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1DF10" w14:textId="77777777" w:rsidR="008D28B3" w:rsidRDefault="008D28B3" w:rsidP="00601484">
      <w:pPr>
        <w:pStyle w:val="17"/>
        <w:spacing w:line="700" w:lineRule="exact"/>
      </w:pPr>
    </w:p>
    <w:p w14:paraId="15573A43" w14:textId="77777777" w:rsidR="008D28B3" w:rsidRDefault="008D28B3" w:rsidP="00601484">
      <w:pPr>
        <w:pStyle w:val="af7"/>
        <w:spacing w:line="700" w:lineRule="exact"/>
        <w:rPr>
          <w:rFonts w:ascii="方正小标宋简体" w:hAnsi="Calibri"/>
          <w:lang w:val="en-US"/>
        </w:rPr>
      </w:pPr>
    </w:p>
    <w:p w14:paraId="4E62E0D3" w14:textId="77777777" w:rsidR="008D28B3" w:rsidRDefault="00000000">
      <w:pPr>
        <w:pStyle w:val="af7"/>
        <w:rPr>
          <w:rFonts w:ascii="方正小标宋简体" w:hAnsi="Calibri"/>
          <w:lang w:val="en-US"/>
        </w:rPr>
      </w:pPr>
      <w:r>
        <w:rPr>
          <w:rFonts w:ascii="方正小标宋简体" w:hAnsi="Calibri" w:hint="eastAsia"/>
          <w:lang w:val="en-US"/>
        </w:rPr>
        <w:t xml:space="preserve">关于举办第三届全国高校教师教学创新大赛广东分赛暨广东省高校教师教学创新 </w:t>
      </w:r>
      <w:r>
        <w:rPr>
          <w:rFonts w:ascii="方正小标宋简体" w:hAnsi="Calibri"/>
          <w:lang w:val="en-US"/>
        </w:rPr>
        <w:t xml:space="preserve">     </w:t>
      </w:r>
      <w:r>
        <w:rPr>
          <w:rFonts w:ascii="方正小标宋简体" w:hAnsi="Calibri" w:hint="eastAsia"/>
          <w:lang w:val="en-US"/>
        </w:rPr>
        <w:t>大赛的通知</w:t>
      </w:r>
    </w:p>
    <w:p w14:paraId="4257D93E" w14:textId="77777777" w:rsidR="008D28B3" w:rsidRDefault="008D28B3">
      <w:pPr>
        <w:spacing w:line="560" w:lineRule="exact"/>
        <w:rPr>
          <w:rFonts w:ascii="Times New Roman" w:hAnsi="Times New Roman" w:cs="Times New Roman"/>
        </w:rPr>
      </w:pPr>
    </w:p>
    <w:p w14:paraId="3F35EA27" w14:textId="77777777" w:rsidR="008D28B3" w:rsidRDefault="00000000">
      <w:pPr>
        <w:spacing w:line="560" w:lineRule="exact"/>
        <w:ind w:firstLineChars="0" w:firstLine="0"/>
        <w:rPr>
          <w:rFonts w:ascii="Times New Roman" w:hAnsi="Times New Roman" w:cs="Times New Roman"/>
        </w:rPr>
      </w:pPr>
      <w:r>
        <w:rPr>
          <w:rFonts w:ascii="Times New Roman" w:hAnsi="Times New Roman" w:cs="Times New Roman"/>
        </w:rPr>
        <w:t>各普通本科高校：</w:t>
      </w:r>
    </w:p>
    <w:p w14:paraId="1264B0B7" w14:textId="77777777" w:rsidR="008D28B3" w:rsidRDefault="00000000">
      <w:pPr>
        <w:spacing w:line="560" w:lineRule="exact"/>
        <w:rPr>
          <w:rFonts w:ascii="Times New Roman" w:hAnsi="Times New Roman" w:cs="Times New Roman"/>
        </w:rPr>
      </w:pPr>
      <w:r>
        <w:rPr>
          <w:rFonts w:ascii="Times New Roman" w:hAnsi="Times New Roman" w:cs="Times New Roman"/>
        </w:rPr>
        <w:t>为深入贯彻党的二十大精神</w:t>
      </w:r>
      <w:r>
        <w:rPr>
          <w:rFonts w:ascii="Times New Roman" w:hAnsi="Times New Roman" w:cs="Times New Roman" w:hint="eastAsia"/>
        </w:rPr>
        <w:t>和</w:t>
      </w:r>
      <w:r>
        <w:rPr>
          <w:rFonts w:ascii="Times New Roman" w:hAnsi="Times New Roman" w:cs="Times New Roman"/>
        </w:rPr>
        <w:t>习近平总书记关于教育的重要论述，落实立德树人根本任务，助力高校</w:t>
      </w:r>
      <w:proofErr w:type="gramStart"/>
      <w:r>
        <w:rPr>
          <w:rFonts w:ascii="Times New Roman" w:hAnsi="Times New Roman" w:cs="Times New Roman"/>
        </w:rPr>
        <w:t>课程思政建设</w:t>
      </w:r>
      <w:proofErr w:type="gramEnd"/>
      <w:r>
        <w:rPr>
          <w:rFonts w:ascii="Times New Roman" w:hAnsi="Times New Roman" w:cs="Times New Roman"/>
        </w:rPr>
        <w:t>和新工科、新医科、新农科、新文科建设，推动信息技术与高等教育教学融合创新发展，引导高校教师潜心教书育人，打造高校教学改革风向标，</w:t>
      </w:r>
      <w:r>
        <w:rPr>
          <w:rFonts w:ascii="Times New Roman" w:hAnsi="Times New Roman" w:cs="Times New Roman"/>
          <w:color w:val="000000" w:themeColor="text1"/>
        </w:rPr>
        <w:t>根据中国高等教育学会《关于举办第三届全国高校教师教学创新大赛的通知》（高学会</w:t>
      </w:r>
      <w:r>
        <w:rPr>
          <w:rFonts w:ascii="Times New Roman" w:hAnsi="Times New Roman" w:cs="Times New Roman"/>
          <w:kern w:val="0"/>
        </w:rPr>
        <w:t>〔</w:t>
      </w:r>
      <w:r>
        <w:rPr>
          <w:rFonts w:ascii="Times New Roman" w:hAnsi="Times New Roman" w:cs="Times New Roman"/>
          <w:color w:val="000000" w:themeColor="text1"/>
        </w:rPr>
        <w:t>2022</w:t>
      </w:r>
      <w:r>
        <w:rPr>
          <w:rFonts w:ascii="Times New Roman" w:hAnsi="Times New Roman" w:cs="Times New Roman"/>
          <w:kern w:val="0"/>
        </w:rPr>
        <w:t>〕</w:t>
      </w:r>
      <w:r>
        <w:rPr>
          <w:rFonts w:ascii="Times New Roman" w:hAnsi="Times New Roman" w:cs="Times New Roman"/>
          <w:color w:val="000000" w:themeColor="text1"/>
        </w:rPr>
        <w:t>104</w:t>
      </w:r>
      <w:r>
        <w:rPr>
          <w:rFonts w:ascii="Times New Roman" w:hAnsi="Times New Roman" w:cs="Times New Roman"/>
          <w:color w:val="000000" w:themeColor="text1"/>
        </w:rPr>
        <w:t>号）和</w:t>
      </w:r>
      <w:r>
        <w:rPr>
          <w:rFonts w:ascii="Times New Roman" w:hAnsi="Times New Roman" w:cs="Times New Roman"/>
        </w:rPr>
        <w:t>大赛组委会工作部署，结合我省实际，决定于</w:t>
      </w:r>
      <w:r>
        <w:rPr>
          <w:rFonts w:ascii="Times New Roman" w:hAnsi="Times New Roman" w:cs="Times New Roman"/>
          <w:color w:val="000000" w:themeColor="text1"/>
        </w:rPr>
        <w:t>2022</w:t>
      </w:r>
      <w:r>
        <w:rPr>
          <w:rFonts w:ascii="Times New Roman" w:hAnsi="Times New Roman" w:cs="Times New Roman"/>
          <w:color w:val="000000" w:themeColor="text1"/>
        </w:rPr>
        <w:t>年</w:t>
      </w:r>
      <w:r>
        <w:rPr>
          <w:rFonts w:ascii="Times New Roman" w:hAnsi="Times New Roman" w:cs="Times New Roman"/>
          <w:color w:val="000000" w:themeColor="text1"/>
        </w:rPr>
        <w:t>11</w:t>
      </w:r>
      <w:r>
        <w:rPr>
          <w:rFonts w:ascii="Times New Roman" w:hAnsi="Times New Roman" w:cs="Times New Roman"/>
          <w:color w:val="000000" w:themeColor="text1"/>
        </w:rPr>
        <w:t>月</w:t>
      </w:r>
      <w:r>
        <w:rPr>
          <w:rFonts w:ascii="Times New Roman" w:hAnsi="Times New Roman" w:cs="Times New Roman"/>
          <w:color w:val="000000" w:themeColor="text1"/>
        </w:rPr>
        <w:t>—202</w:t>
      </w:r>
      <w:r>
        <w:rPr>
          <w:rFonts w:ascii="Times New Roman" w:hAnsi="Times New Roman" w:cs="Times New Roman" w:hint="eastAsia"/>
          <w:color w:val="000000" w:themeColor="text1"/>
        </w:rPr>
        <w:t>3</w:t>
      </w:r>
      <w:r>
        <w:rPr>
          <w:rFonts w:ascii="Times New Roman" w:hAnsi="Times New Roman" w:cs="Times New Roman"/>
          <w:color w:val="000000" w:themeColor="text1"/>
        </w:rPr>
        <w:t>年</w:t>
      </w:r>
      <w:r>
        <w:rPr>
          <w:rFonts w:ascii="Times New Roman" w:hAnsi="Times New Roman" w:cs="Times New Roman"/>
          <w:color w:val="000000" w:themeColor="text1"/>
        </w:rPr>
        <w:t>4</w:t>
      </w:r>
      <w:r>
        <w:rPr>
          <w:rFonts w:ascii="Times New Roman" w:hAnsi="Times New Roman" w:cs="Times New Roman"/>
          <w:color w:val="000000" w:themeColor="text1"/>
        </w:rPr>
        <w:t>月</w:t>
      </w:r>
      <w:r>
        <w:rPr>
          <w:rFonts w:ascii="Times New Roman" w:hAnsi="Times New Roman" w:cs="Times New Roman"/>
        </w:rPr>
        <w:t>举办第三届全国高校教师教学创新大赛广东分赛暨广东省高校教师教学创新大赛（以下简称大赛）。现将有关事项通知如下。</w:t>
      </w:r>
    </w:p>
    <w:p w14:paraId="3BDC0817" w14:textId="77777777" w:rsidR="008D28B3" w:rsidRDefault="00000000">
      <w:pPr>
        <w:pStyle w:val="1"/>
      </w:pPr>
      <w:r>
        <w:t>一、</w:t>
      </w:r>
      <w:r>
        <w:rPr>
          <w:rFonts w:hint="eastAsia"/>
        </w:rPr>
        <w:t>大赛</w:t>
      </w:r>
      <w:r>
        <w:t>组织机构</w:t>
      </w:r>
    </w:p>
    <w:p w14:paraId="032F2942" w14:textId="77777777" w:rsidR="008D28B3" w:rsidRDefault="00000000">
      <w:pPr>
        <w:spacing w:line="560" w:lineRule="exact"/>
        <w:rPr>
          <w:rFonts w:ascii="Times New Roman" w:hAnsi="Times New Roman" w:cs="Times New Roman"/>
        </w:rPr>
      </w:pPr>
      <w:r>
        <w:rPr>
          <w:rFonts w:ascii="Times New Roman" w:hAnsi="Times New Roman" w:cs="Times New Roman"/>
        </w:rPr>
        <w:t>指导单位：广东省教育厅</w:t>
      </w:r>
    </w:p>
    <w:p w14:paraId="434E86B8" w14:textId="77777777" w:rsidR="008D28B3" w:rsidRDefault="00000000">
      <w:pPr>
        <w:spacing w:line="560" w:lineRule="exact"/>
        <w:rPr>
          <w:rFonts w:ascii="Times New Roman" w:hAnsi="Times New Roman" w:cs="Times New Roman"/>
        </w:rPr>
      </w:pPr>
      <w:r>
        <w:rPr>
          <w:rFonts w:ascii="Times New Roman" w:hAnsi="Times New Roman" w:cs="Times New Roman"/>
        </w:rPr>
        <w:t>主办单位：广东省高等教育学会</w:t>
      </w:r>
    </w:p>
    <w:p w14:paraId="36930E19" w14:textId="77777777" w:rsidR="008D28B3" w:rsidRDefault="00000000">
      <w:pPr>
        <w:pStyle w:val="a0"/>
        <w:spacing w:line="560" w:lineRule="exact"/>
        <w:ind w:firstLineChars="700" w:firstLine="2240"/>
      </w:pPr>
      <w:r>
        <w:rPr>
          <w:rFonts w:ascii="Times New Roman" w:hAnsi="Times New Roman" w:cs="Times New Roman" w:hint="eastAsia"/>
        </w:rPr>
        <w:t>中山大学</w:t>
      </w:r>
    </w:p>
    <w:p w14:paraId="4290A9FA" w14:textId="77777777" w:rsidR="008D28B3" w:rsidRDefault="00000000">
      <w:pPr>
        <w:spacing w:line="560" w:lineRule="exact"/>
        <w:rPr>
          <w:rFonts w:ascii="Times New Roman" w:hAnsi="Times New Roman" w:cs="Times New Roman"/>
        </w:rPr>
      </w:pPr>
      <w:r>
        <w:rPr>
          <w:rFonts w:ascii="Times New Roman" w:hAnsi="Times New Roman" w:cs="Times New Roman"/>
        </w:rPr>
        <w:t>协办单位：</w:t>
      </w:r>
      <w:proofErr w:type="gramStart"/>
      <w:r>
        <w:rPr>
          <w:rFonts w:ascii="Times New Roman" w:hAnsi="Times New Roman" w:cs="Times New Roman"/>
        </w:rPr>
        <w:t>超星</w:t>
      </w:r>
      <w:r>
        <w:rPr>
          <w:rFonts w:ascii="Times New Roman" w:hAnsi="Times New Roman" w:cs="Times New Roman" w:hint="eastAsia"/>
        </w:rPr>
        <w:t>泛</w:t>
      </w:r>
      <w:proofErr w:type="gramEnd"/>
      <w:r>
        <w:rPr>
          <w:rFonts w:ascii="Times New Roman" w:hAnsi="Times New Roman" w:cs="Times New Roman" w:hint="eastAsia"/>
        </w:rPr>
        <w:t>雅</w:t>
      </w:r>
      <w:r>
        <w:rPr>
          <w:rFonts w:ascii="Times New Roman" w:hAnsi="Times New Roman" w:cs="Times New Roman"/>
        </w:rPr>
        <w:t>集团</w:t>
      </w:r>
    </w:p>
    <w:p w14:paraId="42D5ADF1" w14:textId="12E529A9" w:rsidR="008D28B3" w:rsidRDefault="00000000">
      <w:pPr>
        <w:spacing w:line="560" w:lineRule="exact"/>
        <w:rPr>
          <w:rFonts w:ascii="Times New Roman" w:hAnsi="Times New Roman" w:cs="Times New Roman"/>
        </w:rPr>
      </w:pPr>
      <w:r>
        <w:rPr>
          <w:rFonts w:ascii="Times New Roman" w:hAnsi="Times New Roman" w:cs="Times New Roman"/>
        </w:rPr>
        <w:lastRenderedPageBreak/>
        <w:t>大赛设立组织委员会（简称</w:t>
      </w:r>
      <w:r>
        <w:rPr>
          <w:rFonts w:ascii="Times New Roman" w:hAnsi="Times New Roman" w:cs="Times New Roman" w:hint="eastAsia"/>
        </w:rPr>
        <w:t>“</w:t>
      </w:r>
      <w:r>
        <w:rPr>
          <w:rFonts w:ascii="Times New Roman" w:hAnsi="Times New Roman" w:cs="Times New Roman"/>
        </w:rPr>
        <w:t>组委会</w:t>
      </w:r>
      <w:r>
        <w:rPr>
          <w:rFonts w:ascii="Times New Roman" w:hAnsi="Times New Roman" w:cs="Times New Roman" w:hint="eastAsia"/>
        </w:rPr>
        <w:t>”</w:t>
      </w:r>
      <w:r>
        <w:rPr>
          <w:rFonts w:ascii="Times New Roman" w:hAnsi="Times New Roman" w:cs="Times New Roman"/>
        </w:rPr>
        <w:t>），负责大赛的规则、组织、协调、宣传等工作</w:t>
      </w:r>
      <w:r>
        <w:rPr>
          <w:rFonts w:ascii="Times New Roman" w:hAnsi="Times New Roman" w:cs="Times New Roman" w:hint="eastAsia"/>
        </w:rPr>
        <w:t>。</w:t>
      </w:r>
      <w:r>
        <w:rPr>
          <w:rFonts w:ascii="Times New Roman" w:hAnsi="Times New Roman" w:cs="Times New Roman"/>
        </w:rPr>
        <w:t>组委会办公室设在中山大学。</w:t>
      </w:r>
    </w:p>
    <w:p w14:paraId="1A7ED364" w14:textId="77777777" w:rsidR="008D28B3" w:rsidRDefault="00000000">
      <w:pPr>
        <w:spacing w:line="560" w:lineRule="exact"/>
        <w:rPr>
          <w:rFonts w:ascii="Times New Roman" w:hAnsi="Times New Roman" w:cs="Times New Roman"/>
        </w:rPr>
      </w:pPr>
      <w:r>
        <w:rPr>
          <w:rFonts w:ascii="Times New Roman" w:hAnsi="Times New Roman" w:cs="Times New Roman"/>
        </w:rPr>
        <w:t>大赛设立监督与仲裁委员会（简称</w:t>
      </w:r>
      <w:r>
        <w:rPr>
          <w:rFonts w:ascii="Times New Roman" w:hAnsi="Times New Roman" w:cs="Times New Roman" w:hint="eastAsia"/>
        </w:rPr>
        <w:t>“</w:t>
      </w:r>
      <w:r>
        <w:rPr>
          <w:rFonts w:ascii="Times New Roman" w:hAnsi="Times New Roman" w:cs="Times New Roman"/>
        </w:rPr>
        <w:t>监委会</w:t>
      </w:r>
      <w:r>
        <w:rPr>
          <w:rFonts w:ascii="Times New Roman" w:hAnsi="Times New Roman" w:cs="Times New Roman" w:hint="eastAsia"/>
        </w:rPr>
        <w:t>”</w:t>
      </w:r>
      <w:r>
        <w:rPr>
          <w:rFonts w:ascii="Times New Roman" w:hAnsi="Times New Roman" w:cs="Times New Roman"/>
        </w:rPr>
        <w:t>），负责对</w:t>
      </w:r>
      <w:r>
        <w:rPr>
          <w:rFonts w:ascii="Times New Roman" w:hAnsi="Times New Roman" w:cs="Times New Roman" w:hint="eastAsia"/>
        </w:rPr>
        <w:t>大赛</w:t>
      </w:r>
      <w:r>
        <w:rPr>
          <w:rFonts w:ascii="Times New Roman" w:hAnsi="Times New Roman" w:cs="Times New Roman"/>
        </w:rPr>
        <w:t>组织评审工作和参与单位相关工作进行监督，对违反大赛纪律、竞赛规则的行为和对比赛结果有异议的情况向组委会提出处理意见。</w:t>
      </w:r>
    </w:p>
    <w:p w14:paraId="0E8058D5" w14:textId="77777777" w:rsidR="008D28B3" w:rsidRDefault="00000000">
      <w:pPr>
        <w:pStyle w:val="1"/>
      </w:pPr>
      <w:r>
        <w:t>二、大赛主题</w:t>
      </w:r>
    </w:p>
    <w:p w14:paraId="6CDC8B03" w14:textId="77777777" w:rsidR="008D28B3" w:rsidRDefault="00000000">
      <w:pPr>
        <w:spacing w:line="560" w:lineRule="exact"/>
        <w:rPr>
          <w:rFonts w:ascii="Times New Roman" w:hAnsi="Times New Roman" w:cs="Times New Roman"/>
        </w:rPr>
      </w:pPr>
      <w:r>
        <w:rPr>
          <w:rFonts w:ascii="Times New Roman" w:hAnsi="Times New Roman" w:cs="Times New Roman"/>
        </w:rPr>
        <w:t>推动教学创新</w:t>
      </w:r>
      <w:r>
        <w:rPr>
          <w:rFonts w:ascii="Times New Roman" w:hAnsi="Times New Roman" w:cs="Times New Roman"/>
        </w:rPr>
        <w:t xml:space="preserve">  </w:t>
      </w:r>
      <w:r>
        <w:rPr>
          <w:rFonts w:ascii="Times New Roman" w:hAnsi="Times New Roman" w:cs="Times New Roman"/>
        </w:rPr>
        <w:t>培养一流人才</w:t>
      </w:r>
    </w:p>
    <w:p w14:paraId="63CDF5A9" w14:textId="77777777" w:rsidR="008D28B3" w:rsidRDefault="00000000">
      <w:pPr>
        <w:pStyle w:val="1"/>
      </w:pPr>
      <w:r>
        <w:t>三、大赛目标</w:t>
      </w:r>
    </w:p>
    <w:p w14:paraId="6F565319" w14:textId="77777777" w:rsidR="008D28B3" w:rsidRDefault="00000000">
      <w:pPr>
        <w:spacing w:line="560" w:lineRule="exact"/>
        <w:rPr>
          <w:rFonts w:ascii="Times New Roman" w:hAnsi="Times New Roman" w:cs="Times New Roman"/>
        </w:rPr>
      </w:pPr>
      <w:r>
        <w:rPr>
          <w:rFonts w:ascii="Times New Roman" w:hAnsi="Times New Roman" w:cs="Times New Roman"/>
        </w:rPr>
        <w:t>紧扣建设高质量教育体系，深入推动高等教育教学改革，有效助力</w:t>
      </w:r>
      <w:r>
        <w:rPr>
          <w:rFonts w:ascii="Times New Roman" w:hAnsi="Times New Roman" w:cs="Times New Roman"/>
        </w:rPr>
        <w:t>“</w:t>
      </w:r>
      <w:r>
        <w:rPr>
          <w:rFonts w:ascii="Times New Roman" w:hAnsi="Times New Roman" w:cs="Times New Roman"/>
        </w:rPr>
        <w:t>四新</w:t>
      </w:r>
      <w:r>
        <w:rPr>
          <w:rFonts w:ascii="Times New Roman" w:hAnsi="Times New Roman" w:cs="Times New Roman"/>
        </w:rPr>
        <w:t>”</w:t>
      </w:r>
      <w:r>
        <w:rPr>
          <w:rFonts w:ascii="Times New Roman" w:hAnsi="Times New Roman" w:cs="Times New Roman"/>
        </w:rPr>
        <w:t>建设；充分发挥大赛的示范引领作用，全面推进</w:t>
      </w:r>
      <w:r>
        <w:rPr>
          <w:rFonts w:ascii="Times New Roman" w:hAnsi="Times New Roman" w:cs="Times New Roman" w:hint="eastAsia"/>
        </w:rPr>
        <w:t>教学创新和</w:t>
      </w:r>
      <w:proofErr w:type="gramStart"/>
      <w:r>
        <w:rPr>
          <w:rFonts w:ascii="Times New Roman" w:hAnsi="Times New Roman" w:cs="Times New Roman"/>
        </w:rPr>
        <w:t>课程思政建设</w:t>
      </w:r>
      <w:proofErr w:type="gramEnd"/>
      <w:r>
        <w:rPr>
          <w:rFonts w:ascii="Times New Roman" w:hAnsi="Times New Roman" w:cs="Times New Roman"/>
        </w:rPr>
        <w:t>，精心打造高校教师教学创新的标杆展示与交流平台。</w:t>
      </w:r>
    </w:p>
    <w:p w14:paraId="5DBEC5D7" w14:textId="77777777" w:rsidR="008D28B3" w:rsidRDefault="00000000">
      <w:pPr>
        <w:pStyle w:val="1"/>
      </w:pPr>
      <w:r>
        <w:t>四、大赛内容</w:t>
      </w:r>
    </w:p>
    <w:p w14:paraId="7AB8A856" w14:textId="77777777" w:rsidR="008D28B3" w:rsidRDefault="00000000">
      <w:pPr>
        <w:spacing w:line="560" w:lineRule="exact"/>
        <w:rPr>
          <w:rFonts w:ascii="Times New Roman" w:hAnsi="Times New Roman" w:cs="Times New Roman"/>
        </w:rPr>
      </w:pPr>
      <w:r>
        <w:rPr>
          <w:rFonts w:ascii="Times New Roman" w:hAnsi="Times New Roman" w:cs="Times New Roman"/>
        </w:rPr>
        <w:t>大赛内容包括课堂教学实录视频、教学创新成果报告（或课程</w:t>
      </w:r>
      <w:proofErr w:type="gramStart"/>
      <w:r>
        <w:rPr>
          <w:rFonts w:ascii="Times New Roman" w:hAnsi="Times New Roman" w:cs="Times New Roman"/>
        </w:rPr>
        <w:t>思政创新</w:t>
      </w:r>
      <w:proofErr w:type="gramEnd"/>
      <w:r>
        <w:rPr>
          <w:rFonts w:ascii="Times New Roman" w:hAnsi="Times New Roman" w:cs="Times New Roman"/>
        </w:rPr>
        <w:t>报告）、教学设计创新汇报。</w:t>
      </w:r>
    </w:p>
    <w:p w14:paraId="191EE647" w14:textId="77777777" w:rsidR="008D28B3" w:rsidRDefault="00000000">
      <w:pPr>
        <w:pStyle w:val="1"/>
      </w:pPr>
      <w:r>
        <w:t>五、参赛对象</w:t>
      </w:r>
    </w:p>
    <w:p w14:paraId="5174EF29" w14:textId="6A1DE87A" w:rsidR="008D28B3" w:rsidRDefault="00000000">
      <w:pPr>
        <w:spacing w:line="560" w:lineRule="exact"/>
        <w:rPr>
          <w:rFonts w:ascii="Times New Roman" w:hAnsi="Times New Roman" w:cs="Times New Roman"/>
        </w:rPr>
      </w:pPr>
      <w:r>
        <w:rPr>
          <w:rFonts w:ascii="Times New Roman" w:hAnsi="Times New Roman" w:cs="Times New Roman"/>
        </w:rPr>
        <w:t>全省普通本科高校在职教师，其中主讲教师近</w:t>
      </w:r>
      <w:r>
        <w:rPr>
          <w:rFonts w:ascii="Times New Roman" w:hAnsi="Times New Roman" w:cs="Times New Roman"/>
        </w:rPr>
        <w:t>5</w:t>
      </w:r>
      <w:r>
        <w:rPr>
          <w:rFonts w:ascii="Times New Roman" w:hAnsi="Times New Roman" w:cs="Times New Roman"/>
        </w:rPr>
        <w:t>年对所参赛的本科课程讲授</w:t>
      </w:r>
      <w:r>
        <w:rPr>
          <w:rFonts w:ascii="Times New Roman" w:hAnsi="Times New Roman" w:cs="Times New Roman"/>
        </w:rPr>
        <w:t>2</w:t>
      </w:r>
      <w:r>
        <w:rPr>
          <w:rFonts w:ascii="Times New Roman" w:hAnsi="Times New Roman" w:cs="Times New Roman"/>
        </w:rPr>
        <w:t>轮以上。以个人或团队形式报名，若以团队形式参赛，团队成员包括</w:t>
      </w:r>
      <w:r>
        <w:rPr>
          <w:rFonts w:ascii="Times New Roman" w:hAnsi="Times New Roman" w:cs="Times New Roman"/>
        </w:rPr>
        <w:t>1</w:t>
      </w:r>
      <w:r>
        <w:rPr>
          <w:rFonts w:ascii="Times New Roman" w:hAnsi="Times New Roman" w:cs="Times New Roman"/>
        </w:rPr>
        <w:t>名主讲教师和不超过</w:t>
      </w:r>
      <w:r>
        <w:rPr>
          <w:rFonts w:ascii="Times New Roman" w:hAnsi="Times New Roman" w:cs="Times New Roman"/>
        </w:rPr>
        <w:t>3</w:t>
      </w:r>
      <w:r>
        <w:rPr>
          <w:rFonts w:ascii="Times New Roman" w:hAnsi="Times New Roman" w:cs="Times New Roman"/>
        </w:rPr>
        <w:t>名团队教师。</w:t>
      </w:r>
      <w:r>
        <w:rPr>
          <w:rFonts w:ascii="Times New Roman" w:hAnsi="Times New Roman" w:cs="Times New Roman" w:hint="eastAsia"/>
        </w:rPr>
        <w:t>已获得前两届</w:t>
      </w:r>
      <w:proofErr w:type="gramStart"/>
      <w:r>
        <w:rPr>
          <w:rFonts w:ascii="Times New Roman" w:hAnsi="Times New Roman" w:cs="Times New Roman" w:hint="eastAsia"/>
        </w:rPr>
        <w:t>大赛省</w:t>
      </w:r>
      <w:proofErr w:type="gramEnd"/>
      <w:r>
        <w:rPr>
          <w:rFonts w:ascii="Times New Roman" w:hAnsi="Times New Roman" w:cs="Times New Roman" w:hint="eastAsia"/>
        </w:rPr>
        <w:t>赛特等奖的主讲教师，若同时获得全国赛一等奖，不能再次以个人或团队形式参赛；若未获得全国</w:t>
      </w:r>
      <w:r>
        <w:rPr>
          <w:rFonts w:ascii="Times New Roman" w:hAnsi="Times New Roman" w:cs="Times New Roman" w:hint="eastAsia"/>
        </w:rPr>
        <w:lastRenderedPageBreak/>
        <w:t>赛一等奖，可参赛但不能再次参加同一专业技术职务等级小组的比赛。</w:t>
      </w:r>
    </w:p>
    <w:p w14:paraId="0E07C8AC" w14:textId="77777777" w:rsidR="008D28B3" w:rsidRDefault="00000000">
      <w:pPr>
        <w:pStyle w:val="1"/>
      </w:pPr>
      <w:r>
        <w:t>六、</w:t>
      </w:r>
      <w:r>
        <w:rPr>
          <w:rFonts w:hint="eastAsia"/>
        </w:rPr>
        <w:t>大赛组别设置</w:t>
      </w:r>
    </w:p>
    <w:p w14:paraId="5BAA1A9E" w14:textId="77777777" w:rsidR="008D28B3" w:rsidRDefault="00000000">
      <w:pPr>
        <w:spacing w:line="560" w:lineRule="exact"/>
        <w:rPr>
          <w:rFonts w:ascii="Times New Roman" w:hAnsi="Times New Roman" w:cs="Times New Roman"/>
        </w:rPr>
      </w:pPr>
      <w:r>
        <w:rPr>
          <w:rFonts w:ascii="Times New Roman" w:hAnsi="Times New Roman" w:cs="Times New Roman"/>
        </w:rPr>
        <w:t>大赛按照</w:t>
      </w:r>
      <w:r>
        <w:rPr>
          <w:rFonts w:ascii="Times New Roman" w:hAnsi="Times New Roman" w:cs="Times New Roman"/>
        </w:rPr>
        <w:t>“</w:t>
      </w:r>
      <w:r>
        <w:rPr>
          <w:rFonts w:ascii="Times New Roman" w:hAnsi="Times New Roman" w:cs="Times New Roman"/>
        </w:rPr>
        <w:t>四新</w:t>
      </w:r>
      <w:r>
        <w:rPr>
          <w:rFonts w:ascii="Times New Roman" w:hAnsi="Times New Roman" w:cs="Times New Roman"/>
        </w:rPr>
        <w:t>”</w:t>
      </w:r>
      <w:r>
        <w:rPr>
          <w:rFonts w:ascii="Times New Roman" w:hAnsi="Times New Roman" w:cs="Times New Roman"/>
        </w:rPr>
        <w:t>建设、基础课程、</w:t>
      </w:r>
      <w:proofErr w:type="gramStart"/>
      <w:r>
        <w:rPr>
          <w:rFonts w:ascii="Times New Roman" w:hAnsi="Times New Roman" w:cs="Times New Roman"/>
        </w:rPr>
        <w:t>课程思政等</w:t>
      </w:r>
      <w:proofErr w:type="gramEnd"/>
      <w:r>
        <w:rPr>
          <w:rFonts w:ascii="Times New Roman" w:hAnsi="Times New Roman" w:cs="Times New Roman"/>
        </w:rPr>
        <w:t>领域和</w:t>
      </w:r>
      <w:r>
        <w:rPr>
          <w:rFonts w:ascii="Times New Roman" w:hAnsi="Times New Roman" w:cs="Times New Roman" w:hint="eastAsia"/>
        </w:rPr>
        <w:t>参赛</w:t>
      </w:r>
      <w:r>
        <w:rPr>
          <w:rFonts w:ascii="Times New Roman" w:hAnsi="Times New Roman" w:cs="Times New Roman"/>
        </w:rPr>
        <w:t>主讲教师专业技术职务等级分组，设</w:t>
      </w:r>
      <w:r>
        <w:rPr>
          <w:rFonts w:ascii="Times New Roman" w:hAnsi="Times New Roman" w:cs="Times New Roman"/>
        </w:rPr>
        <w:t>6</w:t>
      </w:r>
      <w:r>
        <w:rPr>
          <w:rFonts w:ascii="Times New Roman" w:hAnsi="Times New Roman" w:cs="Times New Roman"/>
        </w:rPr>
        <w:t>个</w:t>
      </w:r>
      <w:r>
        <w:rPr>
          <w:rFonts w:ascii="Times New Roman" w:hAnsi="Times New Roman" w:cs="Times New Roman" w:hint="eastAsia"/>
        </w:rPr>
        <w:t>赛道、</w:t>
      </w:r>
      <w:r>
        <w:rPr>
          <w:rFonts w:ascii="Times New Roman" w:hAnsi="Times New Roman" w:cs="Times New Roman"/>
        </w:rPr>
        <w:t>18</w:t>
      </w:r>
      <w:r>
        <w:rPr>
          <w:rFonts w:ascii="Times New Roman" w:hAnsi="Times New Roman" w:cs="Times New Roman"/>
        </w:rPr>
        <w:t>个小组</w:t>
      </w:r>
      <w:r>
        <w:rPr>
          <w:rFonts w:ascii="Times New Roman" w:hAnsi="Times New Roman" w:cs="Times New Roman" w:hint="eastAsia"/>
        </w:rPr>
        <w:t>（</w:t>
      </w:r>
      <w:r>
        <w:rPr>
          <w:rFonts w:ascii="Times New Roman" w:hAnsi="Times New Roman" w:cs="Times New Roman"/>
        </w:rPr>
        <w:t>小组数量视申报情况调整</w:t>
      </w:r>
      <w:r>
        <w:rPr>
          <w:rFonts w:ascii="Times New Roman" w:hAnsi="Times New Roman" w:cs="Times New Roman" w:hint="eastAsia"/>
        </w:rPr>
        <w:t>）</w:t>
      </w:r>
      <w:r>
        <w:rPr>
          <w:rFonts w:ascii="Times New Roman" w:hAnsi="Times New Roman" w:cs="Times New Roman"/>
        </w:rPr>
        <w:t>：</w:t>
      </w:r>
    </w:p>
    <w:p w14:paraId="27CBF8B7" w14:textId="77777777" w:rsidR="008D28B3" w:rsidRDefault="00000000">
      <w:pPr>
        <w:spacing w:line="560" w:lineRule="exact"/>
        <w:rPr>
          <w:rFonts w:ascii="Times New Roman" w:hAnsi="Times New Roman" w:cs="Times New Roman"/>
        </w:rPr>
      </w:pPr>
      <w:r>
        <w:rPr>
          <w:rFonts w:ascii="Times New Roman" w:hAnsi="Times New Roman" w:cs="Times New Roman" w:hint="eastAsia"/>
        </w:rPr>
        <w:t>赛道</w:t>
      </w:r>
      <w:proofErr w:type="gramStart"/>
      <w:r>
        <w:rPr>
          <w:rFonts w:ascii="Times New Roman" w:hAnsi="Times New Roman" w:cs="Times New Roman" w:hint="eastAsia"/>
        </w:rPr>
        <w:t>一</w:t>
      </w:r>
      <w:proofErr w:type="gramEnd"/>
      <w:r>
        <w:rPr>
          <w:rFonts w:ascii="Times New Roman" w:hAnsi="Times New Roman" w:cs="Times New Roman" w:hint="eastAsia"/>
        </w:rPr>
        <w:t>：</w:t>
      </w:r>
      <w:r>
        <w:rPr>
          <w:rFonts w:ascii="Times New Roman" w:hAnsi="Times New Roman" w:cs="Times New Roman"/>
        </w:rPr>
        <w:t>新工科（正高组、副高组、中级及以下组）；</w:t>
      </w:r>
    </w:p>
    <w:p w14:paraId="57114BBC" w14:textId="77777777" w:rsidR="008D28B3" w:rsidRDefault="00000000">
      <w:pPr>
        <w:spacing w:line="560" w:lineRule="exact"/>
        <w:rPr>
          <w:rFonts w:ascii="Times New Roman" w:hAnsi="Times New Roman" w:cs="Times New Roman"/>
        </w:rPr>
      </w:pPr>
      <w:r>
        <w:rPr>
          <w:rFonts w:ascii="Times New Roman" w:hAnsi="Times New Roman" w:cs="Times New Roman" w:hint="eastAsia"/>
        </w:rPr>
        <w:t>赛道二：</w:t>
      </w:r>
      <w:r>
        <w:rPr>
          <w:rFonts w:ascii="Times New Roman" w:hAnsi="Times New Roman" w:cs="Times New Roman"/>
        </w:rPr>
        <w:t>新医科（正高组、副高组、中级及以下组）；</w:t>
      </w:r>
    </w:p>
    <w:p w14:paraId="4D936189" w14:textId="77777777" w:rsidR="008D28B3" w:rsidRDefault="00000000">
      <w:pPr>
        <w:spacing w:line="560" w:lineRule="exact"/>
        <w:rPr>
          <w:rFonts w:ascii="Times New Roman" w:hAnsi="Times New Roman" w:cs="Times New Roman"/>
        </w:rPr>
      </w:pPr>
      <w:r>
        <w:rPr>
          <w:rFonts w:ascii="Times New Roman" w:hAnsi="Times New Roman" w:cs="Times New Roman" w:hint="eastAsia"/>
        </w:rPr>
        <w:t>赛道三：</w:t>
      </w:r>
      <w:r>
        <w:rPr>
          <w:rFonts w:ascii="Times New Roman" w:hAnsi="Times New Roman" w:cs="Times New Roman"/>
        </w:rPr>
        <w:t>新农科（正高组、副高组、中级及以下组）；</w:t>
      </w:r>
    </w:p>
    <w:p w14:paraId="2A119060" w14:textId="77777777" w:rsidR="008D28B3" w:rsidRDefault="00000000">
      <w:pPr>
        <w:spacing w:line="560" w:lineRule="exact"/>
        <w:rPr>
          <w:rFonts w:ascii="Times New Roman" w:hAnsi="Times New Roman" w:cs="Times New Roman"/>
        </w:rPr>
      </w:pPr>
      <w:r>
        <w:rPr>
          <w:rFonts w:ascii="Times New Roman" w:hAnsi="Times New Roman" w:cs="Times New Roman" w:hint="eastAsia"/>
        </w:rPr>
        <w:t>赛道四：</w:t>
      </w:r>
      <w:r>
        <w:rPr>
          <w:rFonts w:ascii="Times New Roman" w:hAnsi="Times New Roman" w:cs="Times New Roman"/>
        </w:rPr>
        <w:t>新文科（正高组、副高组、中级及以下组）；</w:t>
      </w:r>
    </w:p>
    <w:p w14:paraId="7EDC70EA" w14:textId="77777777" w:rsidR="008D28B3" w:rsidRDefault="00000000">
      <w:pPr>
        <w:spacing w:line="560" w:lineRule="exact"/>
        <w:rPr>
          <w:rFonts w:ascii="Times New Roman" w:hAnsi="Times New Roman" w:cs="Times New Roman"/>
        </w:rPr>
      </w:pPr>
      <w:r>
        <w:rPr>
          <w:rFonts w:ascii="Times New Roman" w:hAnsi="Times New Roman" w:cs="Times New Roman" w:hint="eastAsia"/>
        </w:rPr>
        <w:t>赛道五：</w:t>
      </w:r>
      <w:r>
        <w:rPr>
          <w:rFonts w:ascii="Times New Roman" w:hAnsi="Times New Roman" w:cs="Times New Roman"/>
        </w:rPr>
        <w:t>基础课程（正高组、副高组、中级及以下组）；</w:t>
      </w:r>
    </w:p>
    <w:p w14:paraId="69E4AA21" w14:textId="77777777" w:rsidR="008D28B3" w:rsidRDefault="00000000">
      <w:pPr>
        <w:spacing w:line="560" w:lineRule="exact"/>
        <w:rPr>
          <w:rFonts w:ascii="Times New Roman" w:hAnsi="Times New Roman" w:cs="Times New Roman"/>
        </w:rPr>
      </w:pPr>
      <w:r>
        <w:rPr>
          <w:rFonts w:ascii="Times New Roman" w:hAnsi="Times New Roman" w:cs="Times New Roman" w:hint="eastAsia"/>
        </w:rPr>
        <w:t>赛道六：课</w:t>
      </w:r>
      <w:r>
        <w:rPr>
          <w:rFonts w:ascii="Times New Roman" w:hAnsi="Times New Roman" w:cs="Times New Roman"/>
        </w:rPr>
        <w:t>程思政（正高组、副高组、中级及以下组）。</w:t>
      </w:r>
    </w:p>
    <w:p w14:paraId="045FAE33" w14:textId="186C6D9C" w:rsidR="008D28B3" w:rsidRDefault="00000000">
      <w:pPr>
        <w:spacing w:line="560" w:lineRule="exact"/>
        <w:rPr>
          <w:rFonts w:ascii="Times New Roman" w:hAnsi="Times New Roman" w:cs="Times New Roman"/>
        </w:rPr>
      </w:pPr>
      <w:r>
        <w:rPr>
          <w:rFonts w:ascii="Times New Roman" w:hAnsi="Times New Roman" w:cs="Times New Roman"/>
        </w:rPr>
        <w:t>其中，</w:t>
      </w:r>
      <w:r>
        <w:rPr>
          <w:rFonts w:ascii="Times New Roman" w:hAnsi="Times New Roman" w:cs="Times New Roman"/>
        </w:rPr>
        <w:t>1</w:t>
      </w:r>
      <w:r>
        <w:rPr>
          <w:rFonts w:ascii="Times New Roman" w:hAnsi="Times New Roman" w:cs="Times New Roman" w:hint="eastAsia"/>
        </w:rPr>
        <w:t>—</w:t>
      </w:r>
      <w:r>
        <w:rPr>
          <w:rFonts w:ascii="Times New Roman" w:hAnsi="Times New Roman" w:cs="Times New Roman"/>
        </w:rPr>
        <w:t>4</w:t>
      </w:r>
      <w:r>
        <w:rPr>
          <w:rFonts w:ascii="Times New Roman" w:hAnsi="Times New Roman" w:cs="Times New Roman"/>
        </w:rPr>
        <w:t>赛道鼓励以</w:t>
      </w:r>
      <w:r>
        <w:rPr>
          <w:rFonts w:ascii="Times New Roman" w:hAnsi="Times New Roman" w:cs="Times New Roman"/>
        </w:rPr>
        <w:t>“</w:t>
      </w:r>
      <w:r>
        <w:rPr>
          <w:rFonts w:ascii="Times New Roman" w:hAnsi="Times New Roman" w:cs="Times New Roman"/>
        </w:rPr>
        <w:t>四新</w:t>
      </w:r>
      <w:r>
        <w:rPr>
          <w:rFonts w:ascii="Times New Roman" w:hAnsi="Times New Roman" w:cs="Times New Roman"/>
        </w:rPr>
        <w:t>”</w:t>
      </w:r>
      <w:r>
        <w:rPr>
          <w:rFonts w:ascii="Times New Roman" w:hAnsi="Times New Roman" w:cs="Times New Roman"/>
        </w:rPr>
        <w:t>建设</w:t>
      </w:r>
      <w:r>
        <w:rPr>
          <w:rFonts w:ascii="Times New Roman" w:hAnsi="Times New Roman" w:cs="Times New Roman" w:hint="eastAsia"/>
        </w:rPr>
        <w:t>（</w:t>
      </w:r>
      <w:r>
        <w:rPr>
          <w:rFonts w:ascii="Times New Roman" w:hAnsi="Times New Roman" w:cs="Times New Roman"/>
        </w:rPr>
        <w:t>http://four-e.tju.edu.cn/sxgk/sxjj.htm</w:t>
      </w:r>
      <w:r>
        <w:rPr>
          <w:rFonts w:ascii="Times New Roman" w:hAnsi="Times New Roman" w:cs="Times New Roman" w:hint="eastAsia"/>
        </w:rPr>
        <w:t>）</w:t>
      </w:r>
      <w:r>
        <w:rPr>
          <w:rFonts w:ascii="Times New Roman" w:hAnsi="Times New Roman" w:cs="Times New Roman"/>
        </w:rPr>
        <w:t>为引领，</w:t>
      </w:r>
      <w:r>
        <w:rPr>
          <w:rFonts w:ascii="Times New Roman" w:hAnsi="Times New Roman" w:cs="Times New Roman" w:hint="eastAsia"/>
        </w:rPr>
        <w:t>基础课程赛道可为公共基础课或专业基础课，但不局限于此</w:t>
      </w:r>
      <w:r>
        <w:rPr>
          <w:rFonts w:ascii="Times New Roman" w:hAnsi="Times New Roman" w:cs="Times New Roman"/>
        </w:rPr>
        <w:t>，</w:t>
      </w:r>
      <w:r>
        <w:rPr>
          <w:rFonts w:ascii="Times New Roman" w:hAnsi="Times New Roman" w:cs="Times New Roman" w:hint="eastAsia"/>
        </w:rPr>
        <w:t>基础课程的界定</w:t>
      </w:r>
      <w:r>
        <w:rPr>
          <w:rFonts w:ascii="Times New Roman" w:hAnsi="Times New Roman" w:cs="Times New Roman"/>
        </w:rPr>
        <w:t>以</w:t>
      </w:r>
      <w:r>
        <w:rPr>
          <w:rFonts w:ascii="Times New Roman" w:hAnsi="Times New Roman" w:cs="Times New Roman" w:hint="eastAsia"/>
        </w:rPr>
        <w:t>学</w:t>
      </w:r>
      <w:proofErr w:type="gramStart"/>
      <w:r>
        <w:rPr>
          <w:rFonts w:ascii="Times New Roman" w:hAnsi="Times New Roman" w:cs="Times New Roman"/>
        </w:rPr>
        <w:t>校本科培养</w:t>
      </w:r>
      <w:proofErr w:type="gramEnd"/>
      <w:r>
        <w:rPr>
          <w:rFonts w:ascii="Times New Roman" w:hAnsi="Times New Roman" w:cs="Times New Roman"/>
        </w:rPr>
        <w:t>方案设置为准</w:t>
      </w:r>
      <w:r>
        <w:rPr>
          <w:rFonts w:ascii="Times New Roman" w:hAnsi="Times New Roman" w:cs="Times New Roman" w:hint="eastAsia"/>
        </w:rPr>
        <w:t>。</w:t>
      </w:r>
    </w:p>
    <w:p w14:paraId="65AA97D1" w14:textId="77777777" w:rsidR="008D28B3" w:rsidRDefault="00000000">
      <w:pPr>
        <w:spacing w:line="560" w:lineRule="exact"/>
        <w:rPr>
          <w:rFonts w:ascii="Times New Roman" w:hAnsi="Times New Roman" w:cs="Times New Roman"/>
        </w:rPr>
      </w:pPr>
      <w:r>
        <w:rPr>
          <w:rFonts w:ascii="Times New Roman" w:hAnsi="Times New Roman" w:cs="Times New Roman"/>
        </w:rPr>
        <w:t>鼓励人工智能、集成电路、储能技术、生物育种、智慧农业、智能医学工程、国际传播等相关专业领域和耕读教育、全科医学、中医药经典、</w:t>
      </w:r>
      <w:r>
        <w:rPr>
          <w:rFonts w:ascii="Times New Roman" w:hAnsi="Times New Roman" w:cs="Times New Roman"/>
        </w:rPr>
        <w:t>“</w:t>
      </w:r>
      <w:r>
        <w:rPr>
          <w:rFonts w:ascii="Times New Roman" w:hAnsi="Times New Roman" w:cs="Times New Roman"/>
        </w:rPr>
        <w:t>理解当代中国</w:t>
      </w:r>
      <w:r>
        <w:rPr>
          <w:rFonts w:ascii="Times New Roman" w:hAnsi="Times New Roman" w:cs="Times New Roman"/>
        </w:rPr>
        <w:t>”</w:t>
      </w:r>
      <w:r>
        <w:rPr>
          <w:rFonts w:ascii="Times New Roman" w:hAnsi="Times New Roman" w:cs="Times New Roman"/>
        </w:rPr>
        <w:t>（外语专业）等相关课程的教师，以及临床教师积极报名参赛。</w:t>
      </w:r>
    </w:p>
    <w:p w14:paraId="5C8F1D18" w14:textId="77777777" w:rsidR="008D28B3" w:rsidRDefault="00000000">
      <w:pPr>
        <w:pStyle w:val="1"/>
      </w:pPr>
      <w:r>
        <w:rPr>
          <w:rFonts w:hint="eastAsia"/>
        </w:rPr>
        <w:t>七、大赛实施</w:t>
      </w:r>
    </w:p>
    <w:p w14:paraId="795BF855" w14:textId="77777777" w:rsidR="008D28B3" w:rsidRDefault="00000000">
      <w:pPr>
        <w:spacing w:line="560" w:lineRule="exact"/>
        <w:rPr>
          <w:rFonts w:ascii="Times New Roman" w:hAnsi="Times New Roman" w:cs="Times New Roman"/>
        </w:rPr>
      </w:pPr>
      <w:r>
        <w:rPr>
          <w:rFonts w:ascii="Times New Roman" w:hAnsi="Times New Roman" w:cs="Times New Roman"/>
        </w:rPr>
        <w:t>赛程包括校赛、省赛两个阶段。评</w:t>
      </w:r>
      <w:r>
        <w:rPr>
          <w:rFonts w:ascii="Times New Roman" w:hAnsi="Times New Roman" w:cs="Times New Roman" w:hint="eastAsia"/>
        </w:rPr>
        <w:t>分</w:t>
      </w:r>
      <w:r>
        <w:rPr>
          <w:rFonts w:ascii="Times New Roman" w:hAnsi="Times New Roman" w:cs="Times New Roman"/>
        </w:rPr>
        <w:t>标准详见附件</w:t>
      </w:r>
      <w:r>
        <w:rPr>
          <w:rFonts w:ascii="Times New Roman" w:hAnsi="Times New Roman" w:cs="Times New Roman"/>
        </w:rPr>
        <w:t>2</w:t>
      </w:r>
      <w:r>
        <w:rPr>
          <w:rFonts w:ascii="Times New Roman" w:hAnsi="Times New Roman" w:cs="Times New Roman"/>
        </w:rPr>
        <w:t>。</w:t>
      </w:r>
    </w:p>
    <w:p w14:paraId="5852D42E" w14:textId="77777777" w:rsidR="008D28B3" w:rsidRDefault="00000000">
      <w:pPr>
        <w:pStyle w:val="2"/>
      </w:pPr>
      <w:r>
        <w:lastRenderedPageBreak/>
        <w:t>（一）校赛</w:t>
      </w:r>
    </w:p>
    <w:p w14:paraId="7CA2D9ED" w14:textId="77777777" w:rsidR="008D28B3" w:rsidRDefault="00000000">
      <w:pPr>
        <w:spacing w:line="560" w:lineRule="exact"/>
        <w:rPr>
          <w:rFonts w:ascii="Times New Roman" w:hAnsi="Times New Roman" w:cs="Times New Roman"/>
        </w:rPr>
      </w:pPr>
      <w:proofErr w:type="gramStart"/>
      <w:r>
        <w:rPr>
          <w:rFonts w:ascii="Times New Roman" w:hAnsi="Times New Roman" w:cs="Times New Roman"/>
        </w:rPr>
        <w:t>校赛阶段</w:t>
      </w:r>
      <w:proofErr w:type="gramEnd"/>
      <w:r>
        <w:rPr>
          <w:rFonts w:ascii="Times New Roman" w:hAnsi="Times New Roman" w:cs="Times New Roman"/>
        </w:rPr>
        <w:t>，由各高校自主组织比赛。每所高校按照规定名额推荐教师</w:t>
      </w:r>
      <w:r>
        <w:rPr>
          <w:rFonts w:ascii="Times New Roman" w:hAnsi="Times New Roman" w:cs="Times New Roman" w:hint="eastAsia"/>
        </w:rPr>
        <w:t>（团队）</w:t>
      </w:r>
      <w:r>
        <w:rPr>
          <w:rFonts w:ascii="Times New Roman" w:hAnsi="Times New Roman" w:cs="Times New Roman"/>
        </w:rPr>
        <w:t>参加省赛</w:t>
      </w:r>
      <w:r>
        <w:rPr>
          <w:rFonts w:ascii="Times New Roman" w:hAnsi="Times New Roman" w:cs="Times New Roman"/>
        </w:rPr>
        <w:t>(</w:t>
      </w:r>
      <w:r>
        <w:rPr>
          <w:rFonts w:ascii="Times New Roman" w:hAnsi="Times New Roman" w:cs="Times New Roman"/>
        </w:rPr>
        <w:t>名额分配与规则，详见附件</w:t>
      </w:r>
      <w:r>
        <w:rPr>
          <w:rFonts w:ascii="Times New Roman" w:hAnsi="Times New Roman" w:cs="Times New Roman"/>
        </w:rPr>
        <w:t>1)</w:t>
      </w:r>
      <w:r>
        <w:rPr>
          <w:rFonts w:ascii="Times New Roman" w:hAnsi="Times New Roman" w:cs="Times New Roman" w:hint="eastAsia"/>
        </w:rPr>
        <w:t>。</w:t>
      </w:r>
      <w:r>
        <w:rPr>
          <w:rFonts w:ascii="Times New Roman" w:hAnsi="Times New Roman" w:cs="Times New Roman"/>
        </w:rPr>
        <w:t>为确保各组别人数相对均衡，各高校推荐</w:t>
      </w:r>
      <w:r>
        <w:rPr>
          <w:rFonts w:ascii="Times New Roman" w:hAnsi="Times New Roman" w:cs="Times New Roman" w:hint="eastAsia"/>
        </w:rPr>
        <w:t>参加省赛的主讲</w:t>
      </w:r>
      <w:r>
        <w:rPr>
          <w:rFonts w:ascii="Times New Roman" w:hAnsi="Times New Roman" w:cs="Times New Roman"/>
        </w:rPr>
        <w:t>教师</w:t>
      </w:r>
      <w:r>
        <w:rPr>
          <w:rFonts w:ascii="Times New Roman" w:hAnsi="Times New Roman" w:cs="Times New Roman" w:hint="eastAsia"/>
        </w:rPr>
        <w:t>，原则上正高职称不少于推荐限额的</w:t>
      </w:r>
      <w:r>
        <w:rPr>
          <w:rFonts w:ascii="Times New Roman" w:hAnsi="Times New Roman" w:cs="Times New Roman" w:hint="eastAsia"/>
        </w:rPr>
        <w:t>1</w:t>
      </w:r>
      <w:r>
        <w:rPr>
          <w:rFonts w:ascii="Times New Roman" w:hAnsi="Times New Roman" w:cs="Times New Roman"/>
        </w:rPr>
        <w:t>/3</w:t>
      </w:r>
      <w:r>
        <w:rPr>
          <w:rFonts w:ascii="Times New Roman" w:hAnsi="Times New Roman" w:cs="Times New Roman" w:hint="eastAsia"/>
        </w:rPr>
        <w:t>，且</w:t>
      </w:r>
      <w:r>
        <w:rPr>
          <w:rFonts w:ascii="Times New Roman" w:hAnsi="Times New Roman" w:cs="Times New Roman"/>
        </w:rPr>
        <w:t>要尽可能均衡分布</w:t>
      </w:r>
      <w:r>
        <w:rPr>
          <w:rFonts w:ascii="Times New Roman" w:hAnsi="Times New Roman" w:cs="Times New Roman" w:hint="eastAsia"/>
        </w:rPr>
        <w:t>在</w:t>
      </w:r>
      <w:r>
        <w:rPr>
          <w:rFonts w:ascii="Times New Roman" w:hAnsi="Times New Roman" w:cs="Times New Roman"/>
        </w:rPr>
        <w:t>各个组别</w:t>
      </w:r>
      <w:r>
        <w:rPr>
          <w:rFonts w:ascii="Times New Roman" w:hAnsi="Times New Roman" w:cs="Times New Roman" w:hint="eastAsia"/>
        </w:rPr>
        <w:t>。</w:t>
      </w:r>
    </w:p>
    <w:p w14:paraId="0E8F448C" w14:textId="77777777" w:rsidR="008D28B3" w:rsidRDefault="00000000">
      <w:pPr>
        <w:pStyle w:val="2"/>
      </w:pPr>
      <w:r>
        <w:t>（二）省赛</w:t>
      </w:r>
    </w:p>
    <w:p w14:paraId="2945749F" w14:textId="77777777" w:rsidR="008D28B3" w:rsidRPr="00601484" w:rsidRDefault="00000000">
      <w:pPr>
        <w:spacing w:line="560" w:lineRule="exact"/>
        <w:rPr>
          <w:rFonts w:ascii="Times New Roman" w:hAnsi="Times New Roman" w:cs="Times New Roman"/>
        </w:rPr>
      </w:pPr>
      <w:r w:rsidRPr="00601484">
        <w:rPr>
          <w:rFonts w:ascii="Times New Roman" w:hAnsi="Times New Roman" w:cs="Times New Roman" w:hint="eastAsia"/>
        </w:rPr>
        <w:t>省赛阶段，设网络评审、现场评审两个环节。</w:t>
      </w:r>
    </w:p>
    <w:p w14:paraId="6897AF5B" w14:textId="12B5B29F" w:rsidR="008D28B3" w:rsidRDefault="00000000">
      <w:pPr>
        <w:spacing w:line="560" w:lineRule="exact"/>
        <w:ind w:firstLine="643"/>
        <w:rPr>
          <w:rFonts w:ascii="Times New Roman" w:hAnsi="Times New Roman" w:cs="Times New Roman"/>
          <w:b/>
          <w:bCs/>
        </w:rPr>
      </w:pPr>
      <w:r>
        <w:rPr>
          <w:rFonts w:ascii="Times New Roman" w:hAnsi="Times New Roman" w:cs="Times New Roman"/>
          <w:b/>
          <w:bCs/>
        </w:rPr>
        <w:t>1.</w:t>
      </w:r>
      <w:r>
        <w:rPr>
          <w:rFonts w:ascii="Times New Roman" w:hAnsi="Times New Roman" w:cs="Times New Roman"/>
          <w:b/>
          <w:bCs/>
        </w:rPr>
        <w:t>网络评审。</w:t>
      </w:r>
      <w:r>
        <w:rPr>
          <w:rFonts w:ascii="Times New Roman" w:hAnsi="Times New Roman" w:cs="Times New Roman"/>
        </w:rPr>
        <w:t>网络评审</w:t>
      </w:r>
      <w:r>
        <w:rPr>
          <w:rFonts w:ascii="Times New Roman" w:hAnsi="Times New Roman" w:cs="Times New Roman" w:hint="eastAsia"/>
        </w:rPr>
        <w:t>环节</w:t>
      </w:r>
      <w:r>
        <w:rPr>
          <w:rFonts w:ascii="Times New Roman" w:hAnsi="Times New Roman" w:cs="Times New Roman"/>
        </w:rPr>
        <w:t>，参赛教师</w:t>
      </w:r>
      <w:r>
        <w:rPr>
          <w:rFonts w:ascii="Times New Roman" w:hAnsi="Times New Roman" w:cs="Times New Roman" w:hint="eastAsia"/>
        </w:rPr>
        <w:t>须</w:t>
      </w:r>
      <w:r>
        <w:rPr>
          <w:rFonts w:ascii="Times New Roman" w:hAnsi="Times New Roman" w:cs="Times New Roman"/>
        </w:rPr>
        <w:t>于</w:t>
      </w:r>
      <w:r>
        <w:rPr>
          <w:rFonts w:ascii="Times New Roman" w:hAnsi="Times New Roman" w:cs="Times New Roman"/>
        </w:rPr>
        <w:t>2023</w:t>
      </w:r>
      <w:r>
        <w:rPr>
          <w:rFonts w:ascii="Times New Roman" w:hAnsi="Times New Roman" w:cs="Times New Roman"/>
        </w:rPr>
        <w:t>年</w:t>
      </w:r>
      <w:r>
        <w:rPr>
          <w:rFonts w:ascii="Times New Roman" w:hAnsi="Times New Roman" w:cs="Times New Roman"/>
        </w:rPr>
        <w:t>2</w:t>
      </w:r>
      <w:r>
        <w:rPr>
          <w:rFonts w:ascii="Times New Roman" w:hAnsi="Times New Roman" w:cs="Times New Roman"/>
        </w:rPr>
        <w:t>月</w:t>
      </w:r>
      <w:r>
        <w:rPr>
          <w:rFonts w:ascii="Times New Roman" w:hAnsi="Times New Roman" w:cs="Times New Roman"/>
        </w:rPr>
        <w:t>6</w:t>
      </w:r>
      <w:r>
        <w:rPr>
          <w:rFonts w:ascii="Times New Roman" w:hAnsi="Times New Roman" w:cs="Times New Roman"/>
        </w:rPr>
        <w:t>日</w:t>
      </w:r>
      <w:r>
        <w:rPr>
          <w:rFonts w:ascii="Times New Roman" w:hAnsi="Times New Roman" w:cs="Times New Roman"/>
        </w:rPr>
        <w:t>—2</w:t>
      </w:r>
      <w:r>
        <w:rPr>
          <w:rFonts w:ascii="Times New Roman" w:hAnsi="Times New Roman" w:cs="Times New Roman"/>
        </w:rPr>
        <w:t>月</w:t>
      </w:r>
      <w:r>
        <w:rPr>
          <w:rFonts w:ascii="Times New Roman" w:hAnsi="Times New Roman" w:cs="Times New Roman"/>
        </w:rPr>
        <w:t>20</w:t>
      </w:r>
      <w:r>
        <w:rPr>
          <w:rFonts w:ascii="Times New Roman" w:hAnsi="Times New Roman" w:cs="Times New Roman"/>
        </w:rPr>
        <w:t>日</w:t>
      </w: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rPr>
        <w:t>7</w:t>
      </w:r>
      <w:r>
        <w:rPr>
          <w:rFonts w:ascii="Times New Roman" w:hAnsi="Times New Roman" w:cs="Times New Roman" w:hint="eastAsia"/>
        </w:rPr>
        <w:t>:</w:t>
      </w:r>
      <w:r>
        <w:rPr>
          <w:rFonts w:ascii="Times New Roman" w:hAnsi="Times New Roman" w:cs="Times New Roman"/>
        </w:rPr>
        <w:t>00</w:t>
      </w:r>
      <w:r>
        <w:rPr>
          <w:rFonts w:ascii="Times New Roman" w:hAnsi="Times New Roman" w:cs="Times New Roman" w:hint="eastAsia"/>
        </w:rPr>
        <w:t>截止）间</w:t>
      </w:r>
      <w:r>
        <w:rPr>
          <w:rFonts w:ascii="Times New Roman" w:hAnsi="Times New Roman" w:cs="Times New Roman"/>
        </w:rPr>
        <w:t>将课堂教学实录视频、教学创新成果报告（或课程</w:t>
      </w:r>
      <w:proofErr w:type="gramStart"/>
      <w:r>
        <w:rPr>
          <w:rFonts w:ascii="Times New Roman" w:hAnsi="Times New Roman" w:cs="Times New Roman"/>
        </w:rPr>
        <w:t>思政创新</w:t>
      </w:r>
      <w:proofErr w:type="gramEnd"/>
      <w:r>
        <w:rPr>
          <w:rFonts w:ascii="Times New Roman" w:hAnsi="Times New Roman" w:cs="Times New Roman"/>
        </w:rPr>
        <w:t>报告）等上传到大赛</w:t>
      </w:r>
      <w:r>
        <w:rPr>
          <w:rFonts w:ascii="Times New Roman" w:hAnsi="Times New Roman" w:cs="Times New Roman" w:hint="eastAsia"/>
        </w:rPr>
        <w:t>网络</w:t>
      </w:r>
      <w:r>
        <w:rPr>
          <w:rFonts w:ascii="Times New Roman" w:hAnsi="Times New Roman" w:cs="Times New Roman"/>
        </w:rPr>
        <w:t>系统。网络评审成绩</w:t>
      </w:r>
      <w:r>
        <w:rPr>
          <w:rFonts w:ascii="Times New Roman" w:hAnsi="Times New Roman" w:cs="Times New Roman"/>
        </w:rPr>
        <w:t>=</w:t>
      </w:r>
      <w:r>
        <w:rPr>
          <w:rFonts w:ascii="Times New Roman" w:hAnsi="Times New Roman" w:cs="Times New Roman"/>
        </w:rPr>
        <w:t>课堂教学实录视频</w:t>
      </w:r>
      <w:r>
        <w:rPr>
          <w:rFonts w:ascii="Times New Roman" w:hAnsi="Times New Roman" w:cs="Times New Roman"/>
        </w:rPr>
        <w:t>×40%+</w:t>
      </w:r>
      <w:r>
        <w:rPr>
          <w:rFonts w:ascii="Times New Roman" w:hAnsi="Times New Roman" w:cs="Times New Roman"/>
        </w:rPr>
        <w:t>课程教学创新成果报告</w:t>
      </w:r>
      <w:r>
        <w:rPr>
          <w:rFonts w:ascii="Times New Roman" w:hAnsi="Times New Roman" w:cs="Times New Roman"/>
        </w:rPr>
        <w:t>×20%</w:t>
      </w:r>
      <w:r>
        <w:rPr>
          <w:rFonts w:ascii="Times New Roman" w:hAnsi="Times New Roman" w:cs="Times New Roman"/>
        </w:rPr>
        <w:t>，占总成绩的</w:t>
      </w:r>
      <w:r>
        <w:rPr>
          <w:rFonts w:ascii="Times New Roman" w:hAnsi="Times New Roman" w:cs="Times New Roman"/>
        </w:rPr>
        <w:t>60%</w:t>
      </w:r>
      <w:r>
        <w:rPr>
          <w:rFonts w:ascii="Times New Roman" w:hAnsi="Times New Roman" w:cs="Times New Roman"/>
        </w:rPr>
        <w:t>。组委会将组织专家对参赛材料进行网络评审，对进入</w:t>
      </w:r>
      <w:r>
        <w:rPr>
          <w:rFonts w:ascii="Times New Roman" w:hAnsi="Times New Roman" w:cs="Times New Roman" w:hint="eastAsia"/>
        </w:rPr>
        <w:t>决赛</w:t>
      </w:r>
      <w:r>
        <w:rPr>
          <w:rFonts w:ascii="Times New Roman" w:hAnsi="Times New Roman" w:cs="Times New Roman"/>
        </w:rPr>
        <w:t>的教师或教师团队名单进行公示。</w:t>
      </w:r>
    </w:p>
    <w:p w14:paraId="1E2F2DB9" w14:textId="5F923309" w:rsidR="008D28B3" w:rsidRDefault="00000000">
      <w:pPr>
        <w:spacing w:line="560" w:lineRule="exact"/>
        <w:ind w:firstLine="643"/>
        <w:rPr>
          <w:rFonts w:ascii="Times New Roman" w:hAnsi="Times New Roman" w:cs="Times New Roman"/>
          <w:b/>
          <w:bCs/>
        </w:rPr>
      </w:pPr>
      <w:r>
        <w:rPr>
          <w:rFonts w:ascii="Times New Roman" w:hAnsi="Times New Roman" w:cs="Times New Roman"/>
          <w:b/>
          <w:bCs/>
        </w:rPr>
        <w:t>2.</w:t>
      </w:r>
      <w:r>
        <w:rPr>
          <w:rFonts w:ascii="Times New Roman" w:hAnsi="Times New Roman" w:cs="Times New Roman"/>
          <w:b/>
          <w:bCs/>
        </w:rPr>
        <w:t>现场评审。</w:t>
      </w:r>
      <w:r>
        <w:rPr>
          <w:rFonts w:ascii="Times New Roman" w:hAnsi="Times New Roman" w:cs="Times New Roman"/>
        </w:rPr>
        <w:t>根据网络评审成绩，按各</w:t>
      </w:r>
      <w:r>
        <w:rPr>
          <w:rFonts w:ascii="Times New Roman" w:hAnsi="Times New Roman" w:cs="Times New Roman" w:hint="eastAsia"/>
        </w:rPr>
        <w:t>赛道</w:t>
      </w:r>
      <w:r>
        <w:rPr>
          <w:rFonts w:ascii="Times New Roman" w:hAnsi="Times New Roman" w:cs="Times New Roman"/>
        </w:rPr>
        <w:t>参赛</w:t>
      </w:r>
      <w:r>
        <w:rPr>
          <w:rFonts w:ascii="Times New Roman" w:hAnsi="Times New Roman" w:cs="Times New Roman" w:hint="eastAsia"/>
        </w:rPr>
        <w:t>教师（团队）数量</w:t>
      </w:r>
      <w:r>
        <w:rPr>
          <w:rFonts w:ascii="Times New Roman" w:hAnsi="Times New Roman" w:cs="Times New Roman"/>
        </w:rPr>
        <w:t>前</w:t>
      </w:r>
      <w:r>
        <w:rPr>
          <w:rFonts w:ascii="Times New Roman" w:hAnsi="Times New Roman" w:cs="Times New Roman"/>
        </w:rPr>
        <w:t>30%</w:t>
      </w:r>
      <w:r>
        <w:rPr>
          <w:rFonts w:ascii="Times New Roman" w:hAnsi="Times New Roman" w:cs="Times New Roman"/>
        </w:rPr>
        <w:t>比例</w:t>
      </w:r>
      <w:r>
        <w:rPr>
          <w:rFonts w:ascii="Times New Roman" w:hAnsi="Times New Roman" w:cs="Times New Roman" w:hint="eastAsia"/>
        </w:rPr>
        <w:t>（向上取整）</w:t>
      </w:r>
      <w:r>
        <w:rPr>
          <w:rFonts w:ascii="Times New Roman" w:hAnsi="Times New Roman" w:cs="Times New Roman"/>
        </w:rPr>
        <w:t>确定进入现场</w:t>
      </w:r>
      <w:r>
        <w:rPr>
          <w:rFonts w:ascii="Times New Roman" w:hAnsi="Times New Roman" w:cs="Times New Roman" w:hint="eastAsia"/>
        </w:rPr>
        <w:t>决赛</w:t>
      </w:r>
      <w:r>
        <w:rPr>
          <w:rFonts w:ascii="Times New Roman" w:hAnsi="Times New Roman" w:cs="Times New Roman"/>
        </w:rPr>
        <w:t>名单。决赛为现场</w:t>
      </w:r>
      <w:r>
        <w:rPr>
          <w:rFonts w:ascii="Times New Roman" w:hAnsi="Times New Roman" w:cs="Times New Roman" w:hint="eastAsia"/>
        </w:rPr>
        <w:t>赛</w:t>
      </w:r>
      <w:r>
        <w:rPr>
          <w:rFonts w:ascii="Times New Roman" w:hAnsi="Times New Roman" w:cs="Times New Roman"/>
        </w:rPr>
        <w:t>，成绩占总成绩的</w:t>
      </w:r>
      <w:r>
        <w:rPr>
          <w:rFonts w:ascii="Times New Roman" w:hAnsi="Times New Roman" w:cs="Times New Roman"/>
        </w:rPr>
        <w:t>40%</w:t>
      </w:r>
      <w:r>
        <w:rPr>
          <w:rFonts w:ascii="Times New Roman" w:hAnsi="Times New Roman" w:cs="Times New Roman"/>
        </w:rPr>
        <w:t>。现场评审</w:t>
      </w:r>
      <w:r>
        <w:rPr>
          <w:rFonts w:ascii="Times New Roman" w:hAnsi="Times New Roman" w:cs="Times New Roman" w:hint="eastAsia"/>
        </w:rPr>
        <w:t>环节</w:t>
      </w:r>
      <w:r>
        <w:rPr>
          <w:rFonts w:ascii="Times New Roman" w:hAnsi="Times New Roman" w:cs="Times New Roman"/>
        </w:rPr>
        <w:t>，参赛教师要结合教学大纲与教学实践，进行不超过</w:t>
      </w:r>
      <w:r>
        <w:rPr>
          <w:rFonts w:ascii="Times New Roman" w:hAnsi="Times New Roman" w:cs="Times New Roman"/>
        </w:rPr>
        <w:t>15</w:t>
      </w:r>
      <w:r>
        <w:rPr>
          <w:rFonts w:ascii="Times New Roman" w:hAnsi="Times New Roman" w:cs="Times New Roman"/>
        </w:rPr>
        <w:t>分钟的教学设计创新汇报，专家评委依据</w:t>
      </w:r>
      <w:r>
        <w:rPr>
          <w:rFonts w:ascii="Times New Roman" w:hAnsi="Times New Roman" w:cs="Times New Roman" w:hint="eastAsia"/>
        </w:rPr>
        <w:t>参赛教师</w:t>
      </w:r>
      <w:r>
        <w:rPr>
          <w:rFonts w:ascii="Times New Roman" w:hAnsi="Times New Roman" w:cs="Times New Roman"/>
        </w:rPr>
        <w:t>的汇报进行</w:t>
      </w:r>
      <w:r>
        <w:rPr>
          <w:rFonts w:ascii="Times New Roman" w:hAnsi="Times New Roman" w:cs="Times New Roman"/>
        </w:rPr>
        <w:t>10</w:t>
      </w:r>
      <w:r>
        <w:rPr>
          <w:rFonts w:ascii="Times New Roman" w:hAnsi="Times New Roman" w:cs="Times New Roman"/>
        </w:rPr>
        <w:t>分钟的提问交流。</w:t>
      </w:r>
    </w:p>
    <w:p w14:paraId="12F9C8C2" w14:textId="77777777" w:rsidR="008D28B3" w:rsidRDefault="00000000">
      <w:pPr>
        <w:pStyle w:val="1"/>
      </w:pPr>
      <w:r>
        <w:rPr>
          <w:rFonts w:hint="eastAsia"/>
        </w:rPr>
        <w:t>八</w:t>
      </w:r>
      <w:r>
        <w:t>、</w:t>
      </w:r>
      <w:r>
        <w:rPr>
          <w:rFonts w:hint="eastAsia"/>
        </w:rPr>
        <w:t>大赛</w:t>
      </w:r>
      <w:r>
        <w:t>奖项设置</w:t>
      </w:r>
    </w:p>
    <w:p w14:paraId="139776F2" w14:textId="06BCBFBB" w:rsidR="008D28B3" w:rsidRDefault="00000000">
      <w:pPr>
        <w:spacing w:line="560" w:lineRule="exact"/>
        <w:rPr>
          <w:rFonts w:ascii="Times New Roman" w:hAnsi="Times New Roman" w:cs="Times New Roman"/>
        </w:rPr>
      </w:pPr>
      <w:r>
        <w:rPr>
          <w:rFonts w:ascii="Times New Roman" w:hAnsi="Times New Roman" w:cs="Times New Roman"/>
        </w:rPr>
        <w:t>根据省级决赛结果择优推荐</w:t>
      </w:r>
      <w:r>
        <w:rPr>
          <w:rFonts w:ascii="Times New Roman" w:hAnsi="Times New Roman" w:cs="Times New Roman"/>
        </w:rPr>
        <w:t>21</w:t>
      </w:r>
      <w:r>
        <w:rPr>
          <w:rFonts w:ascii="Times New Roman" w:hAnsi="Times New Roman" w:cs="Times New Roman"/>
        </w:rPr>
        <w:t>个教师或教师团队参加高校教师教学创新大赛全国总决赛</w:t>
      </w:r>
      <w:r>
        <w:rPr>
          <w:rFonts w:ascii="Times New Roman" w:hAnsi="Times New Roman" w:cs="Times New Roman" w:hint="eastAsia"/>
        </w:rPr>
        <w:t>，其中第</w:t>
      </w: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hint="eastAsia"/>
        </w:rPr>
        <w:t>5</w:t>
      </w:r>
      <w:r>
        <w:rPr>
          <w:rFonts w:ascii="Times New Roman" w:hAnsi="Times New Roman" w:cs="Times New Roman" w:hint="eastAsia"/>
        </w:rPr>
        <w:t>赛道共</w:t>
      </w:r>
      <w:r>
        <w:rPr>
          <w:rFonts w:ascii="Times New Roman" w:hAnsi="Times New Roman" w:cs="Times New Roman" w:hint="eastAsia"/>
        </w:rPr>
        <w:t>1</w:t>
      </w:r>
      <w:r>
        <w:rPr>
          <w:rFonts w:ascii="Times New Roman" w:hAnsi="Times New Roman" w:cs="Times New Roman"/>
        </w:rPr>
        <w:t>8</w:t>
      </w:r>
      <w:r>
        <w:rPr>
          <w:rFonts w:ascii="Times New Roman" w:hAnsi="Times New Roman" w:cs="Times New Roman" w:hint="eastAsia"/>
        </w:rPr>
        <w:t>个名</w:t>
      </w:r>
      <w:r>
        <w:rPr>
          <w:rFonts w:ascii="Times New Roman" w:hAnsi="Times New Roman" w:cs="Times New Roman" w:hint="eastAsia"/>
        </w:rPr>
        <w:lastRenderedPageBreak/>
        <w:t>额、第</w:t>
      </w:r>
      <w:r>
        <w:rPr>
          <w:rFonts w:ascii="Times New Roman" w:hAnsi="Times New Roman" w:cs="Times New Roman" w:hint="eastAsia"/>
        </w:rPr>
        <w:t>6</w:t>
      </w:r>
      <w:r>
        <w:rPr>
          <w:rFonts w:ascii="Times New Roman" w:hAnsi="Times New Roman" w:cs="Times New Roman" w:hint="eastAsia"/>
        </w:rPr>
        <w:t>赛道</w:t>
      </w:r>
      <w:r>
        <w:rPr>
          <w:rFonts w:ascii="Times New Roman" w:hAnsi="Times New Roman" w:cs="Times New Roman" w:hint="eastAsia"/>
        </w:rPr>
        <w:t>3</w:t>
      </w:r>
      <w:r>
        <w:rPr>
          <w:rFonts w:ascii="Times New Roman" w:hAnsi="Times New Roman" w:cs="Times New Roman" w:hint="eastAsia"/>
        </w:rPr>
        <w:t>个名额</w:t>
      </w:r>
      <w:r>
        <w:rPr>
          <w:rFonts w:ascii="Times New Roman" w:hAnsi="Times New Roman" w:cs="Times New Roman"/>
        </w:rPr>
        <w:t>。省赛的奖项根据全国赛规定并结合</w:t>
      </w:r>
      <w:r>
        <w:rPr>
          <w:rFonts w:ascii="Times New Roman" w:hAnsi="Times New Roman" w:cs="Times New Roman" w:hint="eastAsia"/>
        </w:rPr>
        <w:t>我省</w:t>
      </w:r>
      <w:r>
        <w:rPr>
          <w:rFonts w:ascii="Times New Roman" w:hAnsi="Times New Roman" w:cs="Times New Roman"/>
        </w:rPr>
        <w:t>高校实际设置</w:t>
      </w:r>
      <w:r>
        <w:rPr>
          <w:rFonts w:ascii="Times New Roman" w:hAnsi="Times New Roman" w:cs="Times New Roman" w:hint="eastAsia"/>
        </w:rPr>
        <w:t>，</w:t>
      </w:r>
      <w:r>
        <w:rPr>
          <w:rFonts w:ascii="Times New Roman" w:hAnsi="Times New Roman" w:cs="Times New Roman"/>
        </w:rPr>
        <w:t>奖项分为：</w:t>
      </w:r>
    </w:p>
    <w:p w14:paraId="34BAEBCB" w14:textId="77777777" w:rsidR="008D28B3" w:rsidRDefault="00000000">
      <w:pPr>
        <w:pStyle w:val="2"/>
      </w:pPr>
      <w:r>
        <w:t>（一）个人（团队）奖</w:t>
      </w:r>
    </w:p>
    <w:p w14:paraId="01F4A856" w14:textId="77777777" w:rsidR="008D28B3" w:rsidRDefault="00000000">
      <w:pPr>
        <w:spacing w:line="560" w:lineRule="exact"/>
        <w:rPr>
          <w:rFonts w:ascii="Times New Roman" w:hAnsi="Times New Roman" w:cs="Times New Roman"/>
        </w:rPr>
      </w:pPr>
      <w:r>
        <w:rPr>
          <w:rFonts w:ascii="Times New Roman" w:hAnsi="Times New Roman" w:cs="Times New Roman" w:hint="eastAsia"/>
        </w:rPr>
        <w:t>按赛道分</w:t>
      </w:r>
      <w:r>
        <w:rPr>
          <w:rFonts w:ascii="Times New Roman" w:hAnsi="Times New Roman" w:cs="Times New Roman"/>
        </w:rPr>
        <w:t>设特等奖、一等奖、二等奖、三等奖、优秀奖五个奖项，</w:t>
      </w:r>
      <w:proofErr w:type="gramStart"/>
      <w:r w:rsidRPr="00601484">
        <w:rPr>
          <w:rFonts w:ascii="Times New Roman" w:hAnsi="Times New Roman" w:cs="Times New Roman" w:hint="eastAsia"/>
        </w:rPr>
        <w:t>一</w:t>
      </w:r>
      <w:proofErr w:type="gramEnd"/>
      <w:r w:rsidRPr="00601484">
        <w:rPr>
          <w:rFonts w:ascii="Times New Roman" w:hAnsi="Times New Roman" w:cs="Times New Roman" w:hint="eastAsia"/>
        </w:rPr>
        <w:t>至三等奖总获奖比例为省赛参赛总名额的</w:t>
      </w:r>
      <w:r w:rsidRPr="00601484">
        <w:rPr>
          <w:rFonts w:ascii="Times New Roman" w:hAnsi="Times New Roman" w:cs="Times New Roman"/>
        </w:rPr>
        <w:t>30%</w:t>
      </w:r>
      <w:r w:rsidRPr="00601484">
        <w:rPr>
          <w:rFonts w:ascii="Times New Roman" w:hAnsi="Times New Roman" w:cs="Times New Roman" w:hint="eastAsia"/>
        </w:rPr>
        <w:t>，各赛道网络评审成绩前</w:t>
      </w:r>
      <w:r w:rsidRPr="00601484">
        <w:rPr>
          <w:rFonts w:ascii="Times New Roman" w:hAnsi="Times New Roman" w:cs="Times New Roman"/>
        </w:rPr>
        <w:t>50%</w:t>
      </w:r>
      <w:r w:rsidRPr="00601484">
        <w:rPr>
          <w:rFonts w:ascii="Times New Roman" w:hAnsi="Times New Roman" w:cs="Times New Roman" w:hint="eastAsia"/>
        </w:rPr>
        <w:t>但未进入现场决赛的教师（团队）获优秀奖。</w:t>
      </w:r>
      <w:r>
        <w:rPr>
          <w:rFonts w:ascii="Times New Roman" w:hAnsi="Times New Roman" w:cs="Times New Roman"/>
        </w:rPr>
        <w:t>设特等奖</w:t>
      </w:r>
      <w:r>
        <w:rPr>
          <w:rFonts w:ascii="Times New Roman" w:hAnsi="Times New Roman" w:cs="Times New Roman"/>
        </w:rPr>
        <w:t>21</w:t>
      </w:r>
      <w:r>
        <w:rPr>
          <w:rFonts w:ascii="Times New Roman" w:hAnsi="Times New Roman" w:cs="Times New Roman"/>
        </w:rPr>
        <w:t>个，从一等奖中产生，作为推荐参加国赛的选手</w:t>
      </w:r>
      <w:r>
        <w:rPr>
          <w:rFonts w:ascii="Times New Roman" w:hAnsi="Times New Roman" w:cs="Times New Roman" w:hint="eastAsia"/>
        </w:rPr>
        <w:t>；</w:t>
      </w:r>
      <w:r>
        <w:rPr>
          <w:rFonts w:ascii="Times New Roman" w:hAnsi="Times New Roman" w:cs="Times New Roman"/>
        </w:rPr>
        <w:t>该名额原则上均匀分布，如出现各组别参赛选手分布严重不均的情况，由组委会根据全国赛要求和实际情况研究决定。</w:t>
      </w:r>
    </w:p>
    <w:p w14:paraId="21EA99B3" w14:textId="77777777" w:rsidR="008D28B3" w:rsidRDefault="00000000">
      <w:pPr>
        <w:pStyle w:val="2"/>
      </w:pPr>
      <w:r>
        <w:t>（二）优秀组织奖</w:t>
      </w:r>
    </w:p>
    <w:p w14:paraId="4017332F" w14:textId="77777777" w:rsidR="008D28B3" w:rsidRDefault="00000000">
      <w:pPr>
        <w:spacing w:line="560" w:lineRule="exact"/>
        <w:rPr>
          <w:rFonts w:ascii="Times New Roman" w:hAnsi="Times New Roman" w:cs="Times New Roman"/>
        </w:rPr>
      </w:pPr>
      <w:r>
        <w:rPr>
          <w:rFonts w:ascii="Times New Roman" w:hAnsi="Times New Roman" w:cs="Times New Roman"/>
        </w:rPr>
        <w:t>对大赛开展过程中，教师参与</w:t>
      </w:r>
      <w:r>
        <w:rPr>
          <w:rFonts w:ascii="Times New Roman" w:hAnsi="Times New Roman" w:cs="Times New Roman" w:hint="eastAsia"/>
        </w:rPr>
        <w:t>度高</w:t>
      </w:r>
      <w:r>
        <w:rPr>
          <w:rFonts w:ascii="Times New Roman" w:hAnsi="Times New Roman" w:cs="Times New Roman"/>
        </w:rPr>
        <w:t>、大赛成绩突出、影响效果明显的组织单位，授予</w:t>
      </w:r>
      <w:r>
        <w:rPr>
          <w:rFonts w:ascii="Times New Roman" w:hAnsi="Times New Roman" w:cs="Times New Roman"/>
        </w:rPr>
        <w:t>“</w:t>
      </w:r>
      <w:r>
        <w:rPr>
          <w:rFonts w:ascii="Times New Roman" w:hAnsi="Times New Roman" w:cs="Times New Roman"/>
        </w:rPr>
        <w:t>优秀组织奖</w:t>
      </w:r>
      <w:r>
        <w:rPr>
          <w:rFonts w:ascii="Times New Roman" w:hAnsi="Times New Roman" w:cs="Times New Roman"/>
        </w:rPr>
        <w:t>”</w:t>
      </w:r>
      <w:r>
        <w:rPr>
          <w:rFonts w:ascii="Times New Roman" w:hAnsi="Times New Roman" w:cs="Times New Roman" w:hint="eastAsia"/>
        </w:rPr>
        <w:t>若干</w:t>
      </w:r>
      <w:r>
        <w:rPr>
          <w:rFonts w:ascii="Times New Roman" w:hAnsi="Times New Roman" w:cs="Times New Roman"/>
        </w:rPr>
        <w:t>。</w:t>
      </w:r>
    </w:p>
    <w:p w14:paraId="551363AC" w14:textId="77777777" w:rsidR="008D28B3" w:rsidRDefault="00000000">
      <w:pPr>
        <w:spacing w:line="560" w:lineRule="exact"/>
        <w:rPr>
          <w:rFonts w:ascii="Times New Roman" w:hAnsi="Times New Roman" w:cs="Times New Roman"/>
        </w:rPr>
      </w:pPr>
      <w:r>
        <w:rPr>
          <w:rFonts w:ascii="Times New Roman" w:hAnsi="Times New Roman" w:cs="Times New Roman"/>
        </w:rPr>
        <w:t>另外，将根据实际情况，设立特别贡献奖。</w:t>
      </w:r>
    </w:p>
    <w:p w14:paraId="63E38FE7" w14:textId="77777777" w:rsidR="008D28B3" w:rsidRDefault="00000000">
      <w:pPr>
        <w:pStyle w:val="1"/>
      </w:pPr>
      <w:r>
        <w:rPr>
          <w:rFonts w:hint="eastAsia"/>
        </w:rPr>
        <w:t>九</w:t>
      </w:r>
      <w:r>
        <w:t>、</w:t>
      </w:r>
      <w:r>
        <w:rPr>
          <w:rFonts w:hint="eastAsia"/>
        </w:rPr>
        <w:t>大赛</w:t>
      </w:r>
      <w:r>
        <w:t>材料提交</w:t>
      </w:r>
    </w:p>
    <w:p w14:paraId="2C1489A1" w14:textId="77777777" w:rsidR="008D28B3" w:rsidRDefault="00000000">
      <w:pPr>
        <w:pStyle w:val="2"/>
      </w:pPr>
      <w:r>
        <w:t>（一）参赛教师提交材料</w:t>
      </w:r>
    </w:p>
    <w:p w14:paraId="2AF0B0DE" w14:textId="77777777" w:rsidR="008D28B3" w:rsidRDefault="00000000">
      <w:pPr>
        <w:spacing w:line="560" w:lineRule="exact"/>
        <w:ind w:firstLine="643"/>
        <w:rPr>
          <w:rFonts w:ascii="Times New Roman" w:hAnsi="Times New Roman" w:cs="Times New Roman"/>
        </w:rPr>
      </w:pPr>
      <w:r>
        <w:rPr>
          <w:rFonts w:ascii="Times New Roman" w:hAnsi="Times New Roman" w:cs="Times New Roman"/>
          <w:b/>
          <w:bCs/>
        </w:rPr>
        <w:t>1.</w:t>
      </w:r>
      <w:r>
        <w:rPr>
          <w:rFonts w:ascii="Times New Roman" w:hAnsi="Times New Roman" w:cs="Times New Roman"/>
          <w:b/>
          <w:bCs/>
        </w:rPr>
        <w:t>申报书。</w:t>
      </w:r>
      <w:r>
        <w:rPr>
          <w:rFonts w:ascii="Times New Roman" w:hAnsi="Times New Roman" w:cs="Times New Roman" w:hint="eastAsia"/>
        </w:rPr>
        <w:t>参赛教师</w:t>
      </w:r>
      <w:r>
        <w:rPr>
          <w:rFonts w:ascii="Times New Roman" w:hAnsi="Times New Roman" w:cs="Times New Roman"/>
        </w:rPr>
        <w:t>通过网络系统提交大赛材料，申报书样式详见附件</w:t>
      </w:r>
      <w:r>
        <w:rPr>
          <w:rFonts w:ascii="Times New Roman" w:hAnsi="Times New Roman" w:cs="Times New Roman"/>
        </w:rPr>
        <w:t>3</w:t>
      </w:r>
      <w:r>
        <w:rPr>
          <w:rFonts w:ascii="Times New Roman" w:hAnsi="Times New Roman" w:cs="Times New Roman"/>
        </w:rPr>
        <w:t>。</w:t>
      </w:r>
    </w:p>
    <w:p w14:paraId="6EBE0425" w14:textId="15B23D5B" w:rsidR="008D28B3" w:rsidRDefault="00000000">
      <w:pPr>
        <w:spacing w:line="560" w:lineRule="exact"/>
        <w:ind w:firstLine="643"/>
        <w:rPr>
          <w:rFonts w:ascii="Times New Roman" w:hAnsi="Times New Roman" w:cs="Times New Roman"/>
        </w:rPr>
      </w:pPr>
      <w:r>
        <w:rPr>
          <w:rFonts w:ascii="Times New Roman" w:hAnsi="Times New Roman" w:cs="Times New Roman"/>
          <w:b/>
          <w:bCs/>
        </w:rPr>
        <w:t>2.</w:t>
      </w:r>
      <w:r>
        <w:rPr>
          <w:rFonts w:ascii="Times New Roman" w:hAnsi="Times New Roman" w:cs="Times New Roman"/>
          <w:b/>
          <w:bCs/>
        </w:rPr>
        <w:t>教学创新成果报告（或课程</w:t>
      </w:r>
      <w:proofErr w:type="gramStart"/>
      <w:r>
        <w:rPr>
          <w:rFonts w:ascii="Times New Roman" w:hAnsi="Times New Roman" w:cs="Times New Roman"/>
          <w:b/>
          <w:bCs/>
        </w:rPr>
        <w:t>思政创新</w:t>
      </w:r>
      <w:proofErr w:type="gramEnd"/>
      <w:r>
        <w:rPr>
          <w:rFonts w:ascii="Times New Roman" w:hAnsi="Times New Roman" w:cs="Times New Roman"/>
          <w:b/>
          <w:bCs/>
        </w:rPr>
        <w:t>报告）。</w:t>
      </w:r>
      <w:r>
        <w:rPr>
          <w:rFonts w:ascii="Times New Roman" w:hAnsi="Times New Roman" w:cs="Times New Roman"/>
        </w:rPr>
        <w:t>教学创新成果报告应基于参赛课程的教学实践经验与反思，体现教学创新成效。聚焦教学实践的真实问题，通过课程内容的重构、教学方法的创新、教学环境的创设、教学评价的改革等，采用教学实验研究的范式解决教学问题，明确教学成效及其推广价值。课程</w:t>
      </w:r>
      <w:proofErr w:type="gramStart"/>
      <w:r>
        <w:rPr>
          <w:rFonts w:ascii="Times New Roman" w:hAnsi="Times New Roman" w:cs="Times New Roman"/>
        </w:rPr>
        <w:lastRenderedPageBreak/>
        <w:t>思政创新</w:t>
      </w:r>
      <w:proofErr w:type="gramEnd"/>
      <w:r>
        <w:rPr>
          <w:rFonts w:ascii="Times New Roman" w:hAnsi="Times New Roman" w:cs="Times New Roman"/>
        </w:rPr>
        <w:t>报告应立足于学科专业的育人特点和要求，发现和解决本课程开展课程</w:t>
      </w:r>
      <w:proofErr w:type="gramStart"/>
      <w:r>
        <w:rPr>
          <w:rFonts w:ascii="Times New Roman" w:hAnsi="Times New Roman" w:cs="Times New Roman"/>
        </w:rPr>
        <w:t>思政教学</w:t>
      </w:r>
      <w:proofErr w:type="gramEnd"/>
      <w:r>
        <w:rPr>
          <w:rFonts w:ascii="Times New Roman" w:hAnsi="Times New Roman" w:cs="Times New Roman"/>
        </w:rPr>
        <w:t>过程中的真实问题。报告包括摘要、正文，字数</w:t>
      </w:r>
      <w:r>
        <w:rPr>
          <w:rFonts w:ascii="Times New Roman" w:hAnsi="Times New Roman" w:cs="Times New Roman"/>
        </w:rPr>
        <w:t>4000</w:t>
      </w:r>
      <w:r>
        <w:rPr>
          <w:rFonts w:ascii="Times New Roman" w:hAnsi="Times New Roman" w:cs="Times New Roman"/>
        </w:rPr>
        <w:t>字左右为宜。教学创新（或</w:t>
      </w:r>
      <w:proofErr w:type="gramStart"/>
      <w:r>
        <w:rPr>
          <w:rFonts w:ascii="Times New Roman" w:hAnsi="Times New Roman" w:cs="Times New Roman"/>
        </w:rPr>
        <w:t>课程思政创新</w:t>
      </w:r>
      <w:proofErr w:type="gramEnd"/>
      <w:r>
        <w:rPr>
          <w:rFonts w:ascii="Times New Roman" w:hAnsi="Times New Roman" w:cs="Times New Roman"/>
        </w:rPr>
        <w:t>）成果的支撑材料目录详见附件</w:t>
      </w:r>
      <w:r>
        <w:rPr>
          <w:rFonts w:ascii="Times New Roman" w:hAnsi="Times New Roman" w:cs="Times New Roman"/>
        </w:rPr>
        <w:t>4</w:t>
      </w:r>
      <w:r>
        <w:rPr>
          <w:rFonts w:ascii="Times New Roman" w:hAnsi="Times New Roman" w:cs="Times New Roman"/>
        </w:rPr>
        <w:t>。</w:t>
      </w:r>
    </w:p>
    <w:p w14:paraId="0AB1F4EF" w14:textId="77777777" w:rsidR="008D28B3" w:rsidRDefault="00000000">
      <w:pPr>
        <w:spacing w:line="560" w:lineRule="exact"/>
        <w:ind w:firstLine="643"/>
        <w:rPr>
          <w:rFonts w:ascii="Times New Roman" w:hAnsi="Times New Roman" w:cs="Times New Roman"/>
        </w:rPr>
      </w:pPr>
      <w:r>
        <w:rPr>
          <w:rFonts w:ascii="Times New Roman" w:hAnsi="Times New Roman" w:cs="Times New Roman"/>
          <w:b/>
          <w:bCs/>
        </w:rPr>
        <w:t>3.</w:t>
      </w:r>
      <w:r>
        <w:rPr>
          <w:rFonts w:ascii="Times New Roman" w:hAnsi="Times New Roman" w:cs="Times New Roman"/>
          <w:b/>
          <w:bCs/>
        </w:rPr>
        <w:t>课堂教学实录视频及相关材料。</w:t>
      </w:r>
      <w:r>
        <w:rPr>
          <w:rFonts w:ascii="Times New Roman" w:hAnsi="Times New Roman" w:cs="Times New Roman"/>
        </w:rPr>
        <w:t>实录视频为参赛课程中两个</w:t>
      </w:r>
      <w:r>
        <w:rPr>
          <w:rFonts w:ascii="Times New Roman" w:hAnsi="Times New Roman" w:cs="Times New Roman"/>
        </w:rPr>
        <w:t>1</w:t>
      </w:r>
      <w:r>
        <w:rPr>
          <w:rFonts w:ascii="Times New Roman" w:hAnsi="Times New Roman" w:cs="Times New Roman"/>
        </w:rPr>
        <w:t>学时的完整教学实录，具体要求详见附件</w:t>
      </w:r>
      <w:r>
        <w:rPr>
          <w:rFonts w:ascii="Times New Roman" w:hAnsi="Times New Roman" w:cs="Times New Roman"/>
        </w:rPr>
        <w:t>5</w:t>
      </w:r>
      <w:r>
        <w:rPr>
          <w:rFonts w:ascii="Times New Roman" w:hAnsi="Times New Roman" w:cs="Times New Roman"/>
        </w:rPr>
        <w:t>。与课堂教学实录视频配套相关材料包括：参赛课程的教学大纲、课堂教学实录视频内容对应的教案和课件，其中教学大纲主要包括课程名称、课程性质、课时学分、学生对象、课程简介、课程目标、课程内容与教学安排、课程评价等要素。</w:t>
      </w:r>
    </w:p>
    <w:p w14:paraId="680E211B" w14:textId="77777777" w:rsidR="008D28B3" w:rsidRDefault="00000000">
      <w:pPr>
        <w:pStyle w:val="a0"/>
        <w:spacing w:line="560" w:lineRule="exact"/>
        <w:ind w:firstLine="640"/>
      </w:pPr>
      <w:r>
        <w:t xml:space="preserve">PPT 格式为 </w:t>
      </w:r>
      <w:proofErr w:type="spellStart"/>
      <w:r>
        <w:t>Powerpoint</w:t>
      </w:r>
      <w:proofErr w:type="spellEnd"/>
      <w:r>
        <w:t xml:space="preserve"> 演示文稿 16:9 大小。竞赛材料正文一级标题用</w:t>
      </w:r>
      <w:r>
        <w:rPr>
          <w:rFonts w:hint="eastAsia"/>
        </w:rPr>
        <w:t>3</w:t>
      </w:r>
      <w:r>
        <w:t>号黑体，二级标题用</w:t>
      </w:r>
      <w:r>
        <w:rPr>
          <w:rFonts w:hint="eastAsia"/>
        </w:rPr>
        <w:t>3</w:t>
      </w:r>
      <w:r>
        <w:t>号</w:t>
      </w:r>
      <w:r>
        <w:rPr>
          <w:rFonts w:hint="eastAsia"/>
        </w:rPr>
        <w:t>楷体或楷体</w:t>
      </w:r>
      <w:r>
        <w:t>_GB2312加粗，三级标题用</w:t>
      </w:r>
      <w:r>
        <w:rPr>
          <w:rFonts w:hint="eastAsia"/>
        </w:rPr>
        <w:t>3</w:t>
      </w:r>
      <w:r>
        <w:t>号仿宋_GB2312加粗</w:t>
      </w:r>
      <w:r>
        <w:rPr>
          <w:rFonts w:hint="eastAsia"/>
        </w:rPr>
        <w:t>，</w:t>
      </w:r>
      <w:r>
        <w:t>正文内容用</w:t>
      </w:r>
      <w:r>
        <w:rPr>
          <w:rFonts w:hint="eastAsia"/>
        </w:rPr>
        <w:t>3</w:t>
      </w:r>
      <w:r>
        <w:t>号仿宋_GB2312，</w:t>
      </w:r>
      <w:r>
        <w:rPr>
          <w:rFonts w:hint="eastAsia"/>
        </w:rPr>
        <w:t>行间距2</w:t>
      </w:r>
      <w:r>
        <w:t>8</w:t>
      </w:r>
      <w:r>
        <w:rPr>
          <w:rFonts w:hint="eastAsia"/>
        </w:rPr>
        <w:t>磅</w:t>
      </w:r>
      <w:r>
        <w:t>。</w:t>
      </w:r>
    </w:p>
    <w:p w14:paraId="0118F010" w14:textId="77777777" w:rsidR="008D28B3" w:rsidRDefault="00000000">
      <w:pPr>
        <w:spacing w:line="560" w:lineRule="exact"/>
        <w:rPr>
          <w:rFonts w:ascii="Times New Roman" w:hAnsi="Times New Roman" w:cs="Times New Roman"/>
        </w:rPr>
      </w:pPr>
      <w:r>
        <w:rPr>
          <w:rFonts w:ascii="Times New Roman" w:hAnsi="Times New Roman" w:cs="Times New Roman"/>
        </w:rPr>
        <w:t>参赛教师应保证教学创新设计相关材料的原创性</w:t>
      </w:r>
      <w:r>
        <w:rPr>
          <w:rFonts w:ascii="Times New Roman" w:hAnsi="Times New Roman" w:cs="Times New Roman" w:hint="eastAsia"/>
        </w:rPr>
        <w:t>、真实性</w:t>
      </w:r>
      <w:r>
        <w:rPr>
          <w:rFonts w:ascii="Times New Roman" w:hAnsi="Times New Roman" w:cs="Times New Roman"/>
        </w:rPr>
        <w:t>，不得抄袭、剽窃他人作品，如产生侵权行为或涉及知识产权纠纷，由参赛教师自行承担相应责任</w:t>
      </w:r>
      <w:r>
        <w:rPr>
          <w:rFonts w:ascii="Times New Roman" w:hAnsi="Times New Roman" w:cs="Times New Roman" w:hint="eastAsia"/>
        </w:rPr>
        <w:t>；如发现造假，将取消其参赛资格</w:t>
      </w:r>
      <w:r>
        <w:rPr>
          <w:rFonts w:ascii="Times New Roman" w:hAnsi="Times New Roman" w:cs="Times New Roman"/>
        </w:rPr>
        <w:t>。</w:t>
      </w:r>
    </w:p>
    <w:p w14:paraId="34BE54D4" w14:textId="77777777" w:rsidR="008D28B3" w:rsidRDefault="00000000">
      <w:pPr>
        <w:spacing w:line="560" w:lineRule="exact"/>
        <w:ind w:firstLine="643"/>
        <w:rPr>
          <w:rFonts w:ascii="Times New Roman" w:hAnsi="Times New Roman" w:cs="Times New Roman"/>
        </w:rPr>
      </w:pPr>
      <w:r>
        <w:rPr>
          <w:rFonts w:ascii="Times New Roman" w:hAnsi="Times New Roman" w:cs="Times New Roman"/>
          <w:b/>
        </w:rPr>
        <w:t>特别提醒：</w:t>
      </w:r>
      <w:r>
        <w:rPr>
          <w:rFonts w:ascii="Times New Roman" w:hAnsi="Times New Roman" w:cs="Times New Roman"/>
        </w:rPr>
        <w:t>参赛教师在提交的相关视频及材料（申报书</w:t>
      </w:r>
      <w:r>
        <w:rPr>
          <w:rFonts w:ascii="Times New Roman" w:hAnsi="Times New Roman" w:cs="Times New Roman" w:hint="eastAsia"/>
        </w:rPr>
        <w:t>、支撑材料的原件扫描件</w:t>
      </w:r>
      <w:r>
        <w:rPr>
          <w:rFonts w:ascii="Times New Roman" w:hAnsi="Times New Roman" w:cs="Times New Roman"/>
        </w:rPr>
        <w:t>除外）和现场汇报环节中</w:t>
      </w:r>
      <w:r>
        <w:rPr>
          <w:rFonts w:ascii="Times New Roman" w:hAnsi="Times New Roman" w:cs="Times New Roman"/>
          <w:b/>
        </w:rPr>
        <w:t>不得</w:t>
      </w:r>
      <w:r>
        <w:rPr>
          <w:rFonts w:ascii="Times New Roman" w:hAnsi="Times New Roman" w:cs="Times New Roman" w:hint="eastAsia"/>
          <w:b/>
        </w:rPr>
        <w:t>出现参赛教师姓名、所在学校及院系名称等透露个人身份的信息</w:t>
      </w:r>
      <w:r>
        <w:rPr>
          <w:rFonts w:ascii="Times New Roman" w:hAnsi="Times New Roman" w:cs="Times New Roman"/>
          <w:b/>
        </w:rPr>
        <w:t>，</w:t>
      </w:r>
      <w:r w:rsidRPr="00601484">
        <w:rPr>
          <w:rFonts w:ascii="Times New Roman" w:hAnsi="Times New Roman" w:cs="Times New Roman" w:hint="eastAsia"/>
          <w:b/>
        </w:rPr>
        <w:t>一经发现按零分处理</w:t>
      </w:r>
      <w:r w:rsidRPr="00601484">
        <w:rPr>
          <w:rFonts w:ascii="Times New Roman" w:hAnsi="Times New Roman" w:cs="Times New Roman" w:hint="eastAsia"/>
        </w:rPr>
        <w:t>。参赛教师自行承担审查主体责任，</w:t>
      </w:r>
      <w:r>
        <w:rPr>
          <w:rFonts w:ascii="Times New Roman" w:hAnsi="Times New Roman" w:cs="Times New Roman" w:hint="eastAsia"/>
        </w:rPr>
        <w:t>务必用心自</w:t>
      </w:r>
      <w:r>
        <w:rPr>
          <w:rFonts w:ascii="Times New Roman" w:hAnsi="Times New Roman" w:cs="Times New Roman" w:hint="eastAsia"/>
        </w:rPr>
        <w:lastRenderedPageBreak/>
        <w:t>查提交的材料，</w:t>
      </w:r>
      <w:proofErr w:type="gramStart"/>
      <w:r>
        <w:rPr>
          <w:rFonts w:ascii="Times New Roman" w:hAnsi="Times New Roman" w:cs="Times New Roman" w:hint="eastAsia"/>
        </w:rPr>
        <w:t>校赛管理员</w:t>
      </w:r>
      <w:proofErr w:type="gramEnd"/>
      <w:r>
        <w:rPr>
          <w:rFonts w:ascii="Times New Roman" w:hAnsi="Times New Roman" w:cs="Times New Roman" w:hint="eastAsia"/>
        </w:rPr>
        <w:t>务必细心审核本校参赛教师提交的材料。</w:t>
      </w:r>
    </w:p>
    <w:p w14:paraId="04C919A5" w14:textId="3B1840A4" w:rsidR="008D28B3" w:rsidRDefault="00000000">
      <w:pPr>
        <w:pStyle w:val="2"/>
      </w:pPr>
      <w:r>
        <w:t>（二）参赛学校提交材料</w:t>
      </w:r>
    </w:p>
    <w:p w14:paraId="31E978A4" w14:textId="77777777" w:rsidR="008D28B3" w:rsidRDefault="00000000">
      <w:pPr>
        <w:spacing w:line="560" w:lineRule="exact"/>
        <w:ind w:firstLine="643"/>
        <w:rPr>
          <w:rFonts w:ascii="Times New Roman" w:hAnsi="Times New Roman" w:cs="Times New Roman"/>
        </w:rPr>
      </w:pPr>
      <w:r w:rsidRPr="00601484">
        <w:rPr>
          <w:rFonts w:ascii="Times New Roman" w:hAnsi="Times New Roman" w:cs="Times New Roman"/>
          <w:b/>
          <w:bCs/>
        </w:rPr>
        <w:t xml:space="preserve">1. </w:t>
      </w:r>
      <w:r w:rsidRPr="00601484">
        <w:rPr>
          <w:rFonts w:ascii="Times New Roman" w:hAnsi="Times New Roman" w:cs="Times New Roman" w:hint="eastAsia"/>
          <w:b/>
          <w:bCs/>
        </w:rPr>
        <w:t>参加</w:t>
      </w:r>
      <w:proofErr w:type="gramStart"/>
      <w:r w:rsidRPr="00601484">
        <w:rPr>
          <w:rFonts w:ascii="Times New Roman" w:hAnsi="Times New Roman" w:cs="Times New Roman" w:hint="eastAsia"/>
          <w:b/>
          <w:bCs/>
        </w:rPr>
        <w:t>校赛教师</w:t>
      </w:r>
      <w:proofErr w:type="gramEnd"/>
      <w:r w:rsidRPr="00601484">
        <w:rPr>
          <w:rFonts w:ascii="Times New Roman" w:hAnsi="Times New Roman" w:cs="Times New Roman" w:hint="eastAsia"/>
          <w:b/>
          <w:bCs/>
        </w:rPr>
        <w:t>名单。</w:t>
      </w:r>
      <w:r>
        <w:rPr>
          <w:rFonts w:ascii="Times New Roman" w:hAnsi="Times New Roman" w:cs="Times New Roman"/>
          <w:color w:val="000000" w:themeColor="text1"/>
        </w:rPr>
        <w:t>未经</w:t>
      </w:r>
      <w:proofErr w:type="gramStart"/>
      <w:r>
        <w:rPr>
          <w:rFonts w:ascii="Times New Roman" w:hAnsi="Times New Roman" w:cs="Times New Roman"/>
          <w:color w:val="000000" w:themeColor="text1"/>
        </w:rPr>
        <w:t>校赛环节</w:t>
      </w:r>
      <w:proofErr w:type="gramEnd"/>
      <w:r>
        <w:rPr>
          <w:rFonts w:ascii="Times New Roman" w:hAnsi="Times New Roman" w:cs="Times New Roman"/>
          <w:color w:val="000000" w:themeColor="text1"/>
        </w:rPr>
        <w:t>选拔的教师无参赛资格。</w:t>
      </w:r>
    </w:p>
    <w:p w14:paraId="64C5F56B" w14:textId="77777777" w:rsidR="008D28B3" w:rsidRDefault="00000000">
      <w:pPr>
        <w:spacing w:line="560" w:lineRule="exact"/>
        <w:ind w:firstLine="643"/>
        <w:rPr>
          <w:rFonts w:ascii="Times New Roman" w:hAnsi="Times New Roman" w:cs="Times New Roman"/>
        </w:rPr>
      </w:pPr>
      <w:r w:rsidRPr="00601484">
        <w:rPr>
          <w:rFonts w:ascii="Times New Roman" w:hAnsi="Times New Roman" w:cs="Times New Roman"/>
          <w:b/>
          <w:bCs/>
        </w:rPr>
        <w:t xml:space="preserve">2. </w:t>
      </w:r>
      <w:proofErr w:type="gramStart"/>
      <w:r w:rsidRPr="00601484">
        <w:rPr>
          <w:rFonts w:ascii="Times New Roman" w:hAnsi="Times New Roman" w:cs="Times New Roman" w:hint="eastAsia"/>
          <w:b/>
          <w:bCs/>
        </w:rPr>
        <w:t>校赛工作总结</w:t>
      </w:r>
      <w:proofErr w:type="gramEnd"/>
      <w:r w:rsidRPr="00601484">
        <w:rPr>
          <w:rFonts w:ascii="Times New Roman" w:hAnsi="Times New Roman" w:cs="Times New Roman" w:hint="eastAsia"/>
          <w:b/>
          <w:bCs/>
        </w:rPr>
        <w:t>及佐证材料。</w:t>
      </w:r>
      <w:r>
        <w:rPr>
          <w:rFonts w:ascii="Times New Roman" w:hAnsi="Times New Roman" w:cs="Times New Roman"/>
        </w:rPr>
        <w:t>包括但不</w:t>
      </w:r>
      <w:proofErr w:type="gramStart"/>
      <w:r>
        <w:rPr>
          <w:rFonts w:ascii="Times New Roman" w:hAnsi="Times New Roman" w:cs="Times New Roman"/>
        </w:rPr>
        <w:t>限于校赛基本</w:t>
      </w:r>
      <w:proofErr w:type="gramEnd"/>
      <w:r>
        <w:rPr>
          <w:rFonts w:ascii="Times New Roman" w:hAnsi="Times New Roman" w:cs="Times New Roman"/>
        </w:rPr>
        <w:t>情况</w:t>
      </w:r>
      <w:r>
        <w:rPr>
          <w:rFonts w:ascii="Times New Roman" w:hAnsi="Times New Roman" w:cs="Times New Roman" w:hint="eastAsia"/>
        </w:rPr>
        <w:t>、</w:t>
      </w:r>
      <w:proofErr w:type="gramStart"/>
      <w:r>
        <w:rPr>
          <w:rFonts w:ascii="Times New Roman" w:hAnsi="Times New Roman" w:cs="Times New Roman"/>
        </w:rPr>
        <w:t>校赛规模</w:t>
      </w:r>
      <w:proofErr w:type="gramEnd"/>
      <w:r>
        <w:rPr>
          <w:rFonts w:ascii="Times New Roman" w:hAnsi="Times New Roman" w:cs="Times New Roman"/>
        </w:rPr>
        <w:t>与特点（参赛教师人数、组织情况、效果与亮点）</w:t>
      </w:r>
      <w:r>
        <w:rPr>
          <w:rFonts w:ascii="Times New Roman" w:hAnsi="Times New Roman" w:cs="Times New Roman" w:hint="eastAsia"/>
        </w:rPr>
        <w:t>、</w:t>
      </w:r>
      <w:proofErr w:type="gramStart"/>
      <w:r>
        <w:rPr>
          <w:rFonts w:ascii="Times New Roman" w:hAnsi="Times New Roman" w:cs="Times New Roman"/>
        </w:rPr>
        <w:t>校赛及</w:t>
      </w:r>
      <w:proofErr w:type="gramEnd"/>
      <w:r>
        <w:rPr>
          <w:rFonts w:ascii="Times New Roman" w:hAnsi="Times New Roman" w:cs="Times New Roman"/>
        </w:rPr>
        <w:t>省赛的问题与建议等内容。</w:t>
      </w:r>
      <w:proofErr w:type="gramStart"/>
      <w:r>
        <w:rPr>
          <w:rFonts w:ascii="Times New Roman" w:hAnsi="Times New Roman" w:cs="Times New Roman"/>
        </w:rPr>
        <w:t>校赛组织</w:t>
      </w:r>
      <w:proofErr w:type="gramEnd"/>
      <w:r>
        <w:rPr>
          <w:rFonts w:ascii="Times New Roman" w:hAnsi="Times New Roman" w:cs="Times New Roman"/>
        </w:rPr>
        <w:t>情况报告是评选优秀组织单位的重要依据，未</w:t>
      </w:r>
      <w:proofErr w:type="gramStart"/>
      <w:r>
        <w:rPr>
          <w:rFonts w:ascii="Times New Roman" w:hAnsi="Times New Roman" w:cs="Times New Roman"/>
        </w:rPr>
        <w:t>举办校赛的</w:t>
      </w:r>
      <w:proofErr w:type="gramEnd"/>
      <w:r>
        <w:rPr>
          <w:rFonts w:ascii="Times New Roman" w:hAnsi="Times New Roman" w:cs="Times New Roman"/>
        </w:rPr>
        <w:t>高校不能参加优秀组织奖的评选。</w:t>
      </w:r>
    </w:p>
    <w:p w14:paraId="1964F728" w14:textId="2C749ECF" w:rsidR="008D28B3" w:rsidRDefault="00000000">
      <w:pPr>
        <w:pStyle w:val="a0"/>
        <w:spacing w:line="560" w:lineRule="exact"/>
        <w:ind w:firstLine="640"/>
        <w:rPr>
          <w:rFonts w:ascii="Times New Roman" w:hAnsi="Times New Roman" w:cs="Times New Roman"/>
        </w:rPr>
      </w:pPr>
      <w:r>
        <w:rPr>
          <w:rFonts w:ascii="Times New Roman" w:hAnsi="Times New Roman" w:cs="Times New Roman"/>
        </w:rPr>
        <w:t>为便于大赛报名、网络评审、成果推广，特开设</w:t>
      </w:r>
      <w:r>
        <w:rPr>
          <w:rFonts w:ascii="Times New Roman" w:hAnsi="Times New Roman" w:cs="Times New Roman"/>
        </w:rPr>
        <w:t>“</w:t>
      </w:r>
      <w:r>
        <w:rPr>
          <w:rFonts w:ascii="Times New Roman" w:hAnsi="Times New Roman" w:cs="Times New Roman"/>
        </w:rPr>
        <w:t>第三届全国高校教师教学创新大赛广东赛区</w:t>
      </w:r>
      <w:r>
        <w:rPr>
          <w:rFonts w:ascii="Times New Roman" w:hAnsi="Times New Roman" w:cs="Times New Roman"/>
        </w:rPr>
        <w:t>”</w:t>
      </w:r>
      <w:r>
        <w:rPr>
          <w:rFonts w:ascii="Times New Roman" w:hAnsi="Times New Roman" w:cs="Times New Roman" w:hint="eastAsia"/>
        </w:rPr>
        <w:t>平台</w:t>
      </w:r>
      <w:r>
        <w:rPr>
          <w:rFonts w:ascii="Times New Roman" w:hAnsi="Times New Roman" w:cs="Times New Roman"/>
        </w:rPr>
        <w:t>(</w:t>
      </w:r>
      <w:r>
        <w:rPr>
          <w:rFonts w:ascii="Times New Roman" w:hAnsi="Times New Roman" w:cs="Times New Roman"/>
        </w:rPr>
        <w:t>网址：</w:t>
      </w:r>
      <w:r>
        <w:rPr>
          <w:rFonts w:ascii="Times New Roman" w:hAnsi="Times New Roman" w:cs="Times New Roman"/>
        </w:rPr>
        <w:t>https://gd.nticct.cahe.edu.cn)</w:t>
      </w:r>
      <w:r>
        <w:rPr>
          <w:rFonts w:ascii="Times New Roman" w:hAnsi="Times New Roman" w:cs="Times New Roman"/>
        </w:rPr>
        <w:t>，各</w:t>
      </w:r>
      <w:r>
        <w:rPr>
          <w:rFonts w:ascii="Times New Roman" w:hAnsi="Times New Roman" w:cs="Times New Roman" w:hint="eastAsia"/>
        </w:rPr>
        <w:t>参赛教师和</w:t>
      </w:r>
      <w:r>
        <w:rPr>
          <w:rFonts w:ascii="Times New Roman" w:hAnsi="Times New Roman" w:cs="Times New Roman"/>
        </w:rPr>
        <w:t>高校推荐参加省赛的材料上传、网络评审均通过此</w:t>
      </w:r>
      <w:r>
        <w:rPr>
          <w:rFonts w:ascii="Times New Roman" w:hAnsi="Times New Roman" w:cs="Times New Roman" w:hint="eastAsia"/>
        </w:rPr>
        <w:t>平台</w:t>
      </w:r>
      <w:r>
        <w:rPr>
          <w:rFonts w:ascii="Times New Roman" w:hAnsi="Times New Roman" w:cs="Times New Roman"/>
        </w:rPr>
        <w:t>进行。以上</w:t>
      </w:r>
      <w:r>
        <w:rPr>
          <w:rFonts w:ascii="Times New Roman" w:hAnsi="Times New Roman" w:cs="Times New Roman" w:hint="eastAsia"/>
        </w:rPr>
        <w:t>材料</w:t>
      </w:r>
      <w:r>
        <w:rPr>
          <w:rFonts w:ascii="Times New Roman" w:hAnsi="Times New Roman" w:cs="Times New Roman"/>
        </w:rPr>
        <w:t>须于</w:t>
      </w:r>
      <w:r>
        <w:rPr>
          <w:rFonts w:ascii="Times New Roman" w:hAnsi="Times New Roman" w:cs="Times New Roman"/>
        </w:rPr>
        <w:t>2023</w:t>
      </w:r>
      <w:r>
        <w:rPr>
          <w:rFonts w:ascii="Times New Roman" w:hAnsi="Times New Roman" w:cs="Times New Roman"/>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20</w:t>
      </w:r>
      <w:r>
        <w:rPr>
          <w:rFonts w:ascii="Times New Roman" w:hAnsi="Times New Roman" w:cs="Times New Roman"/>
          <w:b/>
          <w:bCs/>
        </w:rPr>
        <w:t>日</w:t>
      </w:r>
      <w:r>
        <w:rPr>
          <w:rFonts w:ascii="Times New Roman" w:hAnsi="Times New Roman" w:cs="Times New Roman" w:hint="eastAsia"/>
          <w:b/>
          <w:bCs/>
        </w:rPr>
        <w:t>1</w:t>
      </w:r>
      <w:r>
        <w:rPr>
          <w:rFonts w:ascii="Times New Roman" w:hAnsi="Times New Roman" w:cs="Times New Roman"/>
          <w:b/>
          <w:bCs/>
        </w:rPr>
        <w:t>7</w:t>
      </w:r>
      <w:r>
        <w:rPr>
          <w:rFonts w:ascii="Times New Roman" w:hAnsi="Times New Roman" w:cs="Times New Roman" w:hint="eastAsia"/>
          <w:b/>
          <w:bCs/>
        </w:rPr>
        <w:t>:</w:t>
      </w:r>
      <w:r>
        <w:rPr>
          <w:rFonts w:ascii="Times New Roman" w:hAnsi="Times New Roman" w:cs="Times New Roman"/>
          <w:b/>
          <w:bCs/>
        </w:rPr>
        <w:t>00</w:t>
      </w:r>
      <w:r>
        <w:rPr>
          <w:rFonts w:ascii="Times New Roman" w:hAnsi="Times New Roman" w:cs="Times New Roman" w:hint="eastAsia"/>
          <w:b/>
          <w:bCs/>
        </w:rPr>
        <w:t>前</w:t>
      </w:r>
      <w:r>
        <w:rPr>
          <w:rFonts w:ascii="Times New Roman" w:hAnsi="Times New Roman" w:cs="Times New Roman" w:hint="eastAsia"/>
        </w:rPr>
        <w:t>上传至平台</w:t>
      </w:r>
      <w:r>
        <w:rPr>
          <w:rFonts w:ascii="Times New Roman" w:hAnsi="Times New Roman" w:cs="Times New Roman"/>
        </w:rPr>
        <w:t>，相关操作指南将另行通知到各高校工作联系人。</w:t>
      </w:r>
    </w:p>
    <w:p w14:paraId="516A7D44" w14:textId="77777777" w:rsidR="008D28B3" w:rsidRDefault="00000000">
      <w:pPr>
        <w:pStyle w:val="1"/>
      </w:pPr>
      <w:r>
        <w:rPr>
          <w:rFonts w:hint="eastAsia"/>
        </w:rPr>
        <w:t>十</w:t>
      </w:r>
      <w:r>
        <w:t>、其他事宜</w:t>
      </w:r>
    </w:p>
    <w:p w14:paraId="7D547B55" w14:textId="77777777" w:rsidR="008D28B3" w:rsidRDefault="00000000">
      <w:pPr>
        <w:spacing w:line="560" w:lineRule="exact"/>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w:t>
      </w:r>
      <w:r>
        <w:rPr>
          <w:rFonts w:ascii="Times New Roman" w:hAnsi="Times New Roman" w:cs="Times New Roman" w:hint="eastAsia"/>
        </w:rPr>
        <w:t>教师</w:t>
      </w:r>
      <w:r>
        <w:rPr>
          <w:rFonts w:ascii="Times New Roman" w:hAnsi="Times New Roman" w:cs="Times New Roman"/>
        </w:rPr>
        <w:t>报名参加比赛即表示同意并接受本</w:t>
      </w:r>
      <w:r>
        <w:rPr>
          <w:rFonts w:ascii="Times New Roman" w:hAnsi="Times New Roman" w:cs="Times New Roman" w:hint="eastAsia"/>
        </w:rPr>
        <w:t>通知</w:t>
      </w:r>
      <w:r>
        <w:rPr>
          <w:rFonts w:ascii="Times New Roman" w:hAnsi="Times New Roman" w:cs="Times New Roman"/>
        </w:rPr>
        <w:t>及组委会制定的赛程安排、评分规则等全部规定。</w:t>
      </w:r>
    </w:p>
    <w:p w14:paraId="2D0C5FB8" w14:textId="77777777" w:rsidR="008D28B3" w:rsidRDefault="00000000" w:rsidP="00601484">
      <w:pPr>
        <w:spacing w:line="560" w:lineRule="exact"/>
      </w:pPr>
      <w:r>
        <w:rPr>
          <w:rFonts w:ascii="Times New Roman" w:hAnsi="Times New Roman" w:cs="Times New Roman" w:hint="eastAsia"/>
        </w:rPr>
        <w:t>2.</w:t>
      </w:r>
      <w:r>
        <w:rPr>
          <w:rFonts w:ascii="Times New Roman" w:hAnsi="Times New Roman" w:cs="Times New Roman" w:hint="eastAsia"/>
        </w:rPr>
        <w:t>已获得前两届</w:t>
      </w:r>
      <w:proofErr w:type="gramStart"/>
      <w:r>
        <w:rPr>
          <w:rFonts w:ascii="Times New Roman" w:hAnsi="Times New Roman" w:cs="Times New Roman" w:hint="eastAsia"/>
        </w:rPr>
        <w:t>大赛省</w:t>
      </w:r>
      <w:proofErr w:type="gramEnd"/>
      <w:r>
        <w:rPr>
          <w:rFonts w:ascii="Times New Roman" w:hAnsi="Times New Roman" w:cs="Times New Roman" w:hint="eastAsia"/>
        </w:rPr>
        <w:t>赛特等奖的主讲教师的参赛课程，本届不能再使用。</w:t>
      </w:r>
    </w:p>
    <w:p w14:paraId="4EC0E8CA" w14:textId="10FD2CC4" w:rsidR="008D28B3" w:rsidRDefault="00000000">
      <w:pPr>
        <w:spacing w:line="560" w:lineRule="exact"/>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w:t>
      </w:r>
      <w:r>
        <w:rPr>
          <w:rFonts w:ascii="Times New Roman" w:hAnsi="Times New Roman" w:cs="Times New Roman" w:hint="eastAsia"/>
        </w:rPr>
        <w:t>比赛期间，组委会有权对所有参赛教师的比赛过程进行录</w:t>
      </w:r>
      <w:r>
        <w:rPr>
          <w:rFonts w:ascii="Times New Roman" w:hAnsi="Times New Roman" w:cs="Times New Roman" w:hint="eastAsia"/>
        </w:rPr>
        <w:lastRenderedPageBreak/>
        <w:t>音录像。比赛结束后，组委会有权免费使用参赛教师提交的所有参赛材料以及比赛过程的影像资料。</w:t>
      </w:r>
    </w:p>
    <w:p w14:paraId="59AF6A25" w14:textId="5BAB0C34" w:rsidR="008D28B3" w:rsidRDefault="00000000">
      <w:pPr>
        <w:pStyle w:val="a0"/>
        <w:spacing w:line="560" w:lineRule="exact"/>
        <w:ind w:firstLine="640"/>
      </w:pPr>
      <w:r>
        <w:rPr>
          <w:rFonts w:ascii="Times New Roman" w:hAnsi="Times New Roman" w:cs="Times New Roman" w:hint="eastAsia"/>
        </w:rPr>
        <w:t>4</w:t>
      </w:r>
      <w:r>
        <w:rPr>
          <w:rFonts w:ascii="Times New Roman" w:hAnsi="Times New Roman" w:cs="Times New Roman"/>
        </w:rPr>
        <w:t>.</w:t>
      </w:r>
      <w:r>
        <w:rPr>
          <w:rFonts w:ascii="Times New Roman" w:hAnsi="Times New Roman" w:cs="Times New Roman" w:hint="eastAsia"/>
        </w:rPr>
        <w:t>对在比赛中存在弄虚作假、徇私舞弊等不当行为的参赛教师或评委，组委会将通报到其所在单位并建议视情节轻重给予相应处罚。</w:t>
      </w:r>
    </w:p>
    <w:p w14:paraId="3987E256" w14:textId="6BE78993" w:rsidR="008D28B3" w:rsidRDefault="00000000">
      <w:pPr>
        <w:spacing w:line="560" w:lineRule="exact"/>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w:t>
      </w:r>
      <w:r>
        <w:rPr>
          <w:rFonts w:ascii="Times New Roman" w:hAnsi="Times New Roman" w:cs="Times New Roman"/>
        </w:rPr>
        <w:t>请各高校按要求尽快启动</w:t>
      </w:r>
      <w:r>
        <w:rPr>
          <w:rFonts w:ascii="Times New Roman" w:hAnsi="Times New Roman" w:cs="Times New Roman" w:hint="eastAsia"/>
        </w:rPr>
        <w:t>本校</w:t>
      </w:r>
      <w:r>
        <w:rPr>
          <w:rFonts w:ascii="Times New Roman" w:hAnsi="Times New Roman" w:cs="Times New Roman"/>
        </w:rPr>
        <w:t>大赛相关工作，</w:t>
      </w:r>
      <w:r>
        <w:rPr>
          <w:rFonts w:ascii="Times New Roman" w:hAnsi="Times New Roman" w:cs="Times New Roman" w:hint="eastAsia"/>
        </w:rPr>
        <w:t>包括</w:t>
      </w:r>
      <w:r>
        <w:rPr>
          <w:rFonts w:ascii="Times New Roman" w:hAnsi="Times New Roman" w:cs="Times New Roman"/>
        </w:rPr>
        <w:t>认真做好</w:t>
      </w:r>
      <w:r>
        <w:rPr>
          <w:rFonts w:ascii="Times New Roman" w:hAnsi="Times New Roman" w:cs="Times New Roman" w:hint="eastAsia"/>
        </w:rPr>
        <w:t>本校</w:t>
      </w:r>
      <w:r>
        <w:rPr>
          <w:rFonts w:ascii="Times New Roman" w:hAnsi="Times New Roman" w:cs="Times New Roman"/>
        </w:rPr>
        <w:t>大赛组织</w:t>
      </w:r>
      <w:r>
        <w:rPr>
          <w:rFonts w:ascii="Times New Roman" w:hAnsi="Times New Roman" w:cs="Times New Roman" w:hint="eastAsia"/>
        </w:rPr>
        <w:t>、</w:t>
      </w:r>
      <w:r>
        <w:rPr>
          <w:rFonts w:ascii="Times New Roman" w:hAnsi="Times New Roman" w:cs="Times New Roman"/>
        </w:rPr>
        <w:t>推荐</w:t>
      </w:r>
      <w:r>
        <w:rPr>
          <w:rFonts w:ascii="Times New Roman" w:hAnsi="Times New Roman" w:cs="Times New Roman" w:hint="eastAsia"/>
        </w:rPr>
        <w:t>参加省赛、</w:t>
      </w:r>
      <w:r>
        <w:rPr>
          <w:rFonts w:ascii="Times New Roman" w:hAnsi="Times New Roman" w:cs="Times New Roman"/>
        </w:rPr>
        <w:t>严格审查参赛教师资格</w:t>
      </w:r>
      <w:r>
        <w:rPr>
          <w:rFonts w:ascii="Times New Roman" w:hAnsi="Times New Roman" w:cs="Times New Roman" w:hint="eastAsia"/>
        </w:rPr>
        <w:t>等工作</w:t>
      </w:r>
      <w:r>
        <w:rPr>
          <w:rFonts w:ascii="Times New Roman" w:hAnsi="Times New Roman" w:cs="Times New Roman"/>
        </w:rPr>
        <w:t>。</w:t>
      </w:r>
      <w:r>
        <w:rPr>
          <w:rFonts w:ascii="Times New Roman" w:hAnsi="Times New Roman" w:cs="Times New Roman" w:hint="eastAsia"/>
        </w:rPr>
        <w:t>本通知未尽事宜，大赛组委会将以补充通知形式予以明确。</w:t>
      </w:r>
    </w:p>
    <w:p w14:paraId="2D02CF5D" w14:textId="2C95B42E" w:rsidR="008D28B3" w:rsidRDefault="00000000">
      <w:pPr>
        <w:pStyle w:val="a0"/>
        <w:spacing w:line="560" w:lineRule="exact"/>
        <w:ind w:firstLine="640"/>
      </w:pPr>
      <w:r>
        <w:rPr>
          <w:rFonts w:ascii="Times New Roman" w:hAnsi="Times New Roman" w:cs="Times New Roman" w:hint="eastAsia"/>
        </w:rPr>
        <w:t>6</w:t>
      </w:r>
      <w:r>
        <w:rPr>
          <w:rFonts w:ascii="Times New Roman" w:hAnsi="Times New Roman" w:cs="Times New Roman"/>
        </w:rPr>
        <w:t>.</w:t>
      </w:r>
      <w:r>
        <w:rPr>
          <w:rFonts w:ascii="Times New Roman" w:hAnsi="Times New Roman" w:cs="Times New Roman" w:hint="eastAsia"/>
        </w:rPr>
        <w:t>本通知内容的最终解释权</w:t>
      </w:r>
      <w:proofErr w:type="gramStart"/>
      <w:r>
        <w:rPr>
          <w:rFonts w:ascii="Times New Roman" w:hAnsi="Times New Roman" w:cs="Times New Roman" w:hint="eastAsia"/>
        </w:rPr>
        <w:t>归大赛</w:t>
      </w:r>
      <w:proofErr w:type="gramEnd"/>
      <w:r>
        <w:rPr>
          <w:rFonts w:ascii="Times New Roman" w:hAnsi="Times New Roman" w:cs="Times New Roman" w:hint="eastAsia"/>
        </w:rPr>
        <w:t>组委会。</w:t>
      </w:r>
    </w:p>
    <w:p w14:paraId="5FD9FF9F" w14:textId="062E1238" w:rsidR="008D28B3" w:rsidRDefault="00000000">
      <w:pPr>
        <w:spacing w:line="560" w:lineRule="exact"/>
        <w:rPr>
          <w:rFonts w:ascii="Times New Roman" w:hAnsi="Times New Roman" w:cs="Times New Roman"/>
        </w:rPr>
      </w:pPr>
      <w:r>
        <w:rPr>
          <w:rFonts w:ascii="Times New Roman" w:hAnsi="Times New Roman" w:cs="Times New Roman" w:hint="eastAsia"/>
        </w:rPr>
        <w:t>7</w:t>
      </w:r>
      <w:r>
        <w:rPr>
          <w:rFonts w:ascii="Times New Roman" w:hAnsi="Times New Roman" w:cs="Times New Roman"/>
        </w:rPr>
        <w:t>.</w:t>
      </w:r>
      <w:r>
        <w:rPr>
          <w:rFonts w:ascii="Times New Roman" w:hAnsi="Times New Roman" w:cs="Times New Roman"/>
        </w:rPr>
        <w:t>请各高校确定</w:t>
      </w:r>
      <w:r>
        <w:rPr>
          <w:rFonts w:ascii="Times New Roman" w:hAnsi="Times New Roman" w:cs="Times New Roman"/>
        </w:rPr>
        <w:t>1</w:t>
      </w:r>
      <w:r>
        <w:rPr>
          <w:rFonts w:ascii="Times New Roman" w:hAnsi="Times New Roman" w:cs="Times New Roman"/>
        </w:rPr>
        <w:t>名本校大赛工作联系人，</w:t>
      </w:r>
      <w:r w:rsidRPr="00601484">
        <w:rPr>
          <w:rFonts w:ascii="Times New Roman" w:hAnsi="Times New Roman" w:cs="Times New Roman" w:hint="eastAsia"/>
        </w:rPr>
        <w:t>于</w:t>
      </w:r>
      <w:r w:rsidRPr="00601484">
        <w:rPr>
          <w:rFonts w:ascii="Times New Roman" w:hAnsi="Times New Roman" w:cs="Times New Roman"/>
        </w:rPr>
        <w:t>2022</w:t>
      </w:r>
      <w:r w:rsidRPr="00601484">
        <w:rPr>
          <w:rFonts w:ascii="Times New Roman" w:hAnsi="Times New Roman" w:cs="Times New Roman" w:hint="eastAsia"/>
        </w:rPr>
        <w:t>年</w:t>
      </w:r>
      <w:r w:rsidRPr="00601484">
        <w:rPr>
          <w:rFonts w:ascii="Times New Roman" w:hAnsi="Times New Roman" w:cs="Times New Roman"/>
        </w:rPr>
        <w:t>12</w:t>
      </w:r>
      <w:r w:rsidRPr="00601484">
        <w:rPr>
          <w:rFonts w:ascii="Times New Roman" w:hAnsi="Times New Roman" w:cs="Times New Roman" w:hint="eastAsia"/>
        </w:rPr>
        <w:t>月</w:t>
      </w:r>
      <w:r w:rsidRPr="00601484">
        <w:rPr>
          <w:rFonts w:ascii="Times New Roman" w:hAnsi="Times New Roman" w:cs="Times New Roman"/>
        </w:rPr>
        <w:t>4</w:t>
      </w:r>
      <w:r w:rsidRPr="00601484">
        <w:rPr>
          <w:rFonts w:ascii="Times New Roman" w:hAnsi="Times New Roman" w:cs="Times New Roman" w:hint="eastAsia"/>
        </w:rPr>
        <w:t>日前加入大赛工作</w:t>
      </w:r>
      <w:r w:rsidRPr="00601484">
        <w:rPr>
          <w:rFonts w:ascii="Times New Roman" w:hAnsi="Times New Roman" w:cs="Times New Roman"/>
        </w:rPr>
        <w:t>QQ</w:t>
      </w:r>
      <w:r w:rsidRPr="00601484">
        <w:rPr>
          <w:rFonts w:ascii="Times New Roman" w:hAnsi="Times New Roman" w:cs="Times New Roman" w:hint="eastAsia"/>
        </w:rPr>
        <w:t>群（群号：</w:t>
      </w:r>
      <w:r w:rsidRPr="00601484">
        <w:rPr>
          <w:rFonts w:ascii="Times New Roman" w:hAnsi="Times New Roman" w:cs="Times New Roman"/>
        </w:rPr>
        <w:t>611645789</w:t>
      </w:r>
      <w:r w:rsidRPr="00601484">
        <w:rPr>
          <w:rFonts w:ascii="Times New Roman" w:hAnsi="Times New Roman" w:cs="Times New Roman" w:hint="eastAsia"/>
        </w:rPr>
        <w:t>）</w:t>
      </w:r>
      <w:r>
        <w:rPr>
          <w:rFonts w:ascii="Times New Roman" w:hAnsi="Times New Roman" w:cs="Times New Roman" w:hint="eastAsia"/>
        </w:rPr>
        <w:t>，以</w:t>
      </w:r>
      <w:r>
        <w:rPr>
          <w:rFonts w:ascii="Times New Roman" w:hAnsi="Times New Roman" w:cs="Times New Roman"/>
        </w:rPr>
        <w:t>方便赛事工作沟通与交流。</w:t>
      </w:r>
    </w:p>
    <w:p w14:paraId="493052A0" w14:textId="5FCC9A6A" w:rsidR="008D28B3" w:rsidRDefault="00000000">
      <w:pPr>
        <w:spacing w:line="560" w:lineRule="exact"/>
        <w:rPr>
          <w:rFonts w:ascii="Times New Roman" w:hAnsi="Times New Roman" w:cs="Times New Roman"/>
        </w:rPr>
      </w:pPr>
      <w:r>
        <w:rPr>
          <w:rFonts w:ascii="Times New Roman" w:hAnsi="Times New Roman" w:cs="Times New Roman" w:hint="eastAsia"/>
        </w:rPr>
        <w:t>8</w:t>
      </w:r>
      <w:r>
        <w:rPr>
          <w:rFonts w:ascii="Times New Roman" w:hAnsi="Times New Roman" w:cs="Times New Roman"/>
        </w:rPr>
        <w:t>.</w:t>
      </w:r>
      <w:r>
        <w:rPr>
          <w:rFonts w:hint="eastAsia"/>
        </w:rPr>
        <w:t>为建好大赛评审专家库，做好各项评审工作（含网络评审和现场评审），现面向省内所有普通本科高校征集评审专家，请各高校积极按要求推荐。具体要求，</w:t>
      </w:r>
      <w:r w:rsidRPr="00601484">
        <w:rPr>
          <w:rFonts w:hint="eastAsia"/>
        </w:rPr>
        <w:t>详见附件</w:t>
      </w:r>
      <w:r w:rsidRPr="00601484">
        <w:t>6</w:t>
      </w:r>
      <w:r w:rsidRPr="00601484">
        <w:rPr>
          <w:rFonts w:ascii="Times New Roman" w:hAnsi="Times New Roman" w:cs="Times New Roman" w:hint="eastAsia"/>
        </w:rPr>
        <w:t>。</w:t>
      </w:r>
    </w:p>
    <w:p w14:paraId="5DDE9220" w14:textId="77777777" w:rsidR="008D28B3" w:rsidRDefault="00000000">
      <w:pPr>
        <w:pStyle w:val="1"/>
      </w:pPr>
      <w:r>
        <w:rPr>
          <w:rFonts w:hint="eastAsia"/>
        </w:rPr>
        <w:t>十一、</w:t>
      </w:r>
      <w:r>
        <w:t>联系人及联系方式</w:t>
      </w:r>
    </w:p>
    <w:p w14:paraId="3E98B2D6" w14:textId="77777777" w:rsidR="008D28B3" w:rsidRDefault="00000000">
      <w:pPr>
        <w:pStyle w:val="2"/>
      </w:pPr>
      <w:r>
        <w:rPr>
          <w:rFonts w:hint="eastAsia"/>
        </w:rPr>
        <w:t>（一）</w:t>
      </w:r>
      <w:r>
        <w:t>中山大学</w:t>
      </w:r>
    </w:p>
    <w:p w14:paraId="03119416" w14:textId="77777777" w:rsidR="008D28B3" w:rsidRDefault="00000000">
      <w:pPr>
        <w:spacing w:line="560" w:lineRule="exact"/>
        <w:rPr>
          <w:rFonts w:ascii="Times New Roman" w:hAnsi="Times New Roman" w:cs="Times New Roman"/>
        </w:rPr>
      </w:pPr>
      <w:r>
        <w:rPr>
          <w:rFonts w:ascii="Times New Roman" w:hAnsi="Times New Roman" w:cs="Times New Roman" w:hint="eastAsia"/>
        </w:rPr>
        <w:t>联系人：</w:t>
      </w:r>
      <w:r>
        <w:rPr>
          <w:rFonts w:ascii="Times New Roman" w:hAnsi="Times New Roman" w:cs="Times New Roman"/>
        </w:rPr>
        <w:t>冯伟仪、杨捷</w:t>
      </w:r>
    </w:p>
    <w:p w14:paraId="546AC963" w14:textId="77777777" w:rsidR="008D28B3" w:rsidRDefault="00000000">
      <w:pPr>
        <w:spacing w:line="560" w:lineRule="exact"/>
        <w:rPr>
          <w:rFonts w:ascii="Times New Roman" w:hAnsi="Times New Roman" w:cs="Times New Roman"/>
        </w:rPr>
      </w:pPr>
      <w:r>
        <w:rPr>
          <w:rFonts w:ascii="Times New Roman" w:hAnsi="Times New Roman" w:cs="Times New Roman"/>
        </w:rPr>
        <w:t>联系电话：</w:t>
      </w:r>
      <w:r>
        <w:rPr>
          <w:rFonts w:ascii="Times New Roman" w:hAnsi="Times New Roman" w:cs="Times New Roman"/>
        </w:rPr>
        <w:t>020-84110937</w:t>
      </w:r>
      <w:r>
        <w:rPr>
          <w:rFonts w:ascii="Times New Roman" w:hAnsi="Times New Roman" w:cs="Times New Roman" w:hint="eastAsia"/>
        </w:rPr>
        <w:t>、</w:t>
      </w:r>
      <w:r w:rsidRPr="00601484">
        <w:rPr>
          <w:rFonts w:ascii="Times New Roman" w:hAnsi="Times New Roman" w:cs="Times New Roman"/>
        </w:rPr>
        <w:t>020-84112325</w:t>
      </w:r>
    </w:p>
    <w:p w14:paraId="1FBCBA0E" w14:textId="77777777" w:rsidR="008D28B3" w:rsidRDefault="00000000">
      <w:pPr>
        <w:spacing w:line="560" w:lineRule="exact"/>
        <w:rPr>
          <w:rFonts w:ascii="Times New Roman" w:hAnsi="Times New Roman" w:cs="Times New Roman"/>
        </w:rPr>
      </w:pPr>
      <w:r>
        <w:rPr>
          <w:rFonts w:ascii="Times New Roman" w:hAnsi="Times New Roman" w:cs="Times New Roman"/>
        </w:rPr>
        <w:t>邮</w:t>
      </w:r>
      <w:r>
        <w:rPr>
          <w:rFonts w:ascii="Times New Roman" w:hAnsi="Times New Roman" w:cs="Times New Roman"/>
        </w:rPr>
        <w:tab/>
        <w:t xml:space="preserve">  </w:t>
      </w:r>
      <w:r>
        <w:rPr>
          <w:rFonts w:ascii="Times New Roman" w:hAnsi="Times New Roman" w:cs="Times New Roman"/>
        </w:rPr>
        <w:t>箱：</w:t>
      </w:r>
      <w:bookmarkStart w:id="0" w:name="_Hlk118906975"/>
      <w:r>
        <w:rPr>
          <w:rFonts w:ascii="Times New Roman" w:hAnsi="Times New Roman" w:cs="Times New Roman"/>
        </w:rPr>
        <w:t>fengwy28@mail.sysu.edu.cn</w:t>
      </w:r>
      <w:bookmarkEnd w:id="0"/>
    </w:p>
    <w:p w14:paraId="263A6276" w14:textId="77777777" w:rsidR="008D28B3" w:rsidRDefault="00000000">
      <w:pPr>
        <w:pStyle w:val="2"/>
      </w:pPr>
      <w:r>
        <w:rPr>
          <w:rFonts w:hint="eastAsia"/>
        </w:rPr>
        <w:t>（二）</w:t>
      </w:r>
      <w:r>
        <w:t>广东省高等教育学会</w:t>
      </w:r>
    </w:p>
    <w:p w14:paraId="28E00543" w14:textId="77777777" w:rsidR="008D28B3" w:rsidRDefault="00000000">
      <w:pPr>
        <w:spacing w:line="560" w:lineRule="exact"/>
        <w:rPr>
          <w:rFonts w:ascii="Times New Roman" w:hAnsi="Times New Roman" w:cs="Times New Roman"/>
        </w:rPr>
      </w:pPr>
      <w:r>
        <w:rPr>
          <w:rFonts w:ascii="Times New Roman" w:hAnsi="Times New Roman" w:cs="Times New Roman" w:hint="eastAsia"/>
        </w:rPr>
        <w:t>联系人：唐小媚</w:t>
      </w:r>
    </w:p>
    <w:p w14:paraId="35369E40" w14:textId="77777777" w:rsidR="008D28B3" w:rsidRDefault="00000000">
      <w:pPr>
        <w:spacing w:line="560" w:lineRule="exact"/>
        <w:rPr>
          <w:rFonts w:ascii="Times New Roman" w:hAnsi="Times New Roman" w:cs="Times New Roman"/>
        </w:rPr>
      </w:pPr>
      <w:r>
        <w:rPr>
          <w:rFonts w:ascii="Times New Roman" w:hAnsi="Times New Roman" w:cs="Times New Roman"/>
        </w:rPr>
        <w:lastRenderedPageBreak/>
        <w:t>联系电话：</w:t>
      </w:r>
      <w:r>
        <w:rPr>
          <w:rFonts w:ascii="Times New Roman" w:hAnsi="Times New Roman" w:cs="Times New Roman"/>
        </w:rPr>
        <w:t>020-33970087</w:t>
      </w:r>
    </w:p>
    <w:p w14:paraId="0B61DEF6" w14:textId="77777777" w:rsidR="008D28B3" w:rsidRDefault="00000000">
      <w:pPr>
        <w:spacing w:line="560" w:lineRule="exact"/>
        <w:rPr>
          <w:rFonts w:ascii="Times New Roman" w:hAnsi="Times New Roman" w:cs="Times New Roman"/>
        </w:rPr>
      </w:pPr>
      <w:proofErr w:type="gramStart"/>
      <w:r>
        <w:rPr>
          <w:rFonts w:ascii="Times New Roman" w:hAnsi="Times New Roman" w:cs="Times New Roman"/>
        </w:rPr>
        <w:t>邮</w:t>
      </w:r>
      <w:proofErr w:type="gramEnd"/>
      <w:r>
        <w:rPr>
          <w:rFonts w:ascii="Times New Roman" w:hAnsi="Times New Roman" w:cs="Times New Roman"/>
        </w:rPr>
        <w:t xml:space="preserve">    </w:t>
      </w:r>
      <w:r>
        <w:rPr>
          <w:rFonts w:ascii="Times New Roman" w:hAnsi="Times New Roman" w:cs="Times New Roman"/>
        </w:rPr>
        <w:t>箱：</w:t>
      </w:r>
      <w:r>
        <w:rPr>
          <w:rFonts w:ascii="Times New Roman" w:hAnsi="Times New Roman" w:cs="Times New Roman"/>
        </w:rPr>
        <w:t>xuehuigzyx@126.com</w:t>
      </w:r>
    </w:p>
    <w:p w14:paraId="44B33173" w14:textId="77777777" w:rsidR="008D28B3" w:rsidRDefault="00000000">
      <w:pPr>
        <w:pStyle w:val="2"/>
      </w:pPr>
      <w:r>
        <w:rPr>
          <w:rFonts w:hint="eastAsia"/>
        </w:rPr>
        <w:t>（三）</w:t>
      </w:r>
      <w:proofErr w:type="gramStart"/>
      <w:r>
        <w:t>超星泛</w:t>
      </w:r>
      <w:proofErr w:type="gramEnd"/>
      <w:r>
        <w:t>雅集团</w:t>
      </w:r>
    </w:p>
    <w:p w14:paraId="297CD774" w14:textId="77777777" w:rsidR="008D28B3" w:rsidRDefault="00000000">
      <w:pPr>
        <w:spacing w:line="560" w:lineRule="exact"/>
        <w:rPr>
          <w:rFonts w:ascii="Times New Roman" w:hAnsi="Times New Roman" w:cs="Times New Roman"/>
        </w:rPr>
      </w:pPr>
      <w:r>
        <w:rPr>
          <w:rFonts w:ascii="Times New Roman" w:hAnsi="Times New Roman" w:cs="Times New Roman" w:hint="eastAsia"/>
        </w:rPr>
        <w:t>联系人：</w:t>
      </w:r>
      <w:r>
        <w:rPr>
          <w:rFonts w:ascii="Times New Roman" w:hAnsi="Times New Roman" w:cs="Times New Roman"/>
        </w:rPr>
        <w:t>童婉靖（技术支持）</w:t>
      </w:r>
    </w:p>
    <w:p w14:paraId="35624C57" w14:textId="77777777" w:rsidR="008D28B3" w:rsidRDefault="00000000">
      <w:pPr>
        <w:spacing w:line="560" w:lineRule="exact"/>
        <w:rPr>
          <w:rFonts w:ascii="Times New Roman" w:hAnsi="Times New Roman" w:cs="Times New Roman"/>
        </w:rPr>
      </w:pPr>
      <w:r>
        <w:rPr>
          <w:rFonts w:ascii="Times New Roman" w:hAnsi="Times New Roman" w:cs="Times New Roman"/>
        </w:rPr>
        <w:t>联系电话：</w:t>
      </w:r>
      <w:r>
        <w:rPr>
          <w:rFonts w:ascii="Times New Roman" w:hAnsi="Times New Roman" w:cs="Times New Roman"/>
        </w:rPr>
        <w:t>18026264505</w:t>
      </w:r>
    </w:p>
    <w:p w14:paraId="17177F39" w14:textId="77777777" w:rsidR="008D28B3" w:rsidRDefault="00000000">
      <w:pPr>
        <w:spacing w:line="560" w:lineRule="exact"/>
        <w:rPr>
          <w:rFonts w:ascii="Times New Roman" w:hAnsi="Times New Roman" w:cs="Times New Roman"/>
        </w:rPr>
      </w:pPr>
      <w:r>
        <w:rPr>
          <w:rFonts w:ascii="Times New Roman" w:hAnsi="Times New Roman" w:cs="Times New Roman"/>
        </w:rPr>
        <w:t>邮</w:t>
      </w:r>
      <w:r>
        <w:rPr>
          <w:rFonts w:ascii="Times New Roman" w:hAnsi="Times New Roman" w:cs="Times New Roman"/>
        </w:rPr>
        <w:tab/>
        <w:t xml:space="preserve">  </w:t>
      </w:r>
      <w:r>
        <w:rPr>
          <w:rFonts w:ascii="Times New Roman" w:hAnsi="Times New Roman" w:cs="Times New Roman"/>
        </w:rPr>
        <w:t>箱：</w:t>
      </w:r>
      <w:r>
        <w:rPr>
          <w:rFonts w:ascii="Times New Roman" w:hAnsi="Times New Roman" w:cs="Times New Roman"/>
        </w:rPr>
        <w:t>2406281866@qq.com</w:t>
      </w:r>
    </w:p>
    <w:p w14:paraId="7B786A78" w14:textId="77777777" w:rsidR="008D28B3" w:rsidRDefault="008D28B3">
      <w:pPr>
        <w:pStyle w:val="a0"/>
        <w:ind w:firstLine="640"/>
      </w:pPr>
    </w:p>
    <w:p w14:paraId="559989B5" w14:textId="77777777" w:rsidR="008D28B3" w:rsidRDefault="00000000">
      <w:pPr>
        <w:spacing w:line="560" w:lineRule="exact"/>
        <w:ind w:leftChars="175" w:left="1693" w:hangingChars="354" w:hanging="1133"/>
        <w:rPr>
          <w:rFonts w:ascii="Times New Roman" w:hAnsi="Times New Roman" w:cs="Times New Roman"/>
        </w:rPr>
      </w:pPr>
      <w:r>
        <w:rPr>
          <w:rFonts w:ascii="Times New Roman" w:hAnsi="Times New Roman" w:cs="Times New Roman"/>
        </w:rPr>
        <w:t>附件：</w:t>
      </w:r>
      <w:r>
        <w:rPr>
          <w:rFonts w:ascii="Times New Roman" w:hAnsi="Times New Roman" w:cs="Times New Roman"/>
        </w:rPr>
        <w:t>1.</w:t>
      </w:r>
      <w:r>
        <w:rPr>
          <w:rFonts w:ascii="Times New Roman" w:hAnsi="Times New Roman" w:cs="Times New Roman"/>
        </w:rPr>
        <w:t>第三届广东省高校教师教学创新大赛各高校名额分配表</w:t>
      </w:r>
    </w:p>
    <w:p w14:paraId="7E44D85D" w14:textId="77777777" w:rsidR="008D28B3" w:rsidRDefault="00000000">
      <w:pPr>
        <w:spacing w:line="560" w:lineRule="exact"/>
        <w:ind w:leftChars="450" w:left="1712" w:hangingChars="85" w:hanging="272"/>
        <w:rPr>
          <w:rFonts w:ascii="Times New Roman" w:hAnsi="Times New Roman" w:cs="Times New Roman"/>
        </w:rPr>
      </w:pPr>
      <w:r>
        <w:rPr>
          <w:rFonts w:ascii="Times New Roman" w:hAnsi="Times New Roman" w:cs="Times New Roman"/>
        </w:rPr>
        <w:t>2.</w:t>
      </w:r>
      <w:r>
        <w:rPr>
          <w:rFonts w:ascii="Times New Roman" w:hAnsi="Times New Roman" w:cs="Times New Roman"/>
        </w:rPr>
        <w:t>第三届广东省高校教师教学创新大赛评分标准</w:t>
      </w:r>
    </w:p>
    <w:p w14:paraId="322D7267" w14:textId="77777777" w:rsidR="008D28B3" w:rsidRDefault="00000000">
      <w:pPr>
        <w:spacing w:line="560" w:lineRule="exact"/>
        <w:ind w:leftChars="450" w:left="1712" w:hangingChars="85" w:hanging="272"/>
        <w:rPr>
          <w:rFonts w:ascii="Times New Roman" w:hAnsi="Times New Roman" w:cs="Times New Roman"/>
        </w:rPr>
      </w:pPr>
      <w:r>
        <w:rPr>
          <w:rFonts w:ascii="Times New Roman" w:hAnsi="Times New Roman" w:cs="Times New Roman"/>
        </w:rPr>
        <w:t>3.</w:t>
      </w:r>
      <w:r>
        <w:rPr>
          <w:rFonts w:ascii="Times New Roman" w:hAnsi="Times New Roman" w:cs="Times New Roman"/>
        </w:rPr>
        <w:t>第三届广东省高校教师教学创新大赛申报书</w:t>
      </w:r>
    </w:p>
    <w:p w14:paraId="148AB4C2" w14:textId="77777777" w:rsidR="008D28B3" w:rsidRDefault="00000000">
      <w:pPr>
        <w:spacing w:line="560" w:lineRule="exact"/>
        <w:ind w:leftChars="450" w:left="1712" w:hangingChars="85" w:hanging="272"/>
        <w:rPr>
          <w:rFonts w:ascii="Times New Roman" w:hAnsi="Times New Roman" w:cs="Times New Roman"/>
        </w:rPr>
      </w:pPr>
      <w:r>
        <w:rPr>
          <w:rFonts w:ascii="Times New Roman" w:hAnsi="Times New Roman" w:cs="Times New Roman"/>
        </w:rPr>
        <w:t>4.</w:t>
      </w:r>
      <w:r>
        <w:rPr>
          <w:rFonts w:ascii="Times New Roman" w:hAnsi="Times New Roman" w:cs="Times New Roman"/>
        </w:rPr>
        <w:t>第三届广东省高校教师教学创新大赛教学创新（</w:t>
      </w:r>
      <w:proofErr w:type="gramStart"/>
      <w:r>
        <w:rPr>
          <w:rFonts w:ascii="Times New Roman" w:hAnsi="Times New Roman" w:cs="Times New Roman"/>
        </w:rPr>
        <w:t>课程思政创新</w:t>
      </w:r>
      <w:proofErr w:type="gramEnd"/>
      <w:r>
        <w:rPr>
          <w:rFonts w:ascii="Times New Roman" w:hAnsi="Times New Roman" w:cs="Times New Roman"/>
        </w:rPr>
        <w:t>）成果支撑材料目录</w:t>
      </w:r>
    </w:p>
    <w:p w14:paraId="28453A10" w14:textId="77777777" w:rsidR="008D28B3" w:rsidRDefault="00000000">
      <w:pPr>
        <w:spacing w:line="560" w:lineRule="exact"/>
        <w:ind w:leftChars="450" w:left="1712" w:hangingChars="85" w:hanging="272"/>
        <w:rPr>
          <w:rFonts w:ascii="Times New Roman" w:hAnsi="Times New Roman" w:cs="Times New Roman"/>
        </w:rPr>
      </w:pPr>
      <w:r>
        <w:rPr>
          <w:rFonts w:ascii="Times New Roman" w:hAnsi="Times New Roman" w:cs="Times New Roman"/>
        </w:rPr>
        <w:t>5.</w:t>
      </w:r>
      <w:r>
        <w:rPr>
          <w:rFonts w:ascii="Times New Roman" w:hAnsi="Times New Roman" w:cs="Times New Roman"/>
        </w:rPr>
        <w:t>第三届广东省高校教师教学创新大赛课堂教学实录视频标准</w:t>
      </w:r>
    </w:p>
    <w:p w14:paraId="02D14B83" w14:textId="77777777" w:rsidR="008D28B3" w:rsidRDefault="00000000">
      <w:pPr>
        <w:spacing w:line="560" w:lineRule="exact"/>
        <w:ind w:leftChars="450" w:left="1712" w:hangingChars="85" w:hanging="272"/>
        <w:rPr>
          <w:rFonts w:ascii="Times New Roman" w:hAnsi="Times New Roman" w:cs="Times New Roman"/>
          <w:lang w:eastAsia="zh-TW"/>
        </w:rPr>
      </w:pPr>
      <w:r>
        <w:rPr>
          <w:rFonts w:ascii="Times New Roman" w:hAnsi="Times New Roman" w:cs="Times New Roman"/>
        </w:rPr>
        <w:t>6.</w:t>
      </w:r>
      <w:r>
        <w:rPr>
          <w:rFonts w:ascii="Times New Roman" w:hAnsi="Times New Roman" w:cs="Times New Roman"/>
        </w:rPr>
        <w:t>第</w:t>
      </w:r>
      <w:r>
        <w:rPr>
          <w:rFonts w:ascii="Times New Roman" w:hAnsi="Times New Roman" w:cs="Times New Roman" w:hint="eastAsia"/>
        </w:rPr>
        <w:t>三</w:t>
      </w:r>
      <w:r>
        <w:rPr>
          <w:rFonts w:ascii="Times New Roman" w:hAnsi="Times New Roman" w:cs="Times New Roman"/>
        </w:rPr>
        <w:t>届广东省高校教师教学创新大赛评审专家</w:t>
      </w:r>
      <w:r>
        <w:rPr>
          <w:rFonts w:ascii="Times New Roman" w:hAnsi="Times New Roman" w:cs="Times New Roman" w:hint="eastAsia"/>
        </w:rPr>
        <w:t>推荐材料</w:t>
      </w:r>
    </w:p>
    <w:p w14:paraId="324A8FF2" w14:textId="77777777" w:rsidR="008D28B3" w:rsidRDefault="00000000">
      <w:pPr>
        <w:spacing w:line="560" w:lineRule="exact"/>
        <w:rPr>
          <w:rFonts w:ascii="Times New Roman" w:hAnsi="Times New Roman" w:cs="Times New Roman"/>
        </w:rPr>
      </w:pPr>
      <w:r>
        <w:rPr>
          <w:rFonts w:ascii="Times New Roman" w:hAnsi="Times New Roman" w:cs="Times New Roman"/>
        </w:rPr>
        <w:t xml:space="preserve">    </w:t>
      </w:r>
    </w:p>
    <w:p w14:paraId="718108F6" w14:textId="77777777" w:rsidR="008D28B3" w:rsidRDefault="008D28B3">
      <w:pPr>
        <w:pStyle w:val="a0"/>
        <w:spacing w:line="560" w:lineRule="exact"/>
        <w:ind w:firstLine="640"/>
        <w:rPr>
          <w:rFonts w:ascii="Times New Roman" w:hAnsi="Times New Roman" w:cs="Times New Roman"/>
        </w:rPr>
      </w:pPr>
    </w:p>
    <w:p w14:paraId="7E41B23C" w14:textId="77777777" w:rsidR="008D28B3" w:rsidRDefault="008D28B3">
      <w:pPr>
        <w:pStyle w:val="a0"/>
        <w:spacing w:line="560" w:lineRule="exact"/>
        <w:ind w:firstLine="640"/>
        <w:rPr>
          <w:rFonts w:ascii="Times New Roman" w:hAnsi="Times New Roman" w:cs="Times New Roman"/>
        </w:rPr>
      </w:pPr>
    </w:p>
    <w:p w14:paraId="395FA527" w14:textId="77777777" w:rsidR="008D28B3" w:rsidRDefault="00000000">
      <w:pPr>
        <w:spacing w:line="560" w:lineRule="exact"/>
        <w:ind w:firstLineChars="1200" w:firstLine="3840"/>
        <w:rPr>
          <w:rFonts w:ascii="Times New Roman" w:hAnsi="Times New Roman" w:cs="Times New Roman"/>
        </w:rPr>
      </w:pPr>
      <w:r>
        <w:rPr>
          <w:rFonts w:ascii="Times New Roman" w:hAnsi="Times New Roman" w:cs="Times New Roman"/>
        </w:rPr>
        <w:t>广东省高等教育学会（盖章）</w:t>
      </w:r>
      <w:r>
        <w:rPr>
          <w:rFonts w:ascii="Times New Roman" w:hAnsi="Times New Roman" w:cs="Times New Roman"/>
        </w:rPr>
        <w:t xml:space="preserve">  </w:t>
      </w:r>
    </w:p>
    <w:p w14:paraId="254F9EAA" w14:textId="474CC427" w:rsidR="008D28B3" w:rsidRDefault="00000000">
      <w:pPr>
        <w:spacing w:line="560" w:lineRule="exact"/>
        <w:rPr>
          <w:rFonts w:ascii="Times New Roman" w:hAnsi="Times New Roman" w:cs="Times New Roman"/>
        </w:rPr>
        <w:sectPr w:rsidR="008D28B3">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0" w:h="16840"/>
          <w:pgMar w:top="2098" w:right="1588" w:bottom="2041" w:left="1588" w:header="851" w:footer="992" w:gutter="0"/>
          <w:cols w:space="425"/>
          <w:titlePg/>
          <w:docGrid w:type="lines" w:linePitch="435"/>
        </w:sectPr>
      </w:pP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2022</w:t>
      </w:r>
      <w:r>
        <w:rPr>
          <w:rFonts w:ascii="Times New Roman" w:hAnsi="Times New Roman" w:cs="Times New Roman"/>
        </w:rPr>
        <w:t>年</w:t>
      </w:r>
      <w:r>
        <w:rPr>
          <w:rFonts w:ascii="Times New Roman" w:hAnsi="Times New Roman" w:cs="Times New Roman"/>
        </w:rPr>
        <w:t>11</w:t>
      </w:r>
      <w:r>
        <w:rPr>
          <w:rFonts w:ascii="Times New Roman" w:hAnsi="Times New Roman" w:cs="Times New Roman"/>
        </w:rPr>
        <w:t>月</w:t>
      </w:r>
      <w:r>
        <w:rPr>
          <w:rFonts w:ascii="Times New Roman" w:hAnsi="Times New Roman" w:cs="Times New Roman" w:hint="eastAsia"/>
        </w:rPr>
        <w:t>29</w:t>
      </w:r>
      <w:r>
        <w:rPr>
          <w:rFonts w:ascii="Times New Roman" w:hAnsi="Times New Roman" w:cs="Times New Roman"/>
        </w:rPr>
        <w:t>日</w:t>
      </w:r>
    </w:p>
    <w:p w14:paraId="7A869CE5" w14:textId="77777777" w:rsidR="008D28B3" w:rsidRDefault="00000000">
      <w:pPr>
        <w:pStyle w:val="17"/>
      </w:pPr>
      <w:r>
        <w:lastRenderedPageBreak/>
        <w:t>附件</w:t>
      </w:r>
      <w:r>
        <w:t xml:space="preserve">1 </w:t>
      </w:r>
    </w:p>
    <w:p w14:paraId="193E05CA" w14:textId="77777777" w:rsidR="008D28B3" w:rsidRDefault="00000000" w:rsidP="00601484">
      <w:pPr>
        <w:pStyle w:val="23"/>
        <w:spacing w:before="240"/>
        <w:rPr>
          <w:sz w:val="36"/>
          <w:szCs w:val="36"/>
        </w:rPr>
      </w:pPr>
      <w:r>
        <w:rPr>
          <w:rFonts w:hint="eastAsia"/>
          <w:sz w:val="36"/>
          <w:szCs w:val="36"/>
        </w:rPr>
        <w:t>第三届广东省高校教师教学创新大赛</w:t>
      </w:r>
    </w:p>
    <w:p w14:paraId="7B70CEF3" w14:textId="77777777" w:rsidR="008D28B3" w:rsidRDefault="00000000" w:rsidP="00601484">
      <w:pPr>
        <w:pStyle w:val="23"/>
        <w:spacing w:after="240"/>
        <w:rPr>
          <w:lang w:val="en-US" w:eastAsia="zh-CN"/>
        </w:rPr>
      </w:pPr>
      <w:r>
        <w:rPr>
          <w:rFonts w:hint="eastAsia"/>
          <w:sz w:val="36"/>
          <w:szCs w:val="36"/>
        </w:rPr>
        <w:t>各高校名额分配表</w:t>
      </w:r>
    </w:p>
    <w:tbl>
      <w:tblPr>
        <w:tblStyle w:val="afd"/>
        <w:tblW w:w="8926" w:type="dxa"/>
        <w:jc w:val="center"/>
        <w:tblLayout w:type="fixed"/>
        <w:tblLook w:val="04A0" w:firstRow="1" w:lastRow="0" w:firstColumn="1" w:lastColumn="0" w:noHBand="0" w:noVBand="1"/>
      </w:tblPr>
      <w:tblGrid>
        <w:gridCol w:w="519"/>
        <w:gridCol w:w="2479"/>
        <w:gridCol w:w="789"/>
        <w:gridCol w:w="507"/>
        <w:gridCol w:w="3484"/>
        <w:gridCol w:w="1148"/>
      </w:tblGrid>
      <w:tr w:rsidR="008D28B3" w14:paraId="1CA206A5" w14:textId="77777777">
        <w:trPr>
          <w:trHeight w:val="90"/>
          <w:jc w:val="center"/>
        </w:trPr>
        <w:tc>
          <w:tcPr>
            <w:tcW w:w="519" w:type="dxa"/>
            <w:vAlign w:val="center"/>
          </w:tcPr>
          <w:p w14:paraId="31C045CD" w14:textId="77777777" w:rsidR="008D28B3" w:rsidRDefault="00000000">
            <w:pPr>
              <w:adjustRightInd w:val="0"/>
              <w:snapToGrid w:val="0"/>
              <w:spacing w:line="290" w:lineRule="exact"/>
              <w:ind w:firstLineChars="0" w:firstLine="0"/>
              <w:contextualSpacing/>
              <w:jc w:val="center"/>
              <w:rPr>
                <w:rFonts w:cs="Times New Roman"/>
                <w:b/>
                <w:bCs/>
                <w:kern w:val="0"/>
                <w:sz w:val="28"/>
                <w:szCs w:val="28"/>
              </w:rPr>
            </w:pPr>
            <w:r>
              <w:rPr>
                <w:rFonts w:cs="Times New Roman"/>
                <w:b/>
                <w:bCs/>
                <w:kern w:val="0"/>
                <w:sz w:val="28"/>
                <w:szCs w:val="28"/>
              </w:rPr>
              <w:t>序号</w:t>
            </w:r>
          </w:p>
        </w:tc>
        <w:tc>
          <w:tcPr>
            <w:tcW w:w="2479" w:type="dxa"/>
            <w:vAlign w:val="center"/>
          </w:tcPr>
          <w:p w14:paraId="38429753" w14:textId="77777777" w:rsidR="008D28B3" w:rsidRDefault="00000000">
            <w:pPr>
              <w:adjustRightInd w:val="0"/>
              <w:snapToGrid w:val="0"/>
              <w:spacing w:line="290" w:lineRule="exact"/>
              <w:ind w:firstLineChars="0" w:firstLine="0"/>
              <w:contextualSpacing/>
              <w:jc w:val="center"/>
              <w:rPr>
                <w:rFonts w:cs="Times New Roman"/>
                <w:b/>
                <w:bCs/>
                <w:kern w:val="0"/>
                <w:sz w:val="28"/>
                <w:szCs w:val="28"/>
              </w:rPr>
            </w:pPr>
            <w:r>
              <w:rPr>
                <w:rFonts w:cs="Times New Roman"/>
                <w:b/>
                <w:bCs/>
                <w:kern w:val="0"/>
                <w:sz w:val="28"/>
                <w:szCs w:val="28"/>
              </w:rPr>
              <w:t>学校名称</w:t>
            </w:r>
          </w:p>
        </w:tc>
        <w:tc>
          <w:tcPr>
            <w:tcW w:w="789" w:type="dxa"/>
            <w:vAlign w:val="center"/>
          </w:tcPr>
          <w:p w14:paraId="6DB41A6D" w14:textId="77777777" w:rsidR="008D28B3" w:rsidRDefault="00000000">
            <w:pPr>
              <w:adjustRightInd w:val="0"/>
              <w:snapToGrid w:val="0"/>
              <w:spacing w:line="290" w:lineRule="exact"/>
              <w:ind w:firstLineChars="0" w:firstLine="0"/>
              <w:contextualSpacing/>
              <w:jc w:val="center"/>
              <w:rPr>
                <w:rFonts w:cs="Times New Roman"/>
                <w:b/>
                <w:bCs/>
                <w:kern w:val="0"/>
                <w:sz w:val="28"/>
                <w:szCs w:val="28"/>
              </w:rPr>
            </w:pPr>
            <w:r>
              <w:rPr>
                <w:rFonts w:cs="Times New Roman"/>
                <w:b/>
                <w:bCs/>
                <w:kern w:val="0"/>
                <w:sz w:val="28"/>
                <w:szCs w:val="28"/>
              </w:rPr>
              <w:t>省赛</w:t>
            </w:r>
          </w:p>
          <w:p w14:paraId="3166A82E" w14:textId="77777777" w:rsidR="008D28B3" w:rsidRDefault="00000000">
            <w:pPr>
              <w:adjustRightInd w:val="0"/>
              <w:snapToGrid w:val="0"/>
              <w:spacing w:line="290" w:lineRule="exact"/>
              <w:ind w:firstLineChars="0" w:firstLine="0"/>
              <w:contextualSpacing/>
              <w:jc w:val="center"/>
              <w:rPr>
                <w:rFonts w:cs="Times New Roman"/>
                <w:b/>
                <w:bCs/>
                <w:kern w:val="0"/>
                <w:sz w:val="28"/>
                <w:szCs w:val="28"/>
              </w:rPr>
            </w:pPr>
            <w:r>
              <w:rPr>
                <w:rFonts w:cs="Times New Roman"/>
                <w:b/>
                <w:bCs/>
                <w:kern w:val="0"/>
                <w:sz w:val="28"/>
                <w:szCs w:val="28"/>
              </w:rPr>
              <w:t>名额</w:t>
            </w:r>
          </w:p>
        </w:tc>
        <w:tc>
          <w:tcPr>
            <w:tcW w:w="507" w:type="dxa"/>
            <w:vAlign w:val="center"/>
          </w:tcPr>
          <w:p w14:paraId="4A4ECBCB" w14:textId="77777777" w:rsidR="008D28B3" w:rsidRDefault="00000000">
            <w:pPr>
              <w:adjustRightInd w:val="0"/>
              <w:snapToGrid w:val="0"/>
              <w:spacing w:line="290" w:lineRule="exact"/>
              <w:ind w:firstLineChars="0" w:firstLine="0"/>
              <w:contextualSpacing/>
              <w:jc w:val="center"/>
              <w:rPr>
                <w:rFonts w:cs="Times New Roman"/>
                <w:b/>
                <w:bCs/>
                <w:kern w:val="0"/>
                <w:sz w:val="28"/>
                <w:szCs w:val="28"/>
              </w:rPr>
            </w:pPr>
            <w:r>
              <w:rPr>
                <w:rFonts w:cs="Times New Roman"/>
                <w:b/>
                <w:bCs/>
                <w:kern w:val="0"/>
                <w:sz w:val="28"/>
                <w:szCs w:val="28"/>
              </w:rPr>
              <w:t>序号</w:t>
            </w:r>
          </w:p>
        </w:tc>
        <w:tc>
          <w:tcPr>
            <w:tcW w:w="3484" w:type="dxa"/>
            <w:vAlign w:val="center"/>
          </w:tcPr>
          <w:p w14:paraId="4BED17D7" w14:textId="77777777" w:rsidR="008D28B3" w:rsidRDefault="00000000">
            <w:pPr>
              <w:adjustRightInd w:val="0"/>
              <w:snapToGrid w:val="0"/>
              <w:spacing w:line="290" w:lineRule="exact"/>
              <w:ind w:firstLineChars="0" w:firstLine="0"/>
              <w:contextualSpacing/>
              <w:jc w:val="center"/>
              <w:rPr>
                <w:rFonts w:cs="Times New Roman"/>
                <w:b/>
                <w:bCs/>
                <w:kern w:val="0"/>
                <w:sz w:val="28"/>
                <w:szCs w:val="28"/>
              </w:rPr>
            </w:pPr>
            <w:r>
              <w:rPr>
                <w:rFonts w:cs="Times New Roman"/>
                <w:b/>
                <w:bCs/>
                <w:kern w:val="0"/>
                <w:sz w:val="28"/>
                <w:szCs w:val="28"/>
              </w:rPr>
              <w:t>学校名称</w:t>
            </w:r>
          </w:p>
        </w:tc>
        <w:tc>
          <w:tcPr>
            <w:tcW w:w="1148" w:type="dxa"/>
            <w:vAlign w:val="center"/>
          </w:tcPr>
          <w:p w14:paraId="61B87EED" w14:textId="77777777" w:rsidR="008D28B3" w:rsidRDefault="00000000">
            <w:pPr>
              <w:adjustRightInd w:val="0"/>
              <w:snapToGrid w:val="0"/>
              <w:spacing w:line="290" w:lineRule="exact"/>
              <w:ind w:firstLineChars="0" w:firstLine="0"/>
              <w:contextualSpacing/>
              <w:jc w:val="center"/>
              <w:rPr>
                <w:rFonts w:cs="Times New Roman"/>
                <w:b/>
                <w:bCs/>
                <w:kern w:val="0"/>
                <w:sz w:val="28"/>
                <w:szCs w:val="28"/>
              </w:rPr>
            </w:pPr>
            <w:r>
              <w:rPr>
                <w:rFonts w:cs="Times New Roman"/>
                <w:b/>
                <w:bCs/>
                <w:kern w:val="0"/>
                <w:sz w:val="28"/>
                <w:szCs w:val="28"/>
              </w:rPr>
              <w:t>省赛</w:t>
            </w:r>
          </w:p>
          <w:p w14:paraId="7DEA328B" w14:textId="77777777" w:rsidR="008D28B3" w:rsidRDefault="00000000">
            <w:pPr>
              <w:adjustRightInd w:val="0"/>
              <w:snapToGrid w:val="0"/>
              <w:spacing w:line="290" w:lineRule="exact"/>
              <w:ind w:firstLineChars="0" w:firstLine="0"/>
              <w:contextualSpacing/>
              <w:jc w:val="center"/>
              <w:rPr>
                <w:rFonts w:cs="Times New Roman"/>
                <w:b/>
                <w:bCs/>
                <w:kern w:val="0"/>
                <w:sz w:val="28"/>
                <w:szCs w:val="28"/>
              </w:rPr>
            </w:pPr>
            <w:r>
              <w:rPr>
                <w:rFonts w:cs="Times New Roman"/>
                <w:b/>
                <w:bCs/>
                <w:kern w:val="0"/>
                <w:sz w:val="28"/>
                <w:szCs w:val="28"/>
              </w:rPr>
              <w:t>名额</w:t>
            </w:r>
          </w:p>
        </w:tc>
      </w:tr>
      <w:tr w:rsidR="008D28B3" w14:paraId="44E5A918" w14:textId="77777777">
        <w:trPr>
          <w:trHeight w:val="283"/>
          <w:jc w:val="center"/>
        </w:trPr>
        <w:tc>
          <w:tcPr>
            <w:tcW w:w="519" w:type="dxa"/>
            <w:vAlign w:val="center"/>
          </w:tcPr>
          <w:p w14:paraId="0EE59D12" w14:textId="77777777" w:rsidR="008D28B3" w:rsidRDefault="00000000">
            <w:pPr>
              <w:widowControl/>
              <w:spacing w:line="290" w:lineRule="exact"/>
              <w:ind w:firstLineChars="0" w:firstLine="0"/>
              <w:jc w:val="center"/>
              <w:rPr>
                <w:rFonts w:cs="Times New Roman"/>
                <w:color w:val="000000" w:themeColor="text1"/>
                <w:kern w:val="0"/>
                <w:sz w:val="28"/>
                <w:szCs w:val="28"/>
              </w:rPr>
            </w:pPr>
            <w:r>
              <w:rPr>
                <w:rFonts w:cs="Times New Roman"/>
                <w:color w:val="000000"/>
                <w:sz w:val="28"/>
                <w:szCs w:val="28"/>
              </w:rPr>
              <w:t>1</w:t>
            </w:r>
          </w:p>
        </w:tc>
        <w:tc>
          <w:tcPr>
            <w:tcW w:w="2479" w:type="dxa"/>
            <w:vAlign w:val="center"/>
          </w:tcPr>
          <w:p w14:paraId="19C766B3"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中山大学</w:t>
            </w:r>
          </w:p>
        </w:tc>
        <w:tc>
          <w:tcPr>
            <w:tcW w:w="789" w:type="dxa"/>
            <w:vAlign w:val="center"/>
          </w:tcPr>
          <w:p w14:paraId="11BBAC7C"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15</w:t>
            </w:r>
          </w:p>
        </w:tc>
        <w:tc>
          <w:tcPr>
            <w:tcW w:w="507" w:type="dxa"/>
            <w:vAlign w:val="center"/>
          </w:tcPr>
          <w:p w14:paraId="67D4C126"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hint="eastAsia"/>
                <w:color w:val="000000" w:themeColor="text1"/>
                <w:sz w:val="28"/>
                <w:szCs w:val="28"/>
              </w:rPr>
              <w:t>3</w:t>
            </w:r>
            <w:r>
              <w:rPr>
                <w:rFonts w:cs="Times New Roman"/>
                <w:color w:val="000000" w:themeColor="text1"/>
                <w:sz w:val="28"/>
                <w:szCs w:val="28"/>
              </w:rPr>
              <w:t>5</w:t>
            </w:r>
          </w:p>
        </w:tc>
        <w:tc>
          <w:tcPr>
            <w:tcW w:w="3484" w:type="dxa"/>
            <w:vAlign w:val="center"/>
          </w:tcPr>
          <w:p w14:paraId="6802C02B"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惠州学院</w:t>
            </w:r>
          </w:p>
        </w:tc>
        <w:tc>
          <w:tcPr>
            <w:tcW w:w="1148" w:type="dxa"/>
            <w:vAlign w:val="center"/>
          </w:tcPr>
          <w:p w14:paraId="4C932B01"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4</w:t>
            </w:r>
          </w:p>
        </w:tc>
      </w:tr>
      <w:tr w:rsidR="008D28B3" w14:paraId="6D42DC69" w14:textId="77777777">
        <w:trPr>
          <w:trHeight w:val="283"/>
          <w:jc w:val="center"/>
        </w:trPr>
        <w:tc>
          <w:tcPr>
            <w:tcW w:w="519" w:type="dxa"/>
            <w:vAlign w:val="center"/>
          </w:tcPr>
          <w:p w14:paraId="3994CE7E"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2</w:t>
            </w:r>
          </w:p>
        </w:tc>
        <w:tc>
          <w:tcPr>
            <w:tcW w:w="2479" w:type="dxa"/>
            <w:vAlign w:val="center"/>
          </w:tcPr>
          <w:p w14:paraId="1CC28A46"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华南理工大学</w:t>
            </w:r>
          </w:p>
        </w:tc>
        <w:tc>
          <w:tcPr>
            <w:tcW w:w="789" w:type="dxa"/>
            <w:vAlign w:val="center"/>
          </w:tcPr>
          <w:p w14:paraId="6E3F5261"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15</w:t>
            </w:r>
          </w:p>
        </w:tc>
        <w:tc>
          <w:tcPr>
            <w:tcW w:w="507" w:type="dxa"/>
            <w:vAlign w:val="center"/>
          </w:tcPr>
          <w:p w14:paraId="0E4840DD"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hint="eastAsia"/>
                <w:color w:val="000000"/>
                <w:sz w:val="28"/>
                <w:szCs w:val="28"/>
              </w:rPr>
              <w:t>36</w:t>
            </w:r>
          </w:p>
        </w:tc>
        <w:tc>
          <w:tcPr>
            <w:tcW w:w="3484" w:type="dxa"/>
            <w:vAlign w:val="center"/>
          </w:tcPr>
          <w:p w14:paraId="04ED07E0"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东莞理工学院</w:t>
            </w:r>
          </w:p>
        </w:tc>
        <w:tc>
          <w:tcPr>
            <w:tcW w:w="1148" w:type="dxa"/>
            <w:vAlign w:val="center"/>
          </w:tcPr>
          <w:p w14:paraId="1453C896"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7</w:t>
            </w:r>
          </w:p>
        </w:tc>
      </w:tr>
      <w:tr w:rsidR="008D28B3" w14:paraId="6255BA48" w14:textId="77777777">
        <w:trPr>
          <w:trHeight w:val="283"/>
          <w:jc w:val="center"/>
        </w:trPr>
        <w:tc>
          <w:tcPr>
            <w:tcW w:w="519" w:type="dxa"/>
            <w:vAlign w:val="center"/>
          </w:tcPr>
          <w:p w14:paraId="390E91A5" w14:textId="77777777" w:rsidR="008D28B3" w:rsidRDefault="00000000">
            <w:pPr>
              <w:spacing w:line="290" w:lineRule="exact"/>
              <w:ind w:firstLineChars="0" w:firstLine="0"/>
              <w:jc w:val="center"/>
              <w:rPr>
                <w:rFonts w:cs="Times New Roman"/>
                <w:color w:val="000000"/>
                <w:sz w:val="28"/>
                <w:szCs w:val="28"/>
              </w:rPr>
            </w:pPr>
            <w:r>
              <w:rPr>
                <w:rFonts w:cs="Times New Roman" w:hint="eastAsia"/>
                <w:color w:val="000000"/>
                <w:sz w:val="28"/>
                <w:szCs w:val="28"/>
              </w:rPr>
              <w:t>3</w:t>
            </w:r>
          </w:p>
        </w:tc>
        <w:tc>
          <w:tcPr>
            <w:tcW w:w="2479" w:type="dxa"/>
            <w:vAlign w:val="center"/>
          </w:tcPr>
          <w:p w14:paraId="7EF63730"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暨南大学</w:t>
            </w:r>
          </w:p>
        </w:tc>
        <w:tc>
          <w:tcPr>
            <w:tcW w:w="789" w:type="dxa"/>
            <w:vAlign w:val="center"/>
          </w:tcPr>
          <w:p w14:paraId="46B01AE2"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15</w:t>
            </w:r>
          </w:p>
        </w:tc>
        <w:tc>
          <w:tcPr>
            <w:tcW w:w="507" w:type="dxa"/>
            <w:vAlign w:val="center"/>
          </w:tcPr>
          <w:p w14:paraId="6D04200C"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hint="eastAsia"/>
                <w:color w:val="000000"/>
                <w:sz w:val="28"/>
                <w:szCs w:val="28"/>
              </w:rPr>
              <w:t>37</w:t>
            </w:r>
          </w:p>
        </w:tc>
        <w:tc>
          <w:tcPr>
            <w:tcW w:w="3484" w:type="dxa"/>
            <w:vAlign w:val="center"/>
          </w:tcPr>
          <w:p w14:paraId="524E654B"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五</w:t>
            </w:r>
            <w:proofErr w:type="gramStart"/>
            <w:r>
              <w:rPr>
                <w:rFonts w:cs="Times New Roman"/>
                <w:color w:val="000000"/>
                <w:sz w:val="28"/>
                <w:szCs w:val="28"/>
              </w:rPr>
              <w:t>邑</w:t>
            </w:r>
            <w:proofErr w:type="gramEnd"/>
            <w:r>
              <w:rPr>
                <w:rFonts w:cs="Times New Roman"/>
                <w:color w:val="000000"/>
                <w:sz w:val="28"/>
                <w:szCs w:val="28"/>
              </w:rPr>
              <w:t>大学</w:t>
            </w:r>
          </w:p>
        </w:tc>
        <w:tc>
          <w:tcPr>
            <w:tcW w:w="1148" w:type="dxa"/>
            <w:vAlign w:val="center"/>
          </w:tcPr>
          <w:p w14:paraId="2490CEAE"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5</w:t>
            </w:r>
          </w:p>
        </w:tc>
      </w:tr>
      <w:tr w:rsidR="008D28B3" w14:paraId="2F803F79" w14:textId="77777777">
        <w:trPr>
          <w:trHeight w:val="283"/>
          <w:jc w:val="center"/>
        </w:trPr>
        <w:tc>
          <w:tcPr>
            <w:tcW w:w="519" w:type="dxa"/>
            <w:vAlign w:val="center"/>
          </w:tcPr>
          <w:p w14:paraId="0DD84A87"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4</w:t>
            </w:r>
          </w:p>
        </w:tc>
        <w:tc>
          <w:tcPr>
            <w:tcW w:w="2479" w:type="dxa"/>
            <w:vAlign w:val="center"/>
          </w:tcPr>
          <w:p w14:paraId="3DAFE5E0"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华南农业大学</w:t>
            </w:r>
          </w:p>
        </w:tc>
        <w:tc>
          <w:tcPr>
            <w:tcW w:w="789" w:type="dxa"/>
            <w:vAlign w:val="center"/>
          </w:tcPr>
          <w:p w14:paraId="20128B22"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15</w:t>
            </w:r>
          </w:p>
        </w:tc>
        <w:tc>
          <w:tcPr>
            <w:tcW w:w="507" w:type="dxa"/>
            <w:vAlign w:val="center"/>
          </w:tcPr>
          <w:p w14:paraId="02705925"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hint="eastAsia"/>
                <w:color w:val="000000"/>
                <w:sz w:val="28"/>
                <w:szCs w:val="28"/>
              </w:rPr>
              <w:t>38</w:t>
            </w:r>
          </w:p>
        </w:tc>
        <w:tc>
          <w:tcPr>
            <w:tcW w:w="3484" w:type="dxa"/>
            <w:vAlign w:val="center"/>
          </w:tcPr>
          <w:p w14:paraId="2B187FFD"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肇庆学院</w:t>
            </w:r>
          </w:p>
        </w:tc>
        <w:tc>
          <w:tcPr>
            <w:tcW w:w="1148" w:type="dxa"/>
            <w:vAlign w:val="center"/>
          </w:tcPr>
          <w:p w14:paraId="65F2D272"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5</w:t>
            </w:r>
          </w:p>
        </w:tc>
      </w:tr>
      <w:tr w:rsidR="008D28B3" w14:paraId="30B4FF5B" w14:textId="77777777">
        <w:trPr>
          <w:trHeight w:val="283"/>
          <w:jc w:val="center"/>
        </w:trPr>
        <w:tc>
          <w:tcPr>
            <w:tcW w:w="519" w:type="dxa"/>
            <w:vAlign w:val="center"/>
          </w:tcPr>
          <w:p w14:paraId="660FD98D"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5</w:t>
            </w:r>
          </w:p>
        </w:tc>
        <w:tc>
          <w:tcPr>
            <w:tcW w:w="2479" w:type="dxa"/>
            <w:vAlign w:val="center"/>
          </w:tcPr>
          <w:p w14:paraId="0919D2D6"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南方医科大学</w:t>
            </w:r>
          </w:p>
        </w:tc>
        <w:tc>
          <w:tcPr>
            <w:tcW w:w="789" w:type="dxa"/>
            <w:vAlign w:val="center"/>
          </w:tcPr>
          <w:p w14:paraId="3EBA22B3"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12</w:t>
            </w:r>
          </w:p>
        </w:tc>
        <w:tc>
          <w:tcPr>
            <w:tcW w:w="507" w:type="dxa"/>
            <w:vAlign w:val="center"/>
          </w:tcPr>
          <w:p w14:paraId="05D20765"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39</w:t>
            </w:r>
          </w:p>
        </w:tc>
        <w:tc>
          <w:tcPr>
            <w:tcW w:w="3484" w:type="dxa"/>
            <w:vAlign w:val="center"/>
          </w:tcPr>
          <w:p w14:paraId="6572636A"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北京师范大学</w:t>
            </w:r>
            <w:r>
              <w:rPr>
                <w:rFonts w:cs="Times New Roman" w:hint="eastAsia"/>
                <w:color w:val="000000"/>
                <w:sz w:val="28"/>
                <w:szCs w:val="28"/>
              </w:rPr>
              <w:t>—</w:t>
            </w:r>
            <w:r>
              <w:rPr>
                <w:rFonts w:cs="Times New Roman"/>
                <w:color w:val="000000"/>
                <w:sz w:val="28"/>
                <w:szCs w:val="28"/>
              </w:rPr>
              <w:t>香港浸会大学联合国际学院</w:t>
            </w:r>
          </w:p>
        </w:tc>
        <w:tc>
          <w:tcPr>
            <w:tcW w:w="1148" w:type="dxa"/>
            <w:vAlign w:val="center"/>
          </w:tcPr>
          <w:p w14:paraId="705CBC69"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4</w:t>
            </w:r>
          </w:p>
        </w:tc>
      </w:tr>
      <w:tr w:rsidR="008D28B3" w14:paraId="0ED18345" w14:textId="77777777">
        <w:trPr>
          <w:trHeight w:val="283"/>
          <w:jc w:val="center"/>
        </w:trPr>
        <w:tc>
          <w:tcPr>
            <w:tcW w:w="519" w:type="dxa"/>
            <w:vAlign w:val="center"/>
          </w:tcPr>
          <w:p w14:paraId="2AB51F99"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6</w:t>
            </w:r>
          </w:p>
        </w:tc>
        <w:tc>
          <w:tcPr>
            <w:tcW w:w="2479" w:type="dxa"/>
            <w:vAlign w:val="center"/>
          </w:tcPr>
          <w:p w14:paraId="018A0CBF"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广州中医药大学</w:t>
            </w:r>
          </w:p>
        </w:tc>
        <w:tc>
          <w:tcPr>
            <w:tcW w:w="789" w:type="dxa"/>
            <w:vAlign w:val="center"/>
          </w:tcPr>
          <w:p w14:paraId="2817BEE6"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9</w:t>
            </w:r>
          </w:p>
        </w:tc>
        <w:tc>
          <w:tcPr>
            <w:tcW w:w="507" w:type="dxa"/>
            <w:vAlign w:val="center"/>
          </w:tcPr>
          <w:p w14:paraId="32034A49"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40</w:t>
            </w:r>
          </w:p>
        </w:tc>
        <w:tc>
          <w:tcPr>
            <w:tcW w:w="3484" w:type="dxa"/>
            <w:vAlign w:val="center"/>
          </w:tcPr>
          <w:p w14:paraId="4345917F"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香港中文大学（深圳）</w:t>
            </w:r>
          </w:p>
        </w:tc>
        <w:tc>
          <w:tcPr>
            <w:tcW w:w="1148" w:type="dxa"/>
            <w:vAlign w:val="center"/>
          </w:tcPr>
          <w:p w14:paraId="5EEB9575"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3</w:t>
            </w:r>
          </w:p>
        </w:tc>
      </w:tr>
      <w:tr w:rsidR="008D28B3" w14:paraId="34E4BEE8" w14:textId="77777777">
        <w:trPr>
          <w:trHeight w:val="283"/>
          <w:jc w:val="center"/>
        </w:trPr>
        <w:tc>
          <w:tcPr>
            <w:tcW w:w="519" w:type="dxa"/>
            <w:vAlign w:val="center"/>
          </w:tcPr>
          <w:p w14:paraId="16A5B8C6"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7</w:t>
            </w:r>
          </w:p>
        </w:tc>
        <w:tc>
          <w:tcPr>
            <w:tcW w:w="2479" w:type="dxa"/>
            <w:vAlign w:val="center"/>
          </w:tcPr>
          <w:p w14:paraId="6EAE3B13"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华南师范大学</w:t>
            </w:r>
          </w:p>
        </w:tc>
        <w:tc>
          <w:tcPr>
            <w:tcW w:w="789" w:type="dxa"/>
            <w:vAlign w:val="center"/>
          </w:tcPr>
          <w:p w14:paraId="2D1D3C1E"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15</w:t>
            </w:r>
          </w:p>
        </w:tc>
        <w:tc>
          <w:tcPr>
            <w:tcW w:w="507" w:type="dxa"/>
            <w:vAlign w:val="center"/>
          </w:tcPr>
          <w:p w14:paraId="55981A3F" w14:textId="77777777" w:rsidR="008D28B3" w:rsidRDefault="00000000">
            <w:pPr>
              <w:spacing w:line="290" w:lineRule="exact"/>
              <w:ind w:firstLineChars="0" w:firstLine="0"/>
              <w:jc w:val="center"/>
              <w:rPr>
                <w:rFonts w:cs="Times New Roman"/>
                <w:color w:val="000000"/>
                <w:sz w:val="28"/>
                <w:szCs w:val="28"/>
              </w:rPr>
            </w:pPr>
            <w:r>
              <w:rPr>
                <w:rFonts w:cs="Times New Roman"/>
                <w:color w:val="000000"/>
                <w:sz w:val="28"/>
                <w:szCs w:val="28"/>
              </w:rPr>
              <w:t>41</w:t>
            </w:r>
          </w:p>
        </w:tc>
        <w:tc>
          <w:tcPr>
            <w:tcW w:w="3484" w:type="dxa"/>
            <w:vAlign w:val="center"/>
          </w:tcPr>
          <w:p w14:paraId="4733CA70" w14:textId="77777777" w:rsidR="008D28B3" w:rsidRDefault="00000000">
            <w:pPr>
              <w:spacing w:line="290" w:lineRule="exact"/>
              <w:ind w:firstLineChars="0" w:firstLine="0"/>
              <w:jc w:val="center"/>
              <w:rPr>
                <w:rFonts w:cs="Times New Roman"/>
                <w:color w:val="000000" w:themeColor="text1"/>
                <w:sz w:val="28"/>
                <w:szCs w:val="28"/>
              </w:rPr>
            </w:pPr>
            <w:proofErr w:type="gramStart"/>
            <w:r>
              <w:rPr>
                <w:rFonts w:cs="Times New Roman"/>
                <w:color w:val="000000"/>
                <w:sz w:val="28"/>
                <w:szCs w:val="28"/>
              </w:rPr>
              <w:t>深圳北理莫斯科大学</w:t>
            </w:r>
            <w:proofErr w:type="gramEnd"/>
          </w:p>
        </w:tc>
        <w:tc>
          <w:tcPr>
            <w:tcW w:w="1148" w:type="dxa"/>
            <w:vAlign w:val="center"/>
          </w:tcPr>
          <w:p w14:paraId="28EA0594"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3</w:t>
            </w:r>
          </w:p>
        </w:tc>
      </w:tr>
      <w:tr w:rsidR="008D28B3" w14:paraId="5E0D16A5" w14:textId="77777777">
        <w:trPr>
          <w:trHeight w:val="283"/>
          <w:jc w:val="center"/>
        </w:trPr>
        <w:tc>
          <w:tcPr>
            <w:tcW w:w="519" w:type="dxa"/>
            <w:vAlign w:val="center"/>
          </w:tcPr>
          <w:p w14:paraId="467C9057"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8</w:t>
            </w:r>
          </w:p>
        </w:tc>
        <w:tc>
          <w:tcPr>
            <w:tcW w:w="2479" w:type="dxa"/>
            <w:vAlign w:val="center"/>
          </w:tcPr>
          <w:p w14:paraId="33BA2D14" w14:textId="77777777" w:rsidR="008D28B3" w:rsidRDefault="00000000">
            <w:pPr>
              <w:spacing w:line="290" w:lineRule="exact"/>
              <w:ind w:firstLineChars="0" w:firstLine="0"/>
              <w:jc w:val="center"/>
              <w:rPr>
                <w:rFonts w:cs="Times New Roman"/>
                <w:color w:val="000000"/>
                <w:sz w:val="28"/>
                <w:szCs w:val="28"/>
              </w:rPr>
            </w:pPr>
            <w:r>
              <w:rPr>
                <w:rFonts w:cs="Times New Roman"/>
                <w:color w:val="000000"/>
                <w:sz w:val="28"/>
                <w:szCs w:val="28"/>
              </w:rPr>
              <w:t>广东工业大学</w:t>
            </w:r>
          </w:p>
        </w:tc>
        <w:tc>
          <w:tcPr>
            <w:tcW w:w="789" w:type="dxa"/>
            <w:vAlign w:val="center"/>
          </w:tcPr>
          <w:p w14:paraId="08601915" w14:textId="77777777" w:rsidR="008D28B3" w:rsidRDefault="00000000">
            <w:pPr>
              <w:spacing w:line="290" w:lineRule="exact"/>
              <w:ind w:firstLineChars="0" w:firstLine="0"/>
              <w:jc w:val="center"/>
              <w:rPr>
                <w:rFonts w:cs="Times New Roman"/>
                <w:color w:val="000000"/>
                <w:sz w:val="28"/>
                <w:szCs w:val="28"/>
              </w:rPr>
            </w:pPr>
            <w:r>
              <w:rPr>
                <w:rFonts w:cs="Times New Roman"/>
                <w:color w:val="000000"/>
                <w:sz w:val="28"/>
                <w:szCs w:val="28"/>
              </w:rPr>
              <w:t>10</w:t>
            </w:r>
          </w:p>
        </w:tc>
        <w:tc>
          <w:tcPr>
            <w:tcW w:w="507" w:type="dxa"/>
            <w:vAlign w:val="center"/>
          </w:tcPr>
          <w:p w14:paraId="69AEF2AC"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42</w:t>
            </w:r>
          </w:p>
        </w:tc>
        <w:tc>
          <w:tcPr>
            <w:tcW w:w="3484" w:type="dxa"/>
            <w:vAlign w:val="center"/>
          </w:tcPr>
          <w:p w14:paraId="77A0AB97" w14:textId="77777777" w:rsidR="008D28B3" w:rsidRPr="00601484"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广东以色列理工学院</w:t>
            </w:r>
          </w:p>
        </w:tc>
        <w:tc>
          <w:tcPr>
            <w:tcW w:w="1148" w:type="dxa"/>
            <w:vAlign w:val="center"/>
          </w:tcPr>
          <w:p w14:paraId="69E3AA67" w14:textId="77777777" w:rsidR="008D28B3" w:rsidRPr="00601484"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3</w:t>
            </w:r>
          </w:p>
        </w:tc>
      </w:tr>
      <w:tr w:rsidR="008D28B3" w14:paraId="5BCA2421" w14:textId="77777777">
        <w:trPr>
          <w:trHeight w:val="283"/>
          <w:jc w:val="center"/>
        </w:trPr>
        <w:tc>
          <w:tcPr>
            <w:tcW w:w="519" w:type="dxa"/>
            <w:vAlign w:val="center"/>
          </w:tcPr>
          <w:p w14:paraId="372AA0FE"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9</w:t>
            </w:r>
          </w:p>
        </w:tc>
        <w:tc>
          <w:tcPr>
            <w:tcW w:w="2479" w:type="dxa"/>
            <w:vAlign w:val="center"/>
          </w:tcPr>
          <w:p w14:paraId="796EFD12"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广东外语外贸大学</w:t>
            </w:r>
          </w:p>
        </w:tc>
        <w:tc>
          <w:tcPr>
            <w:tcW w:w="789" w:type="dxa"/>
            <w:vAlign w:val="center"/>
          </w:tcPr>
          <w:p w14:paraId="31EFA2B6"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9</w:t>
            </w:r>
          </w:p>
        </w:tc>
        <w:tc>
          <w:tcPr>
            <w:tcW w:w="507" w:type="dxa"/>
            <w:vAlign w:val="center"/>
          </w:tcPr>
          <w:p w14:paraId="5141EDAB" w14:textId="77777777" w:rsidR="008D28B3" w:rsidRDefault="00000000">
            <w:pPr>
              <w:spacing w:line="290" w:lineRule="exact"/>
              <w:ind w:firstLineChars="0" w:firstLine="0"/>
              <w:jc w:val="center"/>
              <w:rPr>
                <w:rFonts w:cs="Times New Roman"/>
                <w:color w:val="000000"/>
                <w:sz w:val="28"/>
                <w:szCs w:val="28"/>
              </w:rPr>
            </w:pPr>
            <w:r>
              <w:rPr>
                <w:rFonts w:cs="Times New Roman"/>
                <w:color w:val="000000"/>
                <w:sz w:val="28"/>
                <w:szCs w:val="28"/>
              </w:rPr>
              <w:t>43</w:t>
            </w:r>
          </w:p>
        </w:tc>
        <w:tc>
          <w:tcPr>
            <w:tcW w:w="3484" w:type="dxa"/>
            <w:vAlign w:val="center"/>
          </w:tcPr>
          <w:p w14:paraId="694792E2"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哈尔滨工业大学（深圳）</w:t>
            </w:r>
          </w:p>
        </w:tc>
        <w:tc>
          <w:tcPr>
            <w:tcW w:w="1148" w:type="dxa"/>
            <w:vAlign w:val="center"/>
          </w:tcPr>
          <w:p w14:paraId="79DAD92A"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4</w:t>
            </w:r>
          </w:p>
        </w:tc>
      </w:tr>
      <w:tr w:rsidR="008D28B3" w14:paraId="2A57F3D5" w14:textId="77777777">
        <w:trPr>
          <w:trHeight w:val="283"/>
          <w:jc w:val="center"/>
        </w:trPr>
        <w:tc>
          <w:tcPr>
            <w:tcW w:w="519" w:type="dxa"/>
            <w:vAlign w:val="center"/>
          </w:tcPr>
          <w:p w14:paraId="74D8FA33"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10</w:t>
            </w:r>
          </w:p>
        </w:tc>
        <w:tc>
          <w:tcPr>
            <w:tcW w:w="2479" w:type="dxa"/>
            <w:vAlign w:val="center"/>
          </w:tcPr>
          <w:p w14:paraId="43036C2A"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汕头大学</w:t>
            </w:r>
          </w:p>
        </w:tc>
        <w:tc>
          <w:tcPr>
            <w:tcW w:w="789" w:type="dxa"/>
            <w:vAlign w:val="center"/>
          </w:tcPr>
          <w:p w14:paraId="755967FD"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8</w:t>
            </w:r>
          </w:p>
        </w:tc>
        <w:tc>
          <w:tcPr>
            <w:tcW w:w="507" w:type="dxa"/>
            <w:vAlign w:val="center"/>
          </w:tcPr>
          <w:p w14:paraId="01F741DC"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hint="eastAsia"/>
                <w:color w:val="000000"/>
                <w:sz w:val="28"/>
                <w:szCs w:val="28"/>
              </w:rPr>
              <w:t>44</w:t>
            </w:r>
          </w:p>
        </w:tc>
        <w:tc>
          <w:tcPr>
            <w:tcW w:w="3484" w:type="dxa"/>
            <w:vAlign w:val="center"/>
          </w:tcPr>
          <w:p w14:paraId="05A64C99"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广东培正学院</w:t>
            </w:r>
          </w:p>
        </w:tc>
        <w:tc>
          <w:tcPr>
            <w:tcW w:w="1148" w:type="dxa"/>
            <w:vAlign w:val="center"/>
          </w:tcPr>
          <w:p w14:paraId="57D53B7C"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3</w:t>
            </w:r>
          </w:p>
        </w:tc>
      </w:tr>
      <w:tr w:rsidR="008D28B3" w14:paraId="3E859AD3" w14:textId="77777777">
        <w:trPr>
          <w:trHeight w:val="283"/>
          <w:jc w:val="center"/>
        </w:trPr>
        <w:tc>
          <w:tcPr>
            <w:tcW w:w="519" w:type="dxa"/>
            <w:vAlign w:val="center"/>
          </w:tcPr>
          <w:p w14:paraId="0B31FD3C"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11</w:t>
            </w:r>
          </w:p>
        </w:tc>
        <w:tc>
          <w:tcPr>
            <w:tcW w:w="2479" w:type="dxa"/>
            <w:vAlign w:val="center"/>
          </w:tcPr>
          <w:p w14:paraId="17CCABE2"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广东财经大学</w:t>
            </w:r>
          </w:p>
        </w:tc>
        <w:tc>
          <w:tcPr>
            <w:tcW w:w="789" w:type="dxa"/>
            <w:vAlign w:val="center"/>
          </w:tcPr>
          <w:p w14:paraId="21EAC2B6"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7</w:t>
            </w:r>
          </w:p>
        </w:tc>
        <w:tc>
          <w:tcPr>
            <w:tcW w:w="507" w:type="dxa"/>
            <w:vAlign w:val="center"/>
          </w:tcPr>
          <w:p w14:paraId="463C9024"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45</w:t>
            </w:r>
          </w:p>
        </w:tc>
        <w:tc>
          <w:tcPr>
            <w:tcW w:w="3484" w:type="dxa"/>
            <w:vAlign w:val="center"/>
          </w:tcPr>
          <w:p w14:paraId="1C728E9F"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广东白云学院</w:t>
            </w:r>
          </w:p>
        </w:tc>
        <w:tc>
          <w:tcPr>
            <w:tcW w:w="1148" w:type="dxa"/>
            <w:vAlign w:val="center"/>
          </w:tcPr>
          <w:p w14:paraId="71D61F8F"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5</w:t>
            </w:r>
          </w:p>
        </w:tc>
      </w:tr>
      <w:tr w:rsidR="008D28B3" w14:paraId="0675079C" w14:textId="77777777">
        <w:trPr>
          <w:trHeight w:val="283"/>
          <w:jc w:val="center"/>
        </w:trPr>
        <w:tc>
          <w:tcPr>
            <w:tcW w:w="519" w:type="dxa"/>
            <w:vAlign w:val="center"/>
          </w:tcPr>
          <w:p w14:paraId="26915D75"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12</w:t>
            </w:r>
          </w:p>
        </w:tc>
        <w:tc>
          <w:tcPr>
            <w:tcW w:w="2479" w:type="dxa"/>
            <w:vAlign w:val="center"/>
          </w:tcPr>
          <w:p w14:paraId="31BB0BF3"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广东医科大学</w:t>
            </w:r>
          </w:p>
        </w:tc>
        <w:tc>
          <w:tcPr>
            <w:tcW w:w="789" w:type="dxa"/>
            <w:vAlign w:val="center"/>
          </w:tcPr>
          <w:p w14:paraId="6FC636D3"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7</w:t>
            </w:r>
          </w:p>
        </w:tc>
        <w:tc>
          <w:tcPr>
            <w:tcW w:w="507" w:type="dxa"/>
            <w:vAlign w:val="center"/>
          </w:tcPr>
          <w:p w14:paraId="22323CC8"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46</w:t>
            </w:r>
          </w:p>
        </w:tc>
        <w:tc>
          <w:tcPr>
            <w:tcW w:w="3484" w:type="dxa"/>
            <w:vAlign w:val="center"/>
          </w:tcPr>
          <w:p w14:paraId="7C528F82"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广东科技学院</w:t>
            </w:r>
          </w:p>
        </w:tc>
        <w:tc>
          <w:tcPr>
            <w:tcW w:w="1148" w:type="dxa"/>
            <w:vAlign w:val="center"/>
          </w:tcPr>
          <w:p w14:paraId="065859AD"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4</w:t>
            </w:r>
          </w:p>
        </w:tc>
      </w:tr>
      <w:tr w:rsidR="008D28B3" w14:paraId="78ADBB73" w14:textId="77777777">
        <w:trPr>
          <w:trHeight w:val="283"/>
          <w:jc w:val="center"/>
        </w:trPr>
        <w:tc>
          <w:tcPr>
            <w:tcW w:w="519" w:type="dxa"/>
            <w:vAlign w:val="center"/>
          </w:tcPr>
          <w:p w14:paraId="52B1A345"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13</w:t>
            </w:r>
          </w:p>
        </w:tc>
        <w:tc>
          <w:tcPr>
            <w:tcW w:w="2479" w:type="dxa"/>
            <w:vAlign w:val="center"/>
          </w:tcPr>
          <w:p w14:paraId="03D15F5E"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广东海洋大学</w:t>
            </w:r>
          </w:p>
        </w:tc>
        <w:tc>
          <w:tcPr>
            <w:tcW w:w="789" w:type="dxa"/>
            <w:vAlign w:val="center"/>
          </w:tcPr>
          <w:p w14:paraId="12444FB3"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8</w:t>
            </w:r>
          </w:p>
        </w:tc>
        <w:tc>
          <w:tcPr>
            <w:tcW w:w="507" w:type="dxa"/>
            <w:vAlign w:val="center"/>
          </w:tcPr>
          <w:p w14:paraId="61B2427E"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47</w:t>
            </w:r>
          </w:p>
        </w:tc>
        <w:tc>
          <w:tcPr>
            <w:tcW w:w="3484" w:type="dxa"/>
            <w:vAlign w:val="center"/>
          </w:tcPr>
          <w:p w14:paraId="0EADCC05"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广州商学院</w:t>
            </w:r>
          </w:p>
        </w:tc>
        <w:tc>
          <w:tcPr>
            <w:tcW w:w="1148" w:type="dxa"/>
            <w:vAlign w:val="center"/>
          </w:tcPr>
          <w:p w14:paraId="3C78930A"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3</w:t>
            </w:r>
          </w:p>
        </w:tc>
      </w:tr>
      <w:tr w:rsidR="008D28B3" w14:paraId="25FAEFCC" w14:textId="77777777">
        <w:trPr>
          <w:trHeight w:val="283"/>
          <w:jc w:val="center"/>
        </w:trPr>
        <w:tc>
          <w:tcPr>
            <w:tcW w:w="519" w:type="dxa"/>
            <w:vAlign w:val="center"/>
          </w:tcPr>
          <w:p w14:paraId="3BFD1C4B"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14</w:t>
            </w:r>
          </w:p>
        </w:tc>
        <w:tc>
          <w:tcPr>
            <w:tcW w:w="2479" w:type="dxa"/>
            <w:vAlign w:val="center"/>
          </w:tcPr>
          <w:p w14:paraId="78334A46"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仲恺农业工程学院</w:t>
            </w:r>
          </w:p>
        </w:tc>
        <w:tc>
          <w:tcPr>
            <w:tcW w:w="789" w:type="dxa"/>
            <w:vAlign w:val="center"/>
          </w:tcPr>
          <w:p w14:paraId="62B5683F"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4</w:t>
            </w:r>
          </w:p>
        </w:tc>
        <w:tc>
          <w:tcPr>
            <w:tcW w:w="507" w:type="dxa"/>
            <w:vAlign w:val="center"/>
          </w:tcPr>
          <w:p w14:paraId="646D2CCD"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48</w:t>
            </w:r>
          </w:p>
        </w:tc>
        <w:tc>
          <w:tcPr>
            <w:tcW w:w="3484" w:type="dxa"/>
            <w:vAlign w:val="center"/>
          </w:tcPr>
          <w:p w14:paraId="4B5C8E3D"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广东东软学院</w:t>
            </w:r>
          </w:p>
        </w:tc>
        <w:tc>
          <w:tcPr>
            <w:tcW w:w="1148" w:type="dxa"/>
            <w:vAlign w:val="center"/>
          </w:tcPr>
          <w:p w14:paraId="38C984DD"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2</w:t>
            </w:r>
          </w:p>
        </w:tc>
      </w:tr>
      <w:tr w:rsidR="008D28B3" w14:paraId="74666521" w14:textId="77777777">
        <w:trPr>
          <w:trHeight w:val="283"/>
          <w:jc w:val="center"/>
        </w:trPr>
        <w:tc>
          <w:tcPr>
            <w:tcW w:w="519" w:type="dxa"/>
            <w:vAlign w:val="center"/>
          </w:tcPr>
          <w:p w14:paraId="26CE32F6"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15</w:t>
            </w:r>
          </w:p>
        </w:tc>
        <w:tc>
          <w:tcPr>
            <w:tcW w:w="2479" w:type="dxa"/>
            <w:vAlign w:val="center"/>
          </w:tcPr>
          <w:p w14:paraId="4F85D6A4"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广东药科大学</w:t>
            </w:r>
          </w:p>
        </w:tc>
        <w:tc>
          <w:tcPr>
            <w:tcW w:w="789" w:type="dxa"/>
            <w:vAlign w:val="center"/>
          </w:tcPr>
          <w:p w14:paraId="5C883229"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5</w:t>
            </w:r>
          </w:p>
        </w:tc>
        <w:tc>
          <w:tcPr>
            <w:tcW w:w="507" w:type="dxa"/>
            <w:vAlign w:val="center"/>
          </w:tcPr>
          <w:p w14:paraId="6FF92DE7"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49</w:t>
            </w:r>
          </w:p>
        </w:tc>
        <w:tc>
          <w:tcPr>
            <w:tcW w:w="3484" w:type="dxa"/>
            <w:vAlign w:val="center"/>
          </w:tcPr>
          <w:p w14:paraId="4562DD0C"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广州工商学院</w:t>
            </w:r>
          </w:p>
        </w:tc>
        <w:tc>
          <w:tcPr>
            <w:tcW w:w="1148" w:type="dxa"/>
            <w:vAlign w:val="center"/>
          </w:tcPr>
          <w:p w14:paraId="7CC6DF03"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4</w:t>
            </w:r>
          </w:p>
        </w:tc>
      </w:tr>
      <w:tr w:rsidR="008D28B3" w14:paraId="4D7BBACA" w14:textId="77777777">
        <w:trPr>
          <w:trHeight w:val="283"/>
          <w:jc w:val="center"/>
        </w:trPr>
        <w:tc>
          <w:tcPr>
            <w:tcW w:w="519" w:type="dxa"/>
            <w:vAlign w:val="center"/>
          </w:tcPr>
          <w:p w14:paraId="1742AAB0"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16</w:t>
            </w:r>
          </w:p>
        </w:tc>
        <w:tc>
          <w:tcPr>
            <w:tcW w:w="2479" w:type="dxa"/>
            <w:vAlign w:val="center"/>
          </w:tcPr>
          <w:p w14:paraId="739AD39D"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星海音乐学院</w:t>
            </w:r>
          </w:p>
        </w:tc>
        <w:tc>
          <w:tcPr>
            <w:tcW w:w="789" w:type="dxa"/>
            <w:vAlign w:val="center"/>
          </w:tcPr>
          <w:p w14:paraId="15B51849"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3</w:t>
            </w:r>
          </w:p>
        </w:tc>
        <w:tc>
          <w:tcPr>
            <w:tcW w:w="507" w:type="dxa"/>
            <w:vAlign w:val="center"/>
          </w:tcPr>
          <w:p w14:paraId="5F7171DF"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50</w:t>
            </w:r>
          </w:p>
        </w:tc>
        <w:tc>
          <w:tcPr>
            <w:tcW w:w="3484" w:type="dxa"/>
            <w:vAlign w:val="center"/>
          </w:tcPr>
          <w:p w14:paraId="1E2A718C"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广东理工学院</w:t>
            </w:r>
          </w:p>
        </w:tc>
        <w:tc>
          <w:tcPr>
            <w:tcW w:w="1148" w:type="dxa"/>
            <w:vAlign w:val="center"/>
          </w:tcPr>
          <w:p w14:paraId="5D52D329"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6</w:t>
            </w:r>
          </w:p>
        </w:tc>
      </w:tr>
      <w:tr w:rsidR="008D28B3" w14:paraId="3B6E9938" w14:textId="77777777">
        <w:trPr>
          <w:trHeight w:val="283"/>
          <w:jc w:val="center"/>
        </w:trPr>
        <w:tc>
          <w:tcPr>
            <w:tcW w:w="519" w:type="dxa"/>
            <w:vAlign w:val="center"/>
          </w:tcPr>
          <w:p w14:paraId="1EB9AAA1"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17</w:t>
            </w:r>
          </w:p>
        </w:tc>
        <w:tc>
          <w:tcPr>
            <w:tcW w:w="2479" w:type="dxa"/>
            <w:vAlign w:val="center"/>
          </w:tcPr>
          <w:p w14:paraId="53D3B4C2"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广州美术学院</w:t>
            </w:r>
          </w:p>
        </w:tc>
        <w:tc>
          <w:tcPr>
            <w:tcW w:w="789" w:type="dxa"/>
            <w:vAlign w:val="center"/>
          </w:tcPr>
          <w:p w14:paraId="7BCA613F"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4</w:t>
            </w:r>
          </w:p>
        </w:tc>
        <w:tc>
          <w:tcPr>
            <w:tcW w:w="507" w:type="dxa"/>
            <w:vAlign w:val="center"/>
          </w:tcPr>
          <w:p w14:paraId="1E01A7DF"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51</w:t>
            </w:r>
          </w:p>
        </w:tc>
        <w:tc>
          <w:tcPr>
            <w:tcW w:w="3484" w:type="dxa"/>
            <w:vAlign w:val="center"/>
          </w:tcPr>
          <w:p w14:paraId="4091E4C3"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广州理工学院</w:t>
            </w:r>
          </w:p>
        </w:tc>
        <w:tc>
          <w:tcPr>
            <w:tcW w:w="1148" w:type="dxa"/>
            <w:vAlign w:val="center"/>
          </w:tcPr>
          <w:p w14:paraId="3801E302"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3</w:t>
            </w:r>
          </w:p>
        </w:tc>
      </w:tr>
      <w:tr w:rsidR="008D28B3" w14:paraId="5C95ABC2" w14:textId="77777777">
        <w:trPr>
          <w:trHeight w:val="283"/>
          <w:jc w:val="center"/>
        </w:trPr>
        <w:tc>
          <w:tcPr>
            <w:tcW w:w="519" w:type="dxa"/>
            <w:vAlign w:val="center"/>
          </w:tcPr>
          <w:p w14:paraId="1CF8DCDA"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18</w:t>
            </w:r>
          </w:p>
        </w:tc>
        <w:tc>
          <w:tcPr>
            <w:tcW w:w="2479" w:type="dxa"/>
            <w:vAlign w:val="center"/>
          </w:tcPr>
          <w:p w14:paraId="123D5311"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广州体育学院</w:t>
            </w:r>
          </w:p>
        </w:tc>
        <w:tc>
          <w:tcPr>
            <w:tcW w:w="789" w:type="dxa"/>
            <w:vAlign w:val="center"/>
          </w:tcPr>
          <w:p w14:paraId="55A86BAC"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4</w:t>
            </w:r>
          </w:p>
        </w:tc>
        <w:tc>
          <w:tcPr>
            <w:tcW w:w="507" w:type="dxa"/>
            <w:vAlign w:val="center"/>
          </w:tcPr>
          <w:p w14:paraId="39377DAD"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52</w:t>
            </w:r>
          </w:p>
        </w:tc>
        <w:tc>
          <w:tcPr>
            <w:tcW w:w="3484" w:type="dxa"/>
            <w:vAlign w:val="center"/>
          </w:tcPr>
          <w:p w14:paraId="20DD27AC"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广州软件学院</w:t>
            </w:r>
          </w:p>
        </w:tc>
        <w:tc>
          <w:tcPr>
            <w:tcW w:w="1148" w:type="dxa"/>
            <w:vAlign w:val="center"/>
          </w:tcPr>
          <w:p w14:paraId="5F47B272"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3</w:t>
            </w:r>
          </w:p>
        </w:tc>
      </w:tr>
      <w:tr w:rsidR="008D28B3" w14:paraId="156CF706" w14:textId="77777777">
        <w:trPr>
          <w:trHeight w:val="283"/>
          <w:jc w:val="center"/>
        </w:trPr>
        <w:tc>
          <w:tcPr>
            <w:tcW w:w="519" w:type="dxa"/>
            <w:vAlign w:val="center"/>
          </w:tcPr>
          <w:p w14:paraId="74EB2457"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19</w:t>
            </w:r>
          </w:p>
        </w:tc>
        <w:tc>
          <w:tcPr>
            <w:tcW w:w="2479" w:type="dxa"/>
            <w:vAlign w:val="center"/>
          </w:tcPr>
          <w:p w14:paraId="7BDE08E6"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广东技术师范大学</w:t>
            </w:r>
          </w:p>
        </w:tc>
        <w:tc>
          <w:tcPr>
            <w:tcW w:w="789" w:type="dxa"/>
            <w:vAlign w:val="center"/>
          </w:tcPr>
          <w:p w14:paraId="100863F5"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7</w:t>
            </w:r>
          </w:p>
        </w:tc>
        <w:tc>
          <w:tcPr>
            <w:tcW w:w="507" w:type="dxa"/>
            <w:vAlign w:val="center"/>
          </w:tcPr>
          <w:p w14:paraId="2CEF5FFC"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53</w:t>
            </w:r>
          </w:p>
        </w:tc>
        <w:tc>
          <w:tcPr>
            <w:tcW w:w="3484" w:type="dxa"/>
            <w:vAlign w:val="center"/>
          </w:tcPr>
          <w:p w14:paraId="7641FFF0"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广州应用科技学院</w:t>
            </w:r>
          </w:p>
        </w:tc>
        <w:tc>
          <w:tcPr>
            <w:tcW w:w="1148" w:type="dxa"/>
            <w:vAlign w:val="center"/>
          </w:tcPr>
          <w:p w14:paraId="5D049FA2"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3</w:t>
            </w:r>
          </w:p>
        </w:tc>
      </w:tr>
      <w:tr w:rsidR="008D28B3" w14:paraId="0D6ED718" w14:textId="77777777">
        <w:trPr>
          <w:trHeight w:val="283"/>
          <w:jc w:val="center"/>
        </w:trPr>
        <w:tc>
          <w:tcPr>
            <w:tcW w:w="519" w:type="dxa"/>
            <w:vAlign w:val="center"/>
          </w:tcPr>
          <w:p w14:paraId="104D6D9C"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20</w:t>
            </w:r>
          </w:p>
        </w:tc>
        <w:tc>
          <w:tcPr>
            <w:tcW w:w="2479" w:type="dxa"/>
            <w:vAlign w:val="center"/>
          </w:tcPr>
          <w:p w14:paraId="0572B7A4"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岭南师范学院</w:t>
            </w:r>
          </w:p>
        </w:tc>
        <w:tc>
          <w:tcPr>
            <w:tcW w:w="789" w:type="dxa"/>
            <w:vAlign w:val="center"/>
          </w:tcPr>
          <w:p w14:paraId="1CFBCA60"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6</w:t>
            </w:r>
          </w:p>
        </w:tc>
        <w:tc>
          <w:tcPr>
            <w:tcW w:w="507" w:type="dxa"/>
            <w:vAlign w:val="center"/>
          </w:tcPr>
          <w:p w14:paraId="028F7668"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54</w:t>
            </w:r>
          </w:p>
        </w:tc>
        <w:tc>
          <w:tcPr>
            <w:tcW w:w="3484" w:type="dxa"/>
            <w:vAlign w:val="center"/>
          </w:tcPr>
          <w:p w14:paraId="54BE29BB"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广州华商学院</w:t>
            </w:r>
          </w:p>
        </w:tc>
        <w:tc>
          <w:tcPr>
            <w:tcW w:w="1148" w:type="dxa"/>
            <w:vAlign w:val="center"/>
          </w:tcPr>
          <w:p w14:paraId="1E53BC63"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4</w:t>
            </w:r>
          </w:p>
        </w:tc>
      </w:tr>
      <w:tr w:rsidR="008D28B3" w14:paraId="735F425A" w14:textId="77777777">
        <w:trPr>
          <w:trHeight w:val="283"/>
          <w:jc w:val="center"/>
        </w:trPr>
        <w:tc>
          <w:tcPr>
            <w:tcW w:w="519" w:type="dxa"/>
            <w:vAlign w:val="center"/>
          </w:tcPr>
          <w:p w14:paraId="703E5EE0"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21</w:t>
            </w:r>
          </w:p>
        </w:tc>
        <w:tc>
          <w:tcPr>
            <w:tcW w:w="2479" w:type="dxa"/>
            <w:vAlign w:val="center"/>
          </w:tcPr>
          <w:p w14:paraId="23CAA931"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韩山师范学院</w:t>
            </w:r>
          </w:p>
        </w:tc>
        <w:tc>
          <w:tcPr>
            <w:tcW w:w="789" w:type="dxa"/>
            <w:vAlign w:val="center"/>
          </w:tcPr>
          <w:p w14:paraId="30C99358"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5</w:t>
            </w:r>
          </w:p>
        </w:tc>
        <w:tc>
          <w:tcPr>
            <w:tcW w:w="507" w:type="dxa"/>
            <w:vAlign w:val="center"/>
          </w:tcPr>
          <w:p w14:paraId="402668F1"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55</w:t>
            </w:r>
          </w:p>
        </w:tc>
        <w:tc>
          <w:tcPr>
            <w:tcW w:w="3484" w:type="dxa"/>
            <w:vAlign w:val="center"/>
          </w:tcPr>
          <w:p w14:paraId="1C94B474"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广州南方学院</w:t>
            </w:r>
          </w:p>
        </w:tc>
        <w:tc>
          <w:tcPr>
            <w:tcW w:w="1148" w:type="dxa"/>
            <w:vAlign w:val="center"/>
          </w:tcPr>
          <w:p w14:paraId="0FDB83E3"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3</w:t>
            </w:r>
          </w:p>
        </w:tc>
      </w:tr>
      <w:tr w:rsidR="008D28B3" w14:paraId="1A2110E9" w14:textId="77777777">
        <w:trPr>
          <w:trHeight w:val="283"/>
          <w:jc w:val="center"/>
        </w:trPr>
        <w:tc>
          <w:tcPr>
            <w:tcW w:w="519" w:type="dxa"/>
            <w:vAlign w:val="center"/>
          </w:tcPr>
          <w:p w14:paraId="28815AF3"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22</w:t>
            </w:r>
          </w:p>
        </w:tc>
        <w:tc>
          <w:tcPr>
            <w:tcW w:w="2479" w:type="dxa"/>
            <w:vAlign w:val="center"/>
          </w:tcPr>
          <w:p w14:paraId="058AF79E"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广东石油化工学院</w:t>
            </w:r>
          </w:p>
        </w:tc>
        <w:tc>
          <w:tcPr>
            <w:tcW w:w="789" w:type="dxa"/>
            <w:vAlign w:val="center"/>
          </w:tcPr>
          <w:p w14:paraId="3F4A2BFC"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5</w:t>
            </w:r>
          </w:p>
        </w:tc>
        <w:tc>
          <w:tcPr>
            <w:tcW w:w="507" w:type="dxa"/>
            <w:vAlign w:val="center"/>
          </w:tcPr>
          <w:p w14:paraId="1B86363F"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56</w:t>
            </w:r>
          </w:p>
        </w:tc>
        <w:tc>
          <w:tcPr>
            <w:tcW w:w="3484" w:type="dxa"/>
            <w:vAlign w:val="center"/>
          </w:tcPr>
          <w:p w14:paraId="06DBBE3F"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广州新华学院</w:t>
            </w:r>
          </w:p>
        </w:tc>
        <w:tc>
          <w:tcPr>
            <w:tcW w:w="1148" w:type="dxa"/>
            <w:vAlign w:val="center"/>
          </w:tcPr>
          <w:p w14:paraId="371E2292"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4</w:t>
            </w:r>
          </w:p>
        </w:tc>
      </w:tr>
      <w:tr w:rsidR="008D28B3" w14:paraId="1BF574F7" w14:textId="77777777">
        <w:trPr>
          <w:trHeight w:val="283"/>
          <w:jc w:val="center"/>
        </w:trPr>
        <w:tc>
          <w:tcPr>
            <w:tcW w:w="519" w:type="dxa"/>
            <w:vAlign w:val="center"/>
          </w:tcPr>
          <w:p w14:paraId="01927445"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23</w:t>
            </w:r>
          </w:p>
        </w:tc>
        <w:tc>
          <w:tcPr>
            <w:tcW w:w="2479" w:type="dxa"/>
            <w:vAlign w:val="center"/>
          </w:tcPr>
          <w:p w14:paraId="6A832254"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广东金融学院</w:t>
            </w:r>
          </w:p>
        </w:tc>
        <w:tc>
          <w:tcPr>
            <w:tcW w:w="789" w:type="dxa"/>
            <w:vAlign w:val="center"/>
          </w:tcPr>
          <w:p w14:paraId="43C8D140"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5</w:t>
            </w:r>
          </w:p>
        </w:tc>
        <w:tc>
          <w:tcPr>
            <w:tcW w:w="507" w:type="dxa"/>
            <w:vAlign w:val="center"/>
          </w:tcPr>
          <w:p w14:paraId="0A10564D"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57</w:t>
            </w:r>
          </w:p>
        </w:tc>
        <w:tc>
          <w:tcPr>
            <w:tcW w:w="3484" w:type="dxa"/>
            <w:vAlign w:val="center"/>
          </w:tcPr>
          <w:p w14:paraId="2FCB777A"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湛江科技学院</w:t>
            </w:r>
          </w:p>
        </w:tc>
        <w:tc>
          <w:tcPr>
            <w:tcW w:w="1148" w:type="dxa"/>
            <w:vAlign w:val="center"/>
          </w:tcPr>
          <w:p w14:paraId="2BB3634E"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3</w:t>
            </w:r>
          </w:p>
        </w:tc>
      </w:tr>
      <w:tr w:rsidR="008D28B3" w14:paraId="68786E80" w14:textId="77777777">
        <w:trPr>
          <w:trHeight w:val="283"/>
          <w:jc w:val="center"/>
        </w:trPr>
        <w:tc>
          <w:tcPr>
            <w:tcW w:w="519" w:type="dxa"/>
            <w:vAlign w:val="center"/>
          </w:tcPr>
          <w:p w14:paraId="3294E21A"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24</w:t>
            </w:r>
          </w:p>
        </w:tc>
        <w:tc>
          <w:tcPr>
            <w:tcW w:w="2479" w:type="dxa"/>
            <w:vAlign w:val="center"/>
          </w:tcPr>
          <w:p w14:paraId="14B2C608"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广东警官学院</w:t>
            </w:r>
          </w:p>
        </w:tc>
        <w:tc>
          <w:tcPr>
            <w:tcW w:w="789" w:type="dxa"/>
            <w:vAlign w:val="center"/>
          </w:tcPr>
          <w:p w14:paraId="2963D86E"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2</w:t>
            </w:r>
          </w:p>
        </w:tc>
        <w:tc>
          <w:tcPr>
            <w:tcW w:w="507" w:type="dxa"/>
            <w:vAlign w:val="center"/>
          </w:tcPr>
          <w:p w14:paraId="7672BE49"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58</w:t>
            </w:r>
          </w:p>
        </w:tc>
        <w:tc>
          <w:tcPr>
            <w:tcW w:w="3484" w:type="dxa"/>
            <w:vAlign w:val="center"/>
          </w:tcPr>
          <w:p w14:paraId="2AFAFDEB"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广州城市理工学院</w:t>
            </w:r>
          </w:p>
        </w:tc>
        <w:tc>
          <w:tcPr>
            <w:tcW w:w="1148" w:type="dxa"/>
            <w:vAlign w:val="center"/>
          </w:tcPr>
          <w:p w14:paraId="79EBDC89"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4</w:t>
            </w:r>
          </w:p>
        </w:tc>
      </w:tr>
      <w:tr w:rsidR="008D28B3" w14:paraId="110E677F" w14:textId="77777777">
        <w:trPr>
          <w:trHeight w:val="283"/>
          <w:jc w:val="center"/>
        </w:trPr>
        <w:tc>
          <w:tcPr>
            <w:tcW w:w="519" w:type="dxa"/>
            <w:vAlign w:val="center"/>
          </w:tcPr>
          <w:p w14:paraId="6F3412B8"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25</w:t>
            </w:r>
          </w:p>
        </w:tc>
        <w:tc>
          <w:tcPr>
            <w:tcW w:w="2479" w:type="dxa"/>
            <w:vAlign w:val="center"/>
          </w:tcPr>
          <w:p w14:paraId="3BBEFE1A"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广东第二师范学院</w:t>
            </w:r>
          </w:p>
        </w:tc>
        <w:tc>
          <w:tcPr>
            <w:tcW w:w="789" w:type="dxa"/>
            <w:vAlign w:val="center"/>
          </w:tcPr>
          <w:p w14:paraId="2926FC98"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4</w:t>
            </w:r>
          </w:p>
        </w:tc>
        <w:tc>
          <w:tcPr>
            <w:tcW w:w="507" w:type="dxa"/>
            <w:vAlign w:val="center"/>
          </w:tcPr>
          <w:p w14:paraId="57B52231"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59</w:t>
            </w:r>
          </w:p>
        </w:tc>
        <w:tc>
          <w:tcPr>
            <w:tcW w:w="3484" w:type="dxa"/>
            <w:vAlign w:val="center"/>
          </w:tcPr>
          <w:p w14:paraId="5AED9CDF"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珠海科技学院</w:t>
            </w:r>
          </w:p>
        </w:tc>
        <w:tc>
          <w:tcPr>
            <w:tcW w:w="1148" w:type="dxa"/>
            <w:vAlign w:val="center"/>
          </w:tcPr>
          <w:p w14:paraId="68A80681"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6</w:t>
            </w:r>
          </w:p>
        </w:tc>
      </w:tr>
      <w:tr w:rsidR="008D28B3" w14:paraId="1C2B7078" w14:textId="77777777">
        <w:trPr>
          <w:trHeight w:val="283"/>
          <w:jc w:val="center"/>
        </w:trPr>
        <w:tc>
          <w:tcPr>
            <w:tcW w:w="519" w:type="dxa"/>
            <w:vAlign w:val="center"/>
          </w:tcPr>
          <w:p w14:paraId="70A52470"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26</w:t>
            </w:r>
          </w:p>
        </w:tc>
        <w:tc>
          <w:tcPr>
            <w:tcW w:w="2479" w:type="dxa"/>
            <w:vAlign w:val="center"/>
          </w:tcPr>
          <w:p w14:paraId="0A73CA76"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广州大学</w:t>
            </w:r>
          </w:p>
        </w:tc>
        <w:tc>
          <w:tcPr>
            <w:tcW w:w="789" w:type="dxa"/>
            <w:vAlign w:val="center"/>
          </w:tcPr>
          <w:p w14:paraId="172AC864"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11</w:t>
            </w:r>
          </w:p>
        </w:tc>
        <w:tc>
          <w:tcPr>
            <w:tcW w:w="507" w:type="dxa"/>
            <w:vAlign w:val="center"/>
          </w:tcPr>
          <w:p w14:paraId="5F566EA8"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60</w:t>
            </w:r>
          </w:p>
        </w:tc>
        <w:tc>
          <w:tcPr>
            <w:tcW w:w="3484" w:type="dxa"/>
            <w:vAlign w:val="center"/>
          </w:tcPr>
          <w:p w14:paraId="11E00411"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广州华立学院</w:t>
            </w:r>
          </w:p>
        </w:tc>
        <w:tc>
          <w:tcPr>
            <w:tcW w:w="1148" w:type="dxa"/>
            <w:vAlign w:val="center"/>
          </w:tcPr>
          <w:p w14:paraId="5A08BC44"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3</w:t>
            </w:r>
          </w:p>
        </w:tc>
      </w:tr>
      <w:tr w:rsidR="008D28B3" w14:paraId="04E2E335" w14:textId="77777777">
        <w:trPr>
          <w:trHeight w:val="283"/>
          <w:jc w:val="center"/>
        </w:trPr>
        <w:tc>
          <w:tcPr>
            <w:tcW w:w="519" w:type="dxa"/>
            <w:vAlign w:val="center"/>
          </w:tcPr>
          <w:p w14:paraId="4986776C"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27</w:t>
            </w:r>
          </w:p>
        </w:tc>
        <w:tc>
          <w:tcPr>
            <w:tcW w:w="2479" w:type="dxa"/>
            <w:vAlign w:val="center"/>
          </w:tcPr>
          <w:p w14:paraId="46A03D2E"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广州医科大学</w:t>
            </w:r>
          </w:p>
        </w:tc>
        <w:tc>
          <w:tcPr>
            <w:tcW w:w="789" w:type="dxa"/>
            <w:vAlign w:val="center"/>
          </w:tcPr>
          <w:p w14:paraId="0C57EA7A"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9</w:t>
            </w:r>
          </w:p>
        </w:tc>
        <w:tc>
          <w:tcPr>
            <w:tcW w:w="507" w:type="dxa"/>
            <w:vAlign w:val="center"/>
          </w:tcPr>
          <w:p w14:paraId="23CAF8DA"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61</w:t>
            </w:r>
          </w:p>
        </w:tc>
        <w:tc>
          <w:tcPr>
            <w:tcW w:w="3484" w:type="dxa"/>
            <w:vAlign w:val="center"/>
          </w:tcPr>
          <w:p w14:paraId="3CB99551"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东莞城市学院</w:t>
            </w:r>
          </w:p>
        </w:tc>
        <w:tc>
          <w:tcPr>
            <w:tcW w:w="1148" w:type="dxa"/>
            <w:vAlign w:val="center"/>
          </w:tcPr>
          <w:p w14:paraId="36A22143"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4</w:t>
            </w:r>
          </w:p>
        </w:tc>
      </w:tr>
      <w:tr w:rsidR="008D28B3" w14:paraId="23B1151B" w14:textId="77777777">
        <w:trPr>
          <w:trHeight w:val="283"/>
          <w:jc w:val="center"/>
        </w:trPr>
        <w:tc>
          <w:tcPr>
            <w:tcW w:w="519" w:type="dxa"/>
            <w:vAlign w:val="center"/>
          </w:tcPr>
          <w:p w14:paraId="0F330FE5"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28</w:t>
            </w:r>
          </w:p>
        </w:tc>
        <w:tc>
          <w:tcPr>
            <w:tcW w:w="2479" w:type="dxa"/>
            <w:vAlign w:val="center"/>
          </w:tcPr>
          <w:p w14:paraId="34F57B0A"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广州航海学院</w:t>
            </w:r>
          </w:p>
        </w:tc>
        <w:tc>
          <w:tcPr>
            <w:tcW w:w="789" w:type="dxa"/>
            <w:vAlign w:val="center"/>
          </w:tcPr>
          <w:p w14:paraId="487E06F9"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3</w:t>
            </w:r>
          </w:p>
        </w:tc>
        <w:tc>
          <w:tcPr>
            <w:tcW w:w="507" w:type="dxa"/>
            <w:vAlign w:val="center"/>
          </w:tcPr>
          <w:p w14:paraId="25DE5E38"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62</w:t>
            </w:r>
          </w:p>
        </w:tc>
        <w:tc>
          <w:tcPr>
            <w:tcW w:w="3484" w:type="dxa"/>
            <w:vAlign w:val="center"/>
          </w:tcPr>
          <w:p w14:paraId="5ED14310"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广州科技职业技术大学</w:t>
            </w:r>
          </w:p>
        </w:tc>
        <w:tc>
          <w:tcPr>
            <w:tcW w:w="1148" w:type="dxa"/>
            <w:vAlign w:val="center"/>
          </w:tcPr>
          <w:p w14:paraId="1D06A9E9"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4</w:t>
            </w:r>
          </w:p>
        </w:tc>
      </w:tr>
      <w:tr w:rsidR="008D28B3" w14:paraId="3AE48763" w14:textId="77777777">
        <w:trPr>
          <w:trHeight w:val="283"/>
          <w:jc w:val="center"/>
        </w:trPr>
        <w:tc>
          <w:tcPr>
            <w:tcW w:w="519" w:type="dxa"/>
            <w:vAlign w:val="center"/>
          </w:tcPr>
          <w:p w14:paraId="5B836EE5"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29</w:t>
            </w:r>
          </w:p>
        </w:tc>
        <w:tc>
          <w:tcPr>
            <w:tcW w:w="2479" w:type="dxa"/>
            <w:vAlign w:val="center"/>
          </w:tcPr>
          <w:p w14:paraId="5C4228F9"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深圳大学</w:t>
            </w:r>
          </w:p>
        </w:tc>
        <w:tc>
          <w:tcPr>
            <w:tcW w:w="789" w:type="dxa"/>
            <w:vAlign w:val="center"/>
          </w:tcPr>
          <w:p w14:paraId="712AB3DE"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13</w:t>
            </w:r>
          </w:p>
        </w:tc>
        <w:tc>
          <w:tcPr>
            <w:tcW w:w="507" w:type="dxa"/>
            <w:vAlign w:val="center"/>
          </w:tcPr>
          <w:p w14:paraId="0E433C92"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63</w:t>
            </w:r>
          </w:p>
        </w:tc>
        <w:tc>
          <w:tcPr>
            <w:tcW w:w="3484" w:type="dxa"/>
            <w:vAlign w:val="center"/>
          </w:tcPr>
          <w:p w14:paraId="44775653"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广东工商职业技术大学</w:t>
            </w:r>
          </w:p>
        </w:tc>
        <w:tc>
          <w:tcPr>
            <w:tcW w:w="1148" w:type="dxa"/>
            <w:vAlign w:val="center"/>
          </w:tcPr>
          <w:p w14:paraId="31378B37"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4</w:t>
            </w:r>
          </w:p>
        </w:tc>
      </w:tr>
      <w:tr w:rsidR="008D28B3" w14:paraId="643F0BD7" w14:textId="77777777">
        <w:trPr>
          <w:trHeight w:val="283"/>
          <w:jc w:val="center"/>
        </w:trPr>
        <w:tc>
          <w:tcPr>
            <w:tcW w:w="519" w:type="dxa"/>
            <w:vAlign w:val="center"/>
          </w:tcPr>
          <w:p w14:paraId="6C2AA29A"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30</w:t>
            </w:r>
          </w:p>
        </w:tc>
        <w:tc>
          <w:tcPr>
            <w:tcW w:w="2479" w:type="dxa"/>
            <w:vAlign w:val="center"/>
          </w:tcPr>
          <w:p w14:paraId="3AACCC48"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南方科技大学</w:t>
            </w:r>
          </w:p>
        </w:tc>
        <w:tc>
          <w:tcPr>
            <w:tcW w:w="789" w:type="dxa"/>
            <w:vAlign w:val="center"/>
          </w:tcPr>
          <w:p w14:paraId="1225B403"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5</w:t>
            </w:r>
          </w:p>
        </w:tc>
        <w:tc>
          <w:tcPr>
            <w:tcW w:w="507" w:type="dxa"/>
            <w:vAlign w:val="center"/>
          </w:tcPr>
          <w:p w14:paraId="4B778000"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64</w:t>
            </w:r>
          </w:p>
        </w:tc>
        <w:tc>
          <w:tcPr>
            <w:tcW w:w="3484" w:type="dxa"/>
            <w:vAlign w:val="center"/>
          </w:tcPr>
          <w:p w14:paraId="42766095" w14:textId="77777777" w:rsidR="008D28B3" w:rsidRPr="00601484" w:rsidRDefault="00000000">
            <w:pPr>
              <w:spacing w:line="290" w:lineRule="exact"/>
              <w:ind w:firstLineChars="0" w:firstLine="0"/>
              <w:jc w:val="center"/>
              <w:rPr>
                <w:rFonts w:cs="Times New Roman"/>
                <w:color w:val="000000" w:themeColor="text1"/>
                <w:sz w:val="28"/>
                <w:szCs w:val="28"/>
              </w:rPr>
            </w:pPr>
            <w:r w:rsidRPr="00601484">
              <w:rPr>
                <w:rFonts w:cs="Times New Roman"/>
                <w:color w:val="000000"/>
                <w:sz w:val="28"/>
                <w:szCs w:val="28"/>
              </w:rPr>
              <w:t>北京师范大学珠海</w:t>
            </w:r>
            <w:r w:rsidRPr="00601484">
              <w:rPr>
                <w:rFonts w:cs="Times New Roman" w:hint="eastAsia"/>
                <w:color w:val="000000"/>
                <w:sz w:val="28"/>
                <w:szCs w:val="28"/>
              </w:rPr>
              <w:t>分校</w:t>
            </w:r>
          </w:p>
        </w:tc>
        <w:tc>
          <w:tcPr>
            <w:tcW w:w="1148" w:type="dxa"/>
            <w:vAlign w:val="center"/>
          </w:tcPr>
          <w:p w14:paraId="52641323" w14:textId="77777777" w:rsidR="008D28B3" w:rsidRPr="00601484" w:rsidRDefault="00000000">
            <w:pPr>
              <w:spacing w:line="290" w:lineRule="exact"/>
              <w:ind w:firstLineChars="0" w:firstLine="0"/>
              <w:jc w:val="center"/>
              <w:rPr>
                <w:rFonts w:cs="Times New Roman"/>
                <w:color w:val="000000" w:themeColor="text1"/>
                <w:sz w:val="28"/>
                <w:szCs w:val="28"/>
              </w:rPr>
            </w:pPr>
            <w:r w:rsidRPr="00601484">
              <w:rPr>
                <w:rFonts w:cs="Times New Roman"/>
                <w:color w:val="000000"/>
                <w:sz w:val="28"/>
                <w:szCs w:val="28"/>
              </w:rPr>
              <w:t>5</w:t>
            </w:r>
          </w:p>
        </w:tc>
      </w:tr>
      <w:tr w:rsidR="008D28B3" w14:paraId="1F02BD72" w14:textId="77777777">
        <w:trPr>
          <w:trHeight w:val="283"/>
          <w:jc w:val="center"/>
        </w:trPr>
        <w:tc>
          <w:tcPr>
            <w:tcW w:w="519" w:type="dxa"/>
            <w:vAlign w:val="center"/>
          </w:tcPr>
          <w:p w14:paraId="61B6270C"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31</w:t>
            </w:r>
          </w:p>
        </w:tc>
        <w:tc>
          <w:tcPr>
            <w:tcW w:w="2479" w:type="dxa"/>
            <w:vAlign w:val="center"/>
          </w:tcPr>
          <w:p w14:paraId="2404DF70"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深圳技术大学</w:t>
            </w:r>
          </w:p>
        </w:tc>
        <w:tc>
          <w:tcPr>
            <w:tcW w:w="789" w:type="dxa"/>
            <w:vAlign w:val="center"/>
          </w:tcPr>
          <w:p w14:paraId="69FC8AA0"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2</w:t>
            </w:r>
          </w:p>
        </w:tc>
        <w:tc>
          <w:tcPr>
            <w:tcW w:w="507" w:type="dxa"/>
            <w:vAlign w:val="center"/>
          </w:tcPr>
          <w:p w14:paraId="185F0C25"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65</w:t>
            </w:r>
          </w:p>
        </w:tc>
        <w:tc>
          <w:tcPr>
            <w:tcW w:w="3484" w:type="dxa"/>
            <w:vAlign w:val="center"/>
          </w:tcPr>
          <w:p w14:paraId="1161B020" w14:textId="77777777" w:rsidR="008D28B3" w:rsidRDefault="00000000">
            <w:pPr>
              <w:spacing w:line="290" w:lineRule="exact"/>
              <w:ind w:firstLineChars="0" w:firstLine="0"/>
              <w:jc w:val="center"/>
              <w:rPr>
                <w:rFonts w:cs="Times New Roman"/>
                <w:color w:val="000000"/>
                <w:sz w:val="28"/>
                <w:szCs w:val="28"/>
              </w:rPr>
            </w:pPr>
            <w:r>
              <w:rPr>
                <w:rFonts w:cs="Times New Roman"/>
                <w:color w:val="000000"/>
                <w:sz w:val="28"/>
                <w:szCs w:val="28"/>
              </w:rPr>
              <w:t>电子科技大学中山学院</w:t>
            </w:r>
          </w:p>
        </w:tc>
        <w:tc>
          <w:tcPr>
            <w:tcW w:w="1148" w:type="dxa"/>
            <w:vAlign w:val="center"/>
          </w:tcPr>
          <w:p w14:paraId="6BAE7671" w14:textId="77777777" w:rsidR="008D28B3" w:rsidRDefault="00000000">
            <w:pPr>
              <w:spacing w:line="290" w:lineRule="exact"/>
              <w:ind w:firstLineChars="0" w:firstLine="0"/>
              <w:jc w:val="center"/>
              <w:rPr>
                <w:rFonts w:cs="Times New Roman"/>
                <w:color w:val="000000"/>
                <w:sz w:val="28"/>
                <w:szCs w:val="28"/>
              </w:rPr>
            </w:pPr>
            <w:r>
              <w:rPr>
                <w:rFonts w:cs="Times New Roman" w:hint="eastAsia"/>
                <w:color w:val="000000"/>
                <w:sz w:val="28"/>
                <w:szCs w:val="28"/>
              </w:rPr>
              <w:t>3</w:t>
            </w:r>
          </w:p>
        </w:tc>
      </w:tr>
      <w:tr w:rsidR="008D28B3" w14:paraId="6E196BE8" w14:textId="77777777">
        <w:trPr>
          <w:trHeight w:val="283"/>
          <w:jc w:val="center"/>
        </w:trPr>
        <w:tc>
          <w:tcPr>
            <w:tcW w:w="519" w:type="dxa"/>
            <w:vAlign w:val="center"/>
          </w:tcPr>
          <w:p w14:paraId="472A8393"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32</w:t>
            </w:r>
          </w:p>
        </w:tc>
        <w:tc>
          <w:tcPr>
            <w:tcW w:w="2479" w:type="dxa"/>
            <w:vAlign w:val="center"/>
          </w:tcPr>
          <w:p w14:paraId="45066AFB"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佛山科学技术学院</w:t>
            </w:r>
          </w:p>
        </w:tc>
        <w:tc>
          <w:tcPr>
            <w:tcW w:w="789" w:type="dxa"/>
            <w:vAlign w:val="center"/>
          </w:tcPr>
          <w:p w14:paraId="2242EB17"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6</w:t>
            </w:r>
          </w:p>
        </w:tc>
        <w:tc>
          <w:tcPr>
            <w:tcW w:w="507" w:type="dxa"/>
            <w:vAlign w:val="center"/>
          </w:tcPr>
          <w:p w14:paraId="7C4184E7"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66</w:t>
            </w:r>
          </w:p>
        </w:tc>
        <w:tc>
          <w:tcPr>
            <w:tcW w:w="3484" w:type="dxa"/>
            <w:vAlign w:val="center"/>
          </w:tcPr>
          <w:p w14:paraId="789490EB" w14:textId="77777777" w:rsidR="008D28B3" w:rsidRDefault="00000000">
            <w:pPr>
              <w:spacing w:line="290" w:lineRule="exact"/>
              <w:ind w:firstLineChars="0" w:firstLine="0"/>
              <w:jc w:val="center"/>
              <w:rPr>
                <w:rFonts w:cs="Times New Roman"/>
                <w:color w:val="000000"/>
                <w:sz w:val="28"/>
                <w:szCs w:val="28"/>
              </w:rPr>
            </w:pPr>
            <w:r>
              <w:rPr>
                <w:rFonts w:cs="Times New Roman"/>
                <w:color w:val="000000"/>
                <w:sz w:val="28"/>
                <w:szCs w:val="28"/>
              </w:rPr>
              <w:t>北京理工大学珠海学院</w:t>
            </w:r>
          </w:p>
        </w:tc>
        <w:tc>
          <w:tcPr>
            <w:tcW w:w="1148" w:type="dxa"/>
            <w:vAlign w:val="center"/>
          </w:tcPr>
          <w:p w14:paraId="76888313" w14:textId="77777777" w:rsidR="008D28B3" w:rsidRDefault="00000000">
            <w:pPr>
              <w:spacing w:line="290" w:lineRule="exact"/>
              <w:ind w:firstLineChars="0" w:firstLine="0"/>
              <w:jc w:val="center"/>
              <w:rPr>
                <w:rFonts w:cs="Times New Roman"/>
                <w:color w:val="000000"/>
                <w:sz w:val="28"/>
                <w:szCs w:val="28"/>
              </w:rPr>
            </w:pPr>
            <w:r>
              <w:rPr>
                <w:rFonts w:cs="Times New Roman" w:hint="eastAsia"/>
                <w:color w:val="000000"/>
                <w:sz w:val="28"/>
                <w:szCs w:val="28"/>
              </w:rPr>
              <w:t>4</w:t>
            </w:r>
          </w:p>
        </w:tc>
      </w:tr>
      <w:tr w:rsidR="008D28B3" w14:paraId="742BE3FC" w14:textId="77777777">
        <w:trPr>
          <w:trHeight w:val="283"/>
          <w:jc w:val="center"/>
        </w:trPr>
        <w:tc>
          <w:tcPr>
            <w:tcW w:w="519" w:type="dxa"/>
            <w:vAlign w:val="center"/>
          </w:tcPr>
          <w:p w14:paraId="604D94CC" w14:textId="77777777" w:rsidR="008D28B3" w:rsidRDefault="00000000">
            <w:pPr>
              <w:widowControl/>
              <w:spacing w:line="290" w:lineRule="exact"/>
              <w:ind w:firstLineChars="0" w:firstLine="0"/>
              <w:jc w:val="center"/>
              <w:rPr>
                <w:rFonts w:cs="Times New Roman"/>
                <w:color w:val="000000" w:themeColor="text1"/>
                <w:kern w:val="0"/>
                <w:sz w:val="28"/>
                <w:szCs w:val="28"/>
              </w:rPr>
            </w:pPr>
            <w:r>
              <w:rPr>
                <w:rFonts w:cs="Times New Roman"/>
                <w:color w:val="000000"/>
                <w:sz w:val="28"/>
                <w:szCs w:val="28"/>
              </w:rPr>
              <w:t>33</w:t>
            </w:r>
          </w:p>
        </w:tc>
        <w:tc>
          <w:tcPr>
            <w:tcW w:w="2479" w:type="dxa"/>
            <w:vAlign w:val="center"/>
          </w:tcPr>
          <w:p w14:paraId="1B523725"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韶关学院</w:t>
            </w:r>
          </w:p>
        </w:tc>
        <w:tc>
          <w:tcPr>
            <w:tcW w:w="789" w:type="dxa"/>
            <w:vAlign w:val="center"/>
          </w:tcPr>
          <w:p w14:paraId="3C1A4289"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6</w:t>
            </w:r>
          </w:p>
        </w:tc>
        <w:tc>
          <w:tcPr>
            <w:tcW w:w="507" w:type="dxa"/>
            <w:vAlign w:val="center"/>
          </w:tcPr>
          <w:p w14:paraId="56774F2B" w14:textId="77777777" w:rsidR="008D28B3" w:rsidRDefault="00000000">
            <w:pPr>
              <w:widowControl/>
              <w:spacing w:line="290" w:lineRule="exact"/>
              <w:ind w:firstLineChars="0" w:firstLine="0"/>
              <w:jc w:val="center"/>
              <w:rPr>
                <w:rFonts w:cs="Times New Roman"/>
                <w:color w:val="000000" w:themeColor="text1"/>
                <w:kern w:val="0"/>
                <w:sz w:val="28"/>
                <w:szCs w:val="28"/>
              </w:rPr>
            </w:pPr>
            <w:r>
              <w:rPr>
                <w:rFonts w:cs="Times New Roman"/>
                <w:color w:val="000000"/>
                <w:sz w:val="28"/>
                <w:szCs w:val="28"/>
              </w:rPr>
              <w:t>67</w:t>
            </w:r>
          </w:p>
        </w:tc>
        <w:tc>
          <w:tcPr>
            <w:tcW w:w="3484" w:type="dxa"/>
            <w:vAlign w:val="center"/>
          </w:tcPr>
          <w:p w14:paraId="3A2516D0"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华南农业大学珠江学院</w:t>
            </w:r>
          </w:p>
        </w:tc>
        <w:tc>
          <w:tcPr>
            <w:tcW w:w="1148" w:type="dxa"/>
            <w:vAlign w:val="center"/>
          </w:tcPr>
          <w:p w14:paraId="3BE8FC82"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3</w:t>
            </w:r>
          </w:p>
        </w:tc>
      </w:tr>
      <w:tr w:rsidR="008D28B3" w14:paraId="65477DC8" w14:textId="77777777">
        <w:trPr>
          <w:trHeight w:val="283"/>
          <w:jc w:val="center"/>
        </w:trPr>
        <w:tc>
          <w:tcPr>
            <w:tcW w:w="519" w:type="dxa"/>
            <w:vAlign w:val="center"/>
          </w:tcPr>
          <w:p w14:paraId="52D635CE" w14:textId="77777777" w:rsidR="008D28B3" w:rsidRDefault="00000000">
            <w:pPr>
              <w:spacing w:line="290" w:lineRule="exact"/>
              <w:ind w:firstLineChars="0" w:firstLine="0"/>
              <w:jc w:val="center"/>
              <w:rPr>
                <w:rFonts w:cs="Times New Roman"/>
                <w:color w:val="000000"/>
                <w:sz w:val="28"/>
                <w:szCs w:val="28"/>
              </w:rPr>
            </w:pPr>
            <w:r>
              <w:rPr>
                <w:rFonts w:cs="Times New Roman"/>
                <w:color w:val="000000"/>
                <w:sz w:val="28"/>
                <w:szCs w:val="28"/>
              </w:rPr>
              <w:t>34</w:t>
            </w:r>
          </w:p>
        </w:tc>
        <w:tc>
          <w:tcPr>
            <w:tcW w:w="2479" w:type="dxa"/>
            <w:vAlign w:val="center"/>
          </w:tcPr>
          <w:p w14:paraId="7EDAF207"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嘉应学院</w:t>
            </w:r>
          </w:p>
        </w:tc>
        <w:tc>
          <w:tcPr>
            <w:tcW w:w="789" w:type="dxa"/>
            <w:vAlign w:val="center"/>
          </w:tcPr>
          <w:p w14:paraId="308400B6"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5</w:t>
            </w:r>
          </w:p>
        </w:tc>
        <w:tc>
          <w:tcPr>
            <w:tcW w:w="507" w:type="dxa"/>
            <w:vAlign w:val="center"/>
          </w:tcPr>
          <w:p w14:paraId="531C1DDB" w14:textId="77777777" w:rsidR="008D28B3" w:rsidRDefault="00000000">
            <w:pPr>
              <w:widowControl/>
              <w:spacing w:line="290" w:lineRule="exact"/>
              <w:ind w:firstLineChars="0" w:firstLine="0"/>
              <w:jc w:val="center"/>
              <w:rPr>
                <w:rFonts w:cs="Times New Roman"/>
                <w:color w:val="000000" w:themeColor="text1"/>
                <w:kern w:val="0"/>
                <w:sz w:val="28"/>
                <w:szCs w:val="28"/>
              </w:rPr>
            </w:pPr>
            <w:r>
              <w:rPr>
                <w:rFonts w:cs="Times New Roman"/>
                <w:color w:val="000000"/>
                <w:sz w:val="28"/>
                <w:szCs w:val="28"/>
              </w:rPr>
              <w:t>68</w:t>
            </w:r>
          </w:p>
        </w:tc>
        <w:tc>
          <w:tcPr>
            <w:tcW w:w="3484" w:type="dxa"/>
            <w:vAlign w:val="center"/>
          </w:tcPr>
          <w:p w14:paraId="78B24F4B"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广东外语外贸大学南国商学院</w:t>
            </w:r>
          </w:p>
        </w:tc>
        <w:tc>
          <w:tcPr>
            <w:tcW w:w="1148" w:type="dxa"/>
            <w:vAlign w:val="center"/>
          </w:tcPr>
          <w:p w14:paraId="6B98F04C" w14:textId="77777777" w:rsidR="008D28B3" w:rsidRDefault="00000000">
            <w:pPr>
              <w:spacing w:line="290" w:lineRule="exact"/>
              <w:ind w:firstLineChars="0" w:firstLine="0"/>
              <w:jc w:val="center"/>
              <w:rPr>
                <w:rFonts w:cs="Times New Roman"/>
                <w:color w:val="000000" w:themeColor="text1"/>
                <w:sz w:val="28"/>
                <w:szCs w:val="28"/>
              </w:rPr>
            </w:pPr>
            <w:r>
              <w:rPr>
                <w:rFonts w:cs="Times New Roman"/>
                <w:color w:val="000000"/>
                <w:sz w:val="28"/>
                <w:szCs w:val="28"/>
              </w:rPr>
              <w:t>2</w:t>
            </w:r>
          </w:p>
        </w:tc>
      </w:tr>
      <w:tr w:rsidR="008D28B3" w14:paraId="751FECF0" w14:textId="77777777">
        <w:trPr>
          <w:trHeight w:val="454"/>
          <w:jc w:val="center"/>
        </w:trPr>
        <w:tc>
          <w:tcPr>
            <w:tcW w:w="3787" w:type="dxa"/>
            <w:gridSpan w:val="3"/>
            <w:vAlign w:val="center"/>
          </w:tcPr>
          <w:p w14:paraId="02B14A56" w14:textId="77777777" w:rsidR="008D28B3" w:rsidRDefault="00000000">
            <w:pPr>
              <w:adjustRightInd w:val="0"/>
              <w:spacing w:line="290" w:lineRule="exact"/>
              <w:ind w:firstLineChars="0" w:firstLine="0"/>
              <w:contextualSpacing/>
              <w:jc w:val="center"/>
              <w:rPr>
                <w:rFonts w:cs="Times New Roman"/>
                <w:b/>
                <w:bCs/>
                <w:color w:val="000000"/>
                <w:kern w:val="0"/>
                <w:sz w:val="28"/>
                <w:szCs w:val="28"/>
              </w:rPr>
            </w:pPr>
            <w:r>
              <w:rPr>
                <w:rFonts w:cs="Times New Roman"/>
                <w:b/>
                <w:bCs/>
                <w:color w:val="000000"/>
                <w:kern w:val="0"/>
                <w:sz w:val="28"/>
                <w:szCs w:val="28"/>
              </w:rPr>
              <w:lastRenderedPageBreak/>
              <w:t>总数</w:t>
            </w:r>
          </w:p>
        </w:tc>
        <w:tc>
          <w:tcPr>
            <w:tcW w:w="5139" w:type="dxa"/>
            <w:gridSpan w:val="3"/>
            <w:vAlign w:val="center"/>
          </w:tcPr>
          <w:p w14:paraId="667D6F33" w14:textId="77777777" w:rsidR="008D28B3" w:rsidRDefault="00000000">
            <w:pPr>
              <w:adjustRightInd w:val="0"/>
              <w:spacing w:line="290" w:lineRule="exact"/>
              <w:ind w:firstLineChars="0" w:firstLine="0"/>
              <w:contextualSpacing/>
              <w:jc w:val="center"/>
              <w:rPr>
                <w:rFonts w:cs="Times New Roman"/>
                <w:b/>
                <w:bCs/>
                <w:kern w:val="0"/>
                <w:sz w:val="28"/>
                <w:szCs w:val="28"/>
              </w:rPr>
            </w:pPr>
            <w:r>
              <w:rPr>
                <w:rFonts w:cs="Times New Roman"/>
                <w:b/>
                <w:bCs/>
                <w:kern w:val="0"/>
                <w:sz w:val="28"/>
                <w:szCs w:val="28"/>
              </w:rPr>
              <w:t>389</w:t>
            </w:r>
          </w:p>
        </w:tc>
      </w:tr>
      <w:tr w:rsidR="008D28B3" w14:paraId="4B92469F" w14:textId="77777777">
        <w:trPr>
          <w:trHeight w:val="283"/>
          <w:jc w:val="center"/>
        </w:trPr>
        <w:tc>
          <w:tcPr>
            <w:tcW w:w="8926" w:type="dxa"/>
            <w:gridSpan w:val="6"/>
            <w:vAlign w:val="center"/>
          </w:tcPr>
          <w:p w14:paraId="64D1BC3B" w14:textId="77777777" w:rsidR="008D28B3" w:rsidRDefault="00000000">
            <w:pPr>
              <w:adjustRightInd w:val="0"/>
              <w:spacing w:line="290" w:lineRule="exact"/>
              <w:ind w:firstLineChars="0" w:firstLine="0"/>
              <w:contextualSpacing/>
              <w:jc w:val="left"/>
              <w:rPr>
                <w:rFonts w:ascii="Times New Roman" w:hAnsi="Times New Roman" w:cs="Times New Roman"/>
                <w:b/>
                <w:bCs/>
                <w:kern w:val="0"/>
                <w:sz w:val="28"/>
                <w:szCs w:val="28"/>
              </w:rPr>
            </w:pPr>
            <w:r>
              <w:rPr>
                <w:rFonts w:ascii="Times New Roman" w:hAnsi="Times New Roman" w:cs="Times New Roman" w:hint="eastAsia"/>
                <w:b/>
                <w:bCs/>
                <w:kern w:val="0"/>
                <w:sz w:val="28"/>
                <w:szCs w:val="28"/>
              </w:rPr>
              <w:t>名额分配</w:t>
            </w:r>
            <w:r>
              <w:rPr>
                <w:rFonts w:ascii="Times New Roman" w:hAnsi="Times New Roman" w:cs="Times New Roman"/>
                <w:b/>
                <w:bCs/>
                <w:kern w:val="0"/>
                <w:sz w:val="28"/>
                <w:szCs w:val="28"/>
              </w:rPr>
              <w:t>规则：</w:t>
            </w:r>
          </w:p>
          <w:p w14:paraId="5D2F05D0" w14:textId="77777777" w:rsidR="008D28B3" w:rsidRDefault="00000000">
            <w:pPr>
              <w:adjustRightInd w:val="0"/>
              <w:spacing w:line="400" w:lineRule="exact"/>
              <w:ind w:firstLine="560"/>
              <w:contextualSpacing/>
              <w:jc w:val="left"/>
              <w:rPr>
                <w:rFonts w:ascii="Times New Roman" w:hAnsi="Times New Roman" w:cs="Times New Roman"/>
                <w:kern w:val="0"/>
                <w:sz w:val="28"/>
                <w:szCs w:val="28"/>
              </w:rPr>
            </w:pPr>
            <w:r>
              <w:rPr>
                <w:rFonts w:ascii="Times New Roman" w:hAnsi="Times New Roman" w:cs="Times New Roman"/>
                <w:kern w:val="0"/>
                <w:sz w:val="28"/>
                <w:szCs w:val="28"/>
              </w:rPr>
              <w:t>（一）分配名额</w:t>
            </w:r>
            <w:r>
              <w:rPr>
                <w:rFonts w:ascii="Times New Roman" w:hAnsi="Times New Roman" w:cs="Times New Roman"/>
                <w:kern w:val="0"/>
                <w:sz w:val="28"/>
                <w:szCs w:val="28"/>
              </w:rPr>
              <w:t>=</w:t>
            </w:r>
            <w:r>
              <w:rPr>
                <w:rFonts w:ascii="Times New Roman" w:hAnsi="Times New Roman" w:cs="Times New Roman"/>
                <w:kern w:val="0"/>
                <w:sz w:val="28"/>
                <w:szCs w:val="28"/>
              </w:rPr>
              <w:t>基础名额</w:t>
            </w:r>
            <w:r>
              <w:rPr>
                <w:rFonts w:ascii="Times New Roman" w:hAnsi="Times New Roman" w:cs="Times New Roman"/>
                <w:kern w:val="0"/>
                <w:sz w:val="28"/>
                <w:szCs w:val="28"/>
              </w:rPr>
              <w:t>+</w:t>
            </w:r>
            <w:r>
              <w:rPr>
                <w:rFonts w:ascii="Times New Roman" w:hAnsi="Times New Roman" w:cs="Times New Roman"/>
                <w:kern w:val="0"/>
                <w:sz w:val="28"/>
                <w:szCs w:val="28"/>
              </w:rPr>
              <w:t>增补名额。每校名额最高不超</w:t>
            </w:r>
            <w:r>
              <w:rPr>
                <w:rFonts w:ascii="Times New Roman" w:hAnsi="Times New Roman" w:cs="Times New Roman"/>
                <w:kern w:val="0"/>
                <w:sz w:val="28"/>
                <w:szCs w:val="28"/>
              </w:rPr>
              <w:t>15</w:t>
            </w:r>
            <w:r>
              <w:rPr>
                <w:rFonts w:ascii="Times New Roman" w:hAnsi="Times New Roman" w:cs="Times New Roman"/>
                <w:kern w:val="0"/>
                <w:sz w:val="28"/>
                <w:szCs w:val="28"/>
              </w:rPr>
              <w:t>个。</w:t>
            </w:r>
          </w:p>
          <w:p w14:paraId="6FFEE95B" w14:textId="77777777" w:rsidR="008D28B3" w:rsidRDefault="00000000">
            <w:pPr>
              <w:adjustRightInd w:val="0"/>
              <w:spacing w:line="400" w:lineRule="exact"/>
              <w:ind w:firstLine="560"/>
              <w:contextualSpacing/>
              <w:jc w:val="left"/>
              <w:rPr>
                <w:rFonts w:ascii="Times New Roman" w:hAnsi="Times New Roman" w:cs="Times New Roman"/>
                <w:kern w:val="0"/>
                <w:sz w:val="28"/>
                <w:szCs w:val="28"/>
              </w:rPr>
            </w:pPr>
            <w:r>
              <w:rPr>
                <w:rFonts w:ascii="Times New Roman" w:hAnsi="Times New Roman" w:cs="Times New Roman"/>
                <w:kern w:val="0"/>
                <w:sz w:val="28"/>
                <w:szCs w:val="28"/>
              </w:rPr>
              <w:t>（二）基础名额。以截止</w:t>
            </w:r>
            <w:r>
              <w:rPr>
                <w:rFonts w:ascii="Times New Roman" w:hAnsi="Times New Roman" w:cs="Times New Roman"/>
                <w:kern w:val="0"/>
                <w:sz w:val="28"/>
                <w:szCs w:val="28"/>
              </w:rPr>
              <w:t>2021</w:t>
            </w:r>
            <w:r>
              <w:rPr>
                <w:rFonts w:ascii="Times New Roman" w:hAnsi="Times New Roman" w:cs="Times New Roman"/>
                <w:kern w:val="0"/>
                <w:sz w:val="28"/>
                <w:szCs w:val="28"/>
              </w:rPr>
              <w:t>年</w:t>
            </w:r>
            <w:r>
              <w:rPr>
                <w:rFonts w:ascii="Times New Roman" w:hAnsi="Times New Roman" w:cs="Times New Roman"/>
                <w:kern w:val="0"/>
                <w:sz w:val="28"/>
                <w:szCs w:val="28"/>
              </w:rPr>
              <w:t>12</w:t>
            </w:r>
            <w:r>
              <w:rPr>
                <w:rFonts w:ascii="Times New Roman" w:hAnsi="Times New Roman" w:cs="Times New Roman"/>
                <w:kern w:val="0"/>
                <w:sz w:val="28"/>
                <w:szCs w:val="28"/>
              </w:rPr>
              <w:t>月各高校高基表专任教师人数为依据测算：</w:t>
            </w:r>
            <w:r>
              <w:rPr>
                <w:rFonts w:ascii="Times New Roman" w:hAnsi="Times New Roman" w:cs="Times New Roman"/>
                <w:kern w:val="0"/>
                <w:sz w:val="28"/>
                <w:szCs w:val="28"/>
              </w:rPr>
              <w:t>500</w:t>
            </w:r>
            <w:r>
              <w:rPr>
                <w:rFonts w:ascii="Times New Roman" w:hAnsi="Times New Roman" w:cs="Times New Roman"/>
                <w:kern w:val="0"/>
                <w:sz w:val="28"/>
                <w:szCs w:val="28"/>
              </w:rPr>
              <w:t>人以下名额为</w:t>
            </w:r>
            <w:r>
              <w:rPr>
                <w:rFonts w:ascii="Times New Roman" w:hAnsi="Times New Roman" w:cs="Times New Roman"/>
                <w:kern w:val="0"/>
                <w:sz w:val="28"/>
                <w:szCs w:val="28"/>
              </w:rPr>
              <w:t>2</w:t>
            </w:r>
            <w:r>
              <w:rPr>
                <w:rFonts w:ascii="Times New Roman" w:hAnsi="Times New Roman" w:cs="Times New Roman"/>
                <w:kern w:val="0"/>
                <w:sz w:val="28"/>
                <w:szCs w:val="28"/>
              </w:rPr>
              <w:t>；</w:t>
            </w:r>
            <w:r>
              <w:rPr>
                <w:rFonts w:ascii="Times New Roman" w:hAnsi="Times New Roman" w:cs="Times New Roman"/>
                <w:kern w:val="0"/>
                <w:sz w:val="28"/>
                <w:szCs w:val="28"/>
              </w:rPr>
              <w:t>500—999</w:t>
            </w:r>
            <w:r>
              <w:rPr>
                <w:rFonts w:ascii="Times New Roman" w:hAnsi="Times New Roman" w:cs="Times New Roman"/>
                <w:kern w:val="0"/>
                <w:sz w:val="28"/>
                <w:szCs w:val="28"/>
              </w:rPr>
              <w:t>人名额为</w:t>
            </w:r>
            <w:r>
              <w:rPr>
                <w:rFonts w:ascii="Times New Roman" w:hAnsi="Times New Roman" w:cs="Times New Roman"/>
                <w:kern w:val="0"/>
                <w:sz w:val="28"/>
                <w:szCs w:val="28"/>
              </w:rPr>
              <w:t>3</w:t>
            </w:r>
            <w:r>
              <w:rPr>
                <w:rFonts w:ascii="Times New Roman" w:hAnsi="Times New Roman" w:cs="Times New Roman"/>
                <w:kern w:val="0"/>
                <w:sz w:val="28"/>
                <w:szCs w:val="28"/>
              </w:rPr>
              <w:t>；</w:t>
            </w:r>
            <w:r>
              <w:rPr>
                <w:rFonts w:ascii="Times New Roman" w:hAnsi="Times New Roman" w:cs="Times New Roman"/>
                <w:kern w:val="0"/>
                <w:sz w:val="28"/>
                <w:szCs w:val="28"/>
              </w:rPr>
              <w:t>1000—1499</w:t>
            </w:r>
            <w:r>
              <w:rPr>
                <w:rFonts w:ascii="Times New Roman" w:hAnsi="Times New Roman" w:cs="Times New Roman"/>
                <w:kern w:val="0"/>
                <w:sz w:val="28"/>
                <w:szCs w:val="28"/>
              </w:rPr>
              <w:t>人名额为</w:t>
            </w:r>
            <w:r>
              <w:rPr>
                <w:rFonts w:ascii="Times New Roman" w:hAnsi="Times New Roman" w:cs="Times New Roman"/>
                <w:kern w:val="0"/>
                <w:sz w:val="28"/>
                <w:szCs w:val="28"/>
              </w:rPr>
              <w:t>4</w:t>
            </w:r>
            <w:r>
              <w:rPr>
                <w:rFonts w:ascii="Times New Roman" w:hAnsi="Times New Roman" w:cs="Times New Roman"/>
                <w:kern w:val="0"/>
                <w:sz w:val="28"/>
                <w:szCs w:val="28"/>
              </w:rPr>
              <w:t>；</w:t>
            </w:r>
            <w:r>
              <w:rPr>
                <w:rFonts w:ascii="Times New Roman" w:hAnsi="Times New Roman" w:cs="Times New Roman"/>
                <w:kern w:val="0"/>
                <w:sz w:val="28"/>
                <w:szCs w:val="28"/>
              </w:rPr>
              <w:t>1500—1999</w:t>
            </w:r>
            <w:r>
              <w:rPr>
                <w:rFonts w:ascii="Times New Roman" w:hAnsi="Times New Roman" w:cs="Times New Roman"/>
                <w:kern w:val="0"/>
                <w:sz w:val="28"/>
                <w:szCs w:val="28"/>
              </w:rPr>
              <w:t>人名额为</w:t>
            </w:r>
            <w:r>
              <w:rPr>
                <w:rFonts w:ascii="Times New Roman" w:hAnsi="Times New Roman" w:cs="Times New Roman"/>
                <w:kern w:val="0"/>
                <w:sz w:val="28"/>
                <w:szCs w:val="28"/>
              </w:rPr>
              <w:t>5</w:t>
            </w:r>
            <w:r>
              <w:rPr>
                <w:rFonts w:ascii="Times New Roman" w:hAnsi="Times New Roman" w:cs="Times New Roman"/>
                <w:kern w:val="0"/>
                <w:sz w:val="28"/>
                <w:szCs w:val="28"/>
              </w:rPr>
              <w:t>；</w:t>
            </w:r>
            <w:r>
              <w:rPr>
                <w:rFonts w:ascii="Times New Roman" w:hAnsi="Times New Roman" w:cs="Times New Roman"/>
                <w:kern w:val="0"/>
                <w:sz w:val="28"/>
                <w:szCs w:val="28"/>
              </w:rPr>
              <w:t>2000—2499</w:t>
            </w:r>
            <w:r>
              <w:rPr>
                <w:rFonts w:ascii="Times New Roman" w:hAnsi="Times New Roman" w:cs="Times New Roman"/>
                <w:kern w:val="0"/>
                <w:sz w:val="28"/>
                <w:szCs w:val="28"/>
              </w:rPr>
              <w:t>人名额为</w:t>
            </w:r>
            <w:r>
              <w:rPr>
                <w:rFonts w:ascii="Times New Roman" w:hAnsi="Times New Roman" w:cs="Times New Roman"/>
                <w:kern w:val="0"/>
                <w:sz w:val="28"/>
                <w:szCs w:val="28"/>
              </w:rPr>
              <w:t>6</w:t>
            </w:r>
            <w:r>
              <w:rPr>
                <w:rFonts w:ascii="Times New Roman" w:hAnsi="Times New Roman" w:cs="Times New Roman"/>
                <w:kern w:val="0"/>
                <w:sz w:val="28"/>
                <w:szCs w:val="28"/>
              </w:rPr>
              <w:t>；</w:t>
            </w:r>
            <w:r>
              <w:rPr>
                <w:rFonts w:ascii="Times New Roman" w:hAnsi="Times New Roman" w:cs="Times New Roman"/>
                <w:kern w:val="0"/>
                <w:sz w:val="28"/>
                <w:szCs w:val="28"/>
              </w:rPr>
              <w:t>2500—2999</w:t>
            </w:r>
            <w:r>
              <w:rPr>
                <w:rFonts w:ascii="Times New Roman" w:hAnsi="Times New Roman" w:cs="Times New Roman"/>
                <w:kern w:val="0"/>
                <w:sz w:val="28"/>
                <w:szCs w:val="28"/>
              </w:rPr>
              <w:t>人名额为</w:t>
            </w:r>
            <w:r>
              <w:rPr>
                <w:rFonts w:ascii="Times New Roman" w:hAnsi="Times New Roman" w:cs="Times New Roman"/>
                <w:kern w:val="0"/>
                <w:sz w:val="28"/>
                <w:szCs w:val="28"/>
              </w:rPr>
              <w:t>7</w:t>
            </w:r>
            <w:r>
              <w:rPr>
                <w:rFonts w:ascii="Times New Roman" w:hAnsi="Times New Roman" w:cs="Times New Roman"/>
                <w:kern w:val="0"/>
                <w:sz w:val="28"/>
                <w:szCs w:val="28"/>
              </w:rPr>
              <w:t>；</w:t>
            </w:r>
            <w:r>
              <w:rPr>
                <w:rFonts w:ascii="Times New Roman" w:hAnsi="Times New Roman" w:cs="Times New Roman"/>
                <w:kern w:val="0"/>
                <w:sz w:val="28"/>
                <w:szCs w:val="28"/>
              </w:rPr>
              <w:t>3000</w:t>
            </w:r>
            <w:r>
              <w:rPr>
                <w:rFonts w:ascii="Times New Roman" w:hAnsi="Times New Roman" w:cs="Times New Roman"/>
                <w:kern w:val="0"/>
                <w:sz w:val="28"/>
                <w:szCs w:val="28"/>
              </w:rPr>
              <w:t>人以上名额为</w:t>
            </w:r>
            <w:r>
              <w:rPr>
                <w:rFonts w:ascii="Times New Roman" w:hAnsi="Times New Roman" w:cs="Times New Roman"/>
                <w:kern w:val="0"/>
                <w:sz w:val="28"/>
                <w:szCs w:val="28"/>
              </w:rPr>
              <w:t>8</w:t>
            </w:r>
            <w:r>
              <w:rPr>
                <w:rFonts w:ascii="Times New Roman" w:hAnsi="Times New Roman" w:cs="Times New Roman"/>
                <w:kern w:val="0"/>
                <w:sz w:val="28"/>
                <w:szCs w:val="28"/>
              </w:rPr>
              <w:t>。</w:t>
            </w:r>
          </w:p>
          <w:p w14:paraId="214B3E5F" w14:textId="77777777" w:rsidR="008D28B3" w:rsidRDefault="00000000">
            <w:pPr>
              <w:adjustRightInd w:val="0"/>
              <w:spacing w:line="400" w:lineRule="exact"/>
              <w:ind w:firstLine="560"/>
              <w:contextualSpacing/>
              <w:jc w:val="left"/>
              <w:rPr>
                <w:rFonts w:ascii="Times New Roman" w:hAnsi="Times New Roman" w:cs="Times New Roman"/>
                <w:kern w:val="0"/>
                <w:sz w:val="28"/>
                <w:szCs w:val="28"/>
              </w:rPr>
            </w:pPr>
            <w:r>
              <w:rPr>
                <w:rFonts w:ascii="Times New Roman" w:hAnsi="Times New Roman" w:cs="Times New Roman"/>
                <w:kern w:val="0"/>
                <w:sz w:val="28"/>
                <w:szCs w:val="28"/>
              </w:rPr>
              <w:t>（三）增补名额，由如下三类情况酌情予以增补：</w:t>
            </w:r>
          </w:p>
          <w:p w14:paraId="5EA49528" w14:textId="77777777" w:rsidR="008D28B3" w:rsidRDefault="00000000">
            <w:pPr>
              <w:adjustRightInd w:val="0"/>
              <w:spacing w:line="400" w:lineRule="exact"/>
              <w:ind w:firstLine="560"/>
              <w:contextualSpacing/>
              <w:jc w:val="left"/>
              <w:rPr>
                <w:rFonts w:ascii="Times New Roman" w:hAnsi="Times New Roman" w:cs="Times New Roman"/>
                <w:kern w:val="0"/>
                <w:sz w:val="28"/>
                <w:szCs w:val="28"/>
              </w:rPr>
            </w:pPr>
            <w:r>
              <w:rPr>
                <w:rFonts w:ascii="Times New Roman" w:hAnsi="Times New Roman" w:cs="Times New Roman"/>
                <w:kern w:val="0"/>
                <w:sz w:val="28"/>
                <w:szCs w:val="28"/>
              </w:rPr>
              <w:t>1.</w:t>
            </w:r>
            <w:r>
              <w:rPr>
                <w:rFonts w:ascii="Times New Roman" w:hAnsi="Times New Roman" w:cs="Times New Roman"/>
                <w:kern w:val="0"/>
                <w:sz w:val="28"/>
                <w:szCs w:val="28"/>
              </w:rPr>
              <w:t>根据国家</w:t>
            </w:r>
            <w:r>
              <w:rPr>
                <w:rFonts w:ascii="Times New Roman" w:hAnsi="Times New Roman" w:cs="Times New Roman"/>
                <w:kern w:val="0"/>
                <w:sz w:val="28"/>
                <w:szCs w:val="28"/>
              </w:rPr>
              <w:t>“</w:t>
            </w:r>
            <w:r>
              <w:rPr>
                <w:rFonts w:ascii="Times New Roman" w:hAnsi="Times New Roman" w:cs="Times New Roman"/>
                <w:kern w:val="0"/>
                <w:sz w:val="28"/>
                <w:szCs w:val="28"/>
              </w:rPr>
              <w:t>双一流</w:t>
            </w:r>
            <w:r>
              <w:rPr>
                <w:rFonts w:ascii="Times New Roman" w:hAnsi="Times New Roman" w:cs="Times New Roman"/>
                <w:kern w:val="0"/>
                <w:sz w:val="28"/>
                <w:szCs w:val="28"/>
              </w:rPr>
              <w:t>”</w:t>
            </w:r>
            <w:r>
              <w:rPr>
                <w:rFonts w:ascii="Times New Roman" w:hAnsi="Times New Roman" w:cs="Times New Roman"/>
                <w:kern w:val="0"/>
                <w:sz w:val="28"/>
                <w:szCs w:val="28"/>
              </w:rPr>
              <w:t>建设高校及建设学科名单，每校增加</w:t>
            </w:r>
            <w:r>
              <w:rPr>
                <w:rFonts w:ascii="Times New Roman" w:hAnsi="Times New Roman" w:cs="Times New Roman"/>
                <w:kern w:val="0"/>
                <w:sz w:val="28"/>
                <w:szCs w:val="28"/>
              </w:rPr>
              <w:t>2</w:t>
            </w:r>
            <w:r>
              <w:rPr>
                <w:rFonts w:ascii="Times New Roman" w:hAnsi="Times New Roman" w:cs="Times New Roman"/>
                <w:kern w:val="0"/>
                <w:sz w:val="28"/>
                <w:szCs w:val="28"/>
              </w:rPr>
              <w:t>个名额，包括中山大学、暨南大学、华南理工大学、华南农业大学、广州医科大学、广州中医药大学、华南师范大学等</w:t>
            </w:r>
            <w:r>
              <w:rPr>
                <w:rFonts w:ascii="Times New Roman" w:hAnsi="Times New Roman" w:cs="Times New Roman"/>
                <w:kern w:val="0"/>
                <w:sz w:val="28"/>
                <w:szCs w:val="28"/>
              </w:rPr>
              <w:t>7</w:t>
            </w:r>
            <w:r>
              <w:rPr>
                <w:rFonts w:ascii="Times New Roman" w:hAnsi="Times New Roman" w:cs="Times New Roman"/>
                <w:kern w:val="0"/>
                <w:sz w:val="28"/>
                <w:szCs w:val="28"/>
              </w:rPr>
              <w:t>所；广东省高水平建设高校每所增加</w:t>
            </w:r>
            <w:r>
              <w:rPr>
                <w:rFonts w:ascii="Times New Roman" w:hAnsi="Times New Roman" w:cs="Times New Roman"/>
                <w:kern w:val="0"/>
                <w:sz w:val="28"/>
                <w:szCs w:val="28"/>
              </w:rPr>
              <w:t>1</w:t>
            </w:r>
            <w:r>
              <w:rPr>
                <w:rFonts w:ascii="Times New Roman" w:hAnsi="Times New Roman" w:cs="Times New Roman"/>
                <w:kern w:val="0"/>
                <w:sz w:val="28"/>
                <w:szCs w:val="28"/>
              </w:rPr>
              <w:t>个名额，包括南方医科大学、广东工业大学、广东外语外贸大学、广州大学、深圳大学、南方科技大学、汕头大学、广东医科大学、广东海洋大学、佛山科学技术学院、东莞理工学院、北京师范大学</w:t>
            </w:r>
            <w:r>
              <w:rPr>
                <w:rFonts w:ascii="Times New Roman" w:hAnsi="Times New Roman" w:cs="Times New Roman" w:hint="eastAsia"/>
                <w:kern w:val="0"/>
                <w:sz w:val="28"/>
                <w:szCs w:val="28"/>
              </w:rPr>
              <w:t>—</w:t>
            </w:r>
            <w:r>
              <w:rPr>
                <w:rFonts w:ascii="Times New Roman" w:hAnsi="Times New Roman" w:cs="Times New Roman"/>
                <w:kern w:val="0"/>
                <w:sz w:val="28"/>
                <w:szCs w:val="28"/>
              </w:rPr>
              <w:t>香港浸会大学联合国际学院、香港中文大学（深圳</w:t>
            </w:r>
            <w:r>
              <w:rPr>
                <w:rFonts w:ascii="Times New Roman" w:hAnsi="Times New Roman" w:cs="Times New Roman"/>
                <w:kern w:val="0"/>
                <w:sz w:val="28"/>
                <w:szCs w:val="28"/>
              </w:rPr>
              <w:t>)</w:t>
            </w:r>
            <w:r>
              <w:rPr>
                <w:rFonts w:ascii="Times New Roman" w:hAnsi="Times New Roman" w:cs="Times New Roman"/>
                <w:kern w:val="0"/>
                <w:sz w:val="28"/>
                <w:szCs w:val="28"/>
              </w:rPr>
              <w:t>、</w:t>
            </w:r>
            <w:proofErr w:type="gramStart"/>
            <w:r>
              <w:rPr>
                <w:rFonts w:ascii="Times New Roman" w:hAnsi="Times New Roman" w:cs="Times New Roman"/>
                <w:kern w:val="0"/>
                <w:sz w:val="28"/>
                <w:szCs w:val="28"/>
              </w:rPr>
              <w:t>深圳北理莫斯科大学</w:t>
            </w:r>
            <w:proofErr w:type="gramEnd"/>
            <w:r>
              <w:rPr>
                <w:rFonts w:ascii="Times New Roman" w:hAnsi="Times New Roman" w:cs="Times New Roman"/>
                <w:kern w:val="0"/>
                <w:sz w:val="28"/>
                <w:szCs w:val="28"/>
              </w:rPr>
              <w:t>、广东以色列理工学院、哈尔滨工业大学（深圳）、北京师范大学</w:t>
            </w:r>
            <w:r>
              <w:rPr>
                <w:rFonts w:ascii="Times New Roman" w:hAnsi="Times New Roman" w:cs="Times New Roman" w:hint="eastAsia"/>
                <w:kern w:val="0"/>
                <w:sz w:val="28"/>
                <w:szCs w:val="28"/>
              </w:rPr>
              <w:t>珠海分校</w:t>
            </w:r>
            <w:r>
              <w:rPr>
                <w:rFonts w:ascii="Times New Roman" w:hAnsi="Times New Roman" w:cs="Times New Roman"/>
                <w:kern w:val="0"/>
                <w:sz w:val="28"/>
                <w:szCs w:val="28"/>
              </w:rPr>
              <w:t>等共</w:t>
            </w:r>
            <w:r>
              <w:rPr>
                <w:rFonts w:ascii="Times New Roman" w:hAnsi="Times New Roman" w:cs="Times New Roman"/>
                <w:kern w:val="0"/>
                <w:sz w:val="28"/>
                <w:szCs w:val="28"/>
              </w:rPr>
              <w:t>17</w:t>
            </w:r>
            <w:r>
              <w:rPr>
                <w:rFonts w:ascii="Times New Roman" w:hAnsi="Times New Roman" w:cs="Times New Roman"/>
                <w:kern w:val="0"/>
                <w:sz w:val="28"/>
                <w:szCs w:val="28"/>
              </w:rPr>
              <w:t>所。</w:t>
            </w:r>
          </w:p>
          <w:p w14:paraId="6AFB06C8" w14:textId="193283F0" w:rsidR="008D28B3" w:rsidRDefault="00000000">
            <w:pPr>
              <w:adjustRightInd w:val="0"/>
              <w:spacing w:line="400" w:lineRule="exact"/>
              <w:ind w:firstLine="560"/>
              <w:contextualSpacing/>
              <w:jc w:val="left"/>
              <w:rPr>
                <w:rFonts w:ascii="Times New Roman" w:hAnsi="Times New Roman" w:cs="Times New Roman"/>
                <w:kern w:val="0"/>
                <w:sz w:val="28"/>
                <w:szCs w:val="28"/>
              </w:rPr>
            </w:pPr>
            <w:r>
              <w:rPr>
                <w:rFonts w:ascii="Times New Roman" w:hAnsi="Times New Roman" w:cs="Times New Roman"/>
                <w:kern w:val="0"/>
                <w:sz w:val="28"/>
                <w:szCs w:val="28"/>
              </w:rPr>
              <w:t>2.</w:t>
            </w:r>
            <w:r>
              <w:rPr>
                <w:rFonts w:ascii="Times New Roman" w:hAnsi="Times New Roman" w:cs="Times New Roman"/>
                <w:kern w:val="0"/>
                <w:sz w:val="28"/>
                <w:szCs w:val="28"/>
              </w:rPr>
              <w:t>根据国家级一流本科课程认定结果，认定课程数</w:t>
            </w:r>
            <w:r>
              <w:rPr>
                <w:rFonts w:ascii="Times New Roman" w:hAnsi="Times New Roman" w:cs="Times New Roman"/>
                <w:kern w:val="0"/>
                <w:sz w:val="28"/>
                <w:szCs w:val="28"/>
              </w:rPr>
              <w:t>1—4</w:t>
            </w:r>
            <w:r>
              <w:rPr>
                <w:rFonts w:ascii="Times New Roman" w:hAnsi="Times New Roman" w:cs="Times New Roman"/>
                <w:kern w:val="0"/>
                <w:sz w:val="28"/>
                <w:szCs w:val="28"/>
              </w:rPr>
              <w:t>门（含）增额为</w:t>
            </w:r>
            <w:r>
              <w:rPr>
                <w:rFonts w:ascii="Times New Roman" w:hAnsi="Times New Roman" w:cs="Times New Roman"/>
                <w:kern w:val="0"/>
                <w:sz w:val="28"/>
                <w:szCs w:val="28"/>
              </w:rPr>
              <w:t>1</w:t>
            </w:r>
            <w:r>
              <w:rPr>
                <w:rFonts w:ascii="Times New Roman" w:hAnsi="Times New Roman" w:cs="Times New Roman" w:hint="eastAsia"/>
                <w:kern w:val="0"/>
                <w:sz w:val="28"/>
                <w:szCs w:val="28"/>
              </w:rPr>
              <w:t>；</w:t>
            </w:r>
            <w:r>
              <w:rPr>
                <w:rFonts w:ascii="Times New Roman" w:hAnsi="Times New Roman" w:cs="Times New Roman"/>
                <w:kern w:val="0"/>
                <w:sz w:val="28"/>
                <w:szCs w:val="28"/>
              </w:rPr>
              <w:t>5—9</w:t>
            </w:r>
            <w:r>
              <w:rPr>
                <w:rFonts w:ascii="Times New Roman" w:hAnsi="Times New Roman" w:cs="Times New Roman"/>
                <w:kern w:val="0"/>
                <w:sz w:val="28"/>
                <w:szCs w:val="28"/>
              </w:rPr>
              <w:t>门（含）增额为</w:t>
            </w:r>
            <w:r>
              <w:rPr>
                <w:rFonts w:ascii="Times New Roman" w:hAnsi="Times New Roman" w:cs="Times New Roman"/>
                <w:kern w:val="0"/>
                <w:sz w:val="28"/>
                <w:szCs w:val="28"/>
              </w:rPr>
              <w:t>2</w:t>
            </w:r>
            <w:r>
              <w:rPr>
                <w:rFonts w:ascii="Times New Roman" w:hAnsi="Times New Roman" w:cs="Times New Roman"/>
                <w:kern w:val="0"/>
                <w:sz w:val="28"/>
                <w:szCs w:val="28"/>
              </w:rPr>
              <w:t>；</w:t>
            </w:r>
            <w:r>
              <w:rPr>
                <w:rFonts w:ascii="Times New Roman" w:hAnsi="Times New Roman" w:cs="Times New Roman"/>
                <w:kern w:val="0"/>
                <w:sz w:val="28"/>
                <w:szCs w:val="28"/>
              </w:rPr>
              <w:t>10—14</w:t>
            </w:r>
            <w:r>
              <w:rPr>
                <w:rFonts w:ascii="Times New Roman" w:hAnsi="Times New Roman" w:cs="Times New Roman"/>
                <w:kern w:val="0"/>
                <w:sz w:val="28"/>
                <w:szCs w:val="28"/>
              </w:rPr>
              <w:t>门（含）增额为</w:t>
            </w:r>
            <w:r>
              <w:rPr>
                <w:rFonts w:ascii="Times New Roman" w:hAnsi="Times New Roman" w:cs="Times New Roman"/>
                <w:kern w:val="0"/>
                <w:sz w:val="28"/>
                <w:szCs w:val="28"/>
              </w:rPr>
              <w:t>3</w:t>
            </w:r>
            <w:r>
              <w:rPr>
                <w:rFonts w:ascii="Times New Roman" w:hAnsi="Times New Roman" w:cs="Times New Roman"/>
                <w:kern w:val="0"/>
                <w:sz w:val="28"/>
                <w:szCs w:val="28"/>
              </w:rPr>
              <w:t>；</w:t>
            </w:r>
            <w:r>
              <w:rPr>
                <w:rFonts w:ascii="Times New Roman" w:hAnsi="Times New Roman" w:cs="Times New Roman"/>
                <w:kern w:val="0"/>
                <w:sz w:val="28"/>
                <w:szCs w:val="28"/>
              </w:rPr>
              <w:t>15—19</w:t>
            </w:r>
            <w:r>
              <w:rPr>
                <w:rFonts w:ascii="Times New Roman" w:hAnsi="Times New Roman" w:cs="Times New Roman"/>
                <w:kern w:val="0"/>
                <w:sz w:val="28"/>
                <w:szCs w:val="28"/>
              </w:rPr>
              <w:t>门（含）增额为</w:t>
            </w:r>
            <w:r>
              <w:rPr>
                <w:rFonts w:ascii="Times New Roman" w:hAnsi="Times New Roman" w:cs="Times New Roman"/>
                <w:kern w:val="0"/>
                <w:sz w:val="28"/>
                <w:szCs w:val="28"/>
              </w:rPr>
              <w:t>4</w:t>
            </w:r>
            <w:r>
              <w:rPr>
                <w:rFonts w:ascii="Times New Roman" w:hAnsi="Times New Roman" w:cs="Times New Roman"/>
                <w:kern w:val="0"/>
                <w:sz w:val="28"/>
                <w:szCs w:val="28"/>
              </w:rPr>
              <w:t>；</w:t>
            </w:r>
            <w:r>
              <w:rPr>
                <w:rFonts w:ascii="Times New Roman" w:hAnsi="Times New Roman" w:cs="Times New Roman"/>
                <w:kern w:val="0"/>
                <w:sz w:val="28"/>
                <w:szCs w:val="28"/>
              </w:rPr>
              <w:t>20—24</w:t>
            </w:r>
            <w:r>
              <w:rPr>
                <w:rFonts w:ascii="Times New Roman" w:hAnsi="Times New Roman" w:cs="Times New Roman"/>
                <w:kern w:val="0"/>
                <w:sz w:val="28"/>
                <w:szCs w:val="28"/>
              </w:rPr>
              <w:t>门（含）增额为</w:t>
            </w:r>
            <w:r>
              <w:rPr>
                <w:rFonts w:ascii="Times New Roman" w:hAnsi="Times New Roman" w:cs="Times New Roman"/>
                <w:kern w:val="0"/>
                <w:sz w:val="28"/>
                <w:szCs w:val="28"/>
              </w:rPr>
              <w:t>5</w:t>
            </w:r>
            <w:r>
              <w:rPr>
                <w:rFonts w:ascii="Times New Roman" w:hAnsi="Times New Roman" w:cs="Times New Roman"/>
                <w:kern w:val="0"/>
                <w:sz w:val="28"/>
                <w:szCs w:val="28"/>
              </w:rPr>
              <w:t>；</w:t>
            </w:r>
            <w:r>
              <w:rPr>
                <w:rFonts w:ascii="Times New Roman" w:hAnsi="Times New Roman" w:cs="Times New Roman"/>
                <w:kern w:val="0"/>
                <w:sz w:val="28"/>
                <w:szCs w:val="28"/>
              </w:rPr>
              <w:t>25</w:t>
            </w:r>
            <w:r>
              <w:rPr>
                <w:rFonts w:ascii="Times New Roman" w:hAnsi="Times New Roman" w:cs="Times New Roman"/>
                <w:kern w:val="0"/>
                <w:sz w:val="28"/>
                <w:szCs w:val="28"/>
              </w:rPr>
              <w:t>门以上（含）增额为</w:t>
            </w:r>
            <w:r>
              <w:rPr>
                <w:rFonts w:ascii="Times New Roman" w:hAnsi="Times New Roman" w:cs="Times New Roman"/>
                <w:kern w:val="0"/>
                <w:sz w:val="28"/>
                <w:szCs w:val="28"/>
              </w:rPr>
              <w:t>6</w:t>
            </w:r>
            <w:r>
              <w:rPr>
                <w:rFonts w:ascii="Times New Roman" w:hAnsi="Times New Roman" w:cs="Times New Roman"/>
                <w:kern w:val="0"/>
                <w:sz w:val="28"/>
                <w:szCs w:val="28"/>
              </w:rPr>
              <w:t>。</w:t>
            </w:r>
          </w:p>
          <w:p w14:paraId="3B400C09" w14:textId="77777777" w:rsidR="008D28B3" w:rsidRDefault="00000000">
            <w:pPr>
              <w:adjustRightInd w:val="0"/>
              <w:spacing w:line="400" w:lineRule="exact"/>
              <w:ind w:firstLine="560"/>
              <w:contextualSpacing/>
              <w:jc w:val="left"/>
              <w:rPr>
                <w:rFonts w:ascii="Times New Roman" w:hAnsi="Times New Roman" w:cs="Times New Roman"/>
                <w:kern w:val="0"/>
                <w:sz w:val="28"/>
                <w:szCs w:val="28"/>
              </w:rPr>
            </w:pPr>
            <w:r>
              <w:rPr>
                <w:rFonts w:ascii="Times New Roman" w:hAnsi="Times New Roman" w:cs="Times New Roman"/>
                <w:kern w:val="0"/>
                <w:sz w:val="28"/>
                <w:szCs w:val="28"/>
              </w:rPr>
              <w:t>3.</w:t>
            </w:r>
            <w:r>
              <w:rPr>
                <w:rFonts w:ascii="Times New Roman" w:hAnsi="Times New Roman" w:cs="Times New Roman"/>
                <w:kern w:val="0"/>
                <w:sz w:val="28"/>
                <w:szCs w:val="28"/>
              </w:rPr>
              <w:t>获省级以上验收通过的高校教师教学发展中心建设项目学校，每校增加</w:t>
            </w:r>
            <w:r>
              <w:rPr>
                <w:rFonts w:ascii="Times New Roman" w:hAnsi="Times New Roman" w:cs="Times New Roman"/>
                <w:kern w:val="0"/>
                <w:sz w:val="28"/>
                <w:szCs w:val="28"/>
              </w:rPr>
              <w:t>1</w:t>
            </w:r>
            <w:r>
              <w:rPr>
                <w:rFonts w:ascii="Times New Roman" w:hAnsi="Times New Roman" w:cs="Times New Roman"/>
                <w:kern w:val="0"/>
                <w:sz w:val="28"/>
                <w:szCs w:val="28"/>
              </w:rPr>
              <w:t>个名额，包括华南理工大学、华南师范大学、广东外语外贸大学、汕头大学、广东技术师范大学、岭南师范学院、韩山师范学院、嘉应学院、北京师范大学珠海分校、中山大学、暨南大学、华南农业大学、南方医科大学、广州中医药大学、广东财经大学、广东医科大学、广东海洋大学、广东第二师范学院、深圳大学、韶关学院、肇庆学院、广州城市理工学院、广州体育学院、五</w:t>
            </w:r>
            <w:proofErr w:type="gramStart"/>
            <w:r>
              <w:rPr>
                <w:rFonts w:ascii="Times New Roman" w:hAnsi="Times New Roman" w:cs="Times New Roman"/>
                <w:kern w:val="0"/>
                <w:sz w:val="28"/>
                <w:szCs w:val="28"/>
              </w:rPr>
              <w:t>邑</w:t>
            </w:r>
            <w:proofErr w:type="gramEnd"/>
            <w:r>
              <w:rPr>
                <w:rFonts w:ascii="Times New Roman" w:hAnsi="Times New Roman" w:cs="Times New Roman"/>
                <w:kern w:val="0"/>
                <w:sz w:val="28"/>
                <w:szCs w:val="28"/>
              </w:rPr>
              <w:t>大学、广东理工学院、东莞城市学院、东莞理工学院、广东白云学院、珠海科技学院、广州大学、广州医科大学等</w:t>
            </w:r>
            <w:r>
              <w:rPr>
                <w:rFonts w:ascii="Times New Roman" w:hAnsi="Times New Roman" w:cs="Times New Roman"/>
                <w:kern w:val="0"/>
                <w:sz w:val="28"/>
                <w:szCs w:val="28"/>
              </w:rPr>
              <w:t>31</w:t>
            </w:r>
            <w:r>
              <w:rPr>
                <w:rFonts w:ascii="Times New Roman" w:hAnsi="Times New Roman" w:cs="Times New Roman"/>
                <w:kern w:val="0"/>
                <w:sz w:val="28"/>
                <w:szCs w:val="28"/>
              </w:rPr>
              <w:t>所。</w:t>
            </w:r>
          </w:p>
          <w:p w14:paraId="231A85F8" w14:textId="77777777" w:rsidR="008D28B3" w:rsidRDefault="008D28B3">
            <w:pPr>
              <w:adjustRightInd w:val="0"/>
              <w:spacing w:line="370" w:lineRule="exact"/>
              <w:ind w:firstLine="560"/>
              <w:contextualSpacing/>
              <w:jc w:val="left"/>
              <w:rPr>
                <w:rFonts w:ascii="Times New Roman" w:hAnsi="Times New Roman" w:cs="Times New Roman"/>
                <w:kern w:val="0"/>
                <w:sz w:val="28"/>
                <w:szCs w:val="28"/>
              </w:rPr>
            </w:pPr>
          </w:p>
        </w:tc>
      </w:tr>
    </w:tbl>
    <w:p w14:paraId="6170C58A" w14:textId="77777777" w:rsidR="008D28B3" w:rsidRDefault="008D28B3" w:rsidP="00601484">
      <w:pPr>
        <w:ind w:firstLineChars="0" w:firstLine="0"/>
        <w:rPr>
          <w:rFonts w:ascii="Times New Roman" w:hAnsi="Times New Roman" w:cs="Times New Roman"/>
        </w:rPr>
      </w:pPr>
    </w:p>
    <w:p w14:paraId="3E571F6B" w14:textId="77777777" w:rsidR="008D28B3" w:rsidRDefault="00000000">
      <w:pPr>
        <w:rPr>
          <w:rFonts w:ascii="Times New Roman" w:hAnsi="Times New Roman" w:cs="Times New Roman"/>
        </w:rPr>
      </w:pPr>
      <w:r>
        <w:rPr>
          <w:rFonts w:ascii="Times New Roman" w:hAnsi="Times New Roman" w:cs="Times New Roman"/>
        </w:rPr>
        <w:br w:type="page"/>
      </w:r>
    </w:p>
    <w:p w14:paraId="2F5D0F02" w14:textId="77777777" w:rsidR="008D28B3" w:rsidRDefault="00000000">
      <w:pPr>
        <w:pStyle w:val="17"/>
        <w:rPr>
          <w:sz w:val="36"/>
          <w:szCs w:val="36"/>
        </w:rPr>
      </w:pPr>
      <w:r>
        <w:lastRenderedPageBreak/>
        <w:t>附件</w:t>
      </w:r>
      <w:r>
        <w:t>2</w:t>
      </w:r>
    </w:p>
    <w:p w14:paraId="20158FFA" w14:textId="77777777" w:rsidR="008D28B3" w:rsidRDefault="00000000" w:rsidP="00601484">
      <w:pPr>
        <w:pStyle w:val="23"/>
        <w:spacing w:before="240"/>
        <w:rPr>
          <w:sz w:val="36"/>
          <w:szCs w:val="36"/>
        </w:rPr>
      </w:pPr>
      <w:r>
        <w:rPr>
          <w:sz w:val="36"/>
          <w:szCs w:val="36"/>
        </w:rPr>
        <w:t>第三届广东省高校教师教学创新大赛评分标准</w:t>
      </w:r>
    </w:p>
    <w:p w14:paraId="764131E6" w14:textId="77777777" w:rsidR="008D28B3" w:rsidRDefault="008D28B3">
      <w:pPr>
        <w:spacing w:line="240" w:lineRule="exact"/>
      </w:pPr>
    </w:p>
    <w:p w14:paraId="3E243AB8" w14:textId="77777777" w:rsidR="008D28B3" w:rsidRDefault="00000000">
      <w:pPr>
        <w:widowControl/>
        <w:ind w:firstLineChars="0" w:firstLine="0"/>
        <w:jc w:val="left"/>
        <w:rPr>
          <w:rFonts w:ascii="Times New Roman" w:eastAsia="黑体" w:hAnsi="Times New Roman" w:cs="Times New Roman"/>
          <w:bCs/>
          <w:color w:val="000000"/>
          <w:kern w:val="0"/>
          <w:sz w:val="28"/>
          <w:szCs w:val="28"/>
          <w:lang w:bidi="en-US"/>
        </w:rPr>
      </w:pPr>
      <w:r>
        <w:rPr>
          <w:rFonts w:ascii="Times New Roman" w:eastAsia="黑体" w:hAnsi="Times New Roman" w:cs="Times New Roman"/>
          <w:bCs/>
          <w:color w:val="000000"/>
          <w:kern w:val="0"/>
          <w:sz w:val="28"/>
          <w:szCs w:val="28"/>
          <w:lang w:bidi="en-US"/>
        </w:rPr>
        <w:t>一、课堂教学实录视频评分表（</w:t>
      </w:r>
      <w:r>
        <w:rPr>
          <w:rFonts w:ascii="Times New Roman" w:eastAsia="黑体" w:hAnsi="Times New Roman" w:cs="Times New Roman"/>
          <w:bCs/>
          <w:color w:val="000000"/>
          <w:kern w:val="0"/>
          <w:sz w:val="28"/>
          <w:szCs w:val="28"/>
          <w:lang w:bidi="en-US"/>
        </w:rPr>
        <w:t>40</w:t>
      </w:r>
      <w:r>
        <w:rPr>
          <w:rFonts w:ascii="Times New Roman" w:eastAsia="黑体" w:hAnsi="Times New Roman" w:cs="Times New Roman"/>
          <w:bCs/>
          <w:color w:val="000000"/>
          <w:kern w:val="0"/>
          <w:sz w:val="28"/>
          <w:szCs w:val="28"/>
          <w:lang w:bidi="en-US"/>
        </w:rPr>
        <w:t>分）</w:t>
      </w:r>
    </w:p>
    <w:tbl>
      <w:tblPr>
        <w:tblW w:w="86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7292"/>
      </w:tblGrid>
      <w:tr w:rsidR="008D28B3" w14:paraId="5AD4921C" w14:textId="77777777">
        <w:trPr>
          <w:trHeight w:val="567"/>
        </w:trPr>
        <w:tc>
          <w:tcPr>
            <w:tcW w:w="1356" w:type="dxa"/>
            <w:vAlign w:val="center"/>
          </w:tcPr>
          <w:p w14:paraId="0EED698E" w14:textId="77777777" w:rsidR="008D28B3" w:rsidRDefault="00000000">
            <w:pPr>
              <w:spacing w:line="500" w:lineRule="exact"/>
              <w:ind w:firstLineChars="0" w:firstLine="0"/>
              <w:jc w:val="center"/>
              <w:rPr>
                <w:rFonts w:ascii="Times New Roman" w:eastAsia="黑体" w:hAnsi="Times New Roman" w:cs="Times New Roman"/>
                <w:b/>
                <w:bCs/>
                <w:spacing w:val="-12"/>
                <w:sz w:val="28"/>
                <w:szCs w:val="28"/>
                <w:lang w:eastAsia="en-US" w:bidi="en-US"/>
              </w:rPr>
            </w:pPr>
            <w:proofErr w:type="spellStart"/>
            <w:r>
              <w:rPr>
                <w:rFonts w:ascii="Times New Roman" w:eastAsia="黑体" w:hAnsi="Times New Roman" w:cs="Times New Roman"/>
                <w:b/>
                <w:bCs/>
                <w:spacing w:val="-12"/>
                <w:sz w:val="28"/>
                <w:szCs w:val="28"/>
                <w:lang w:eastAsia="en-US" w:bidi="en-US"/>
              </w:rPr>
              <w:t>评价维度</w:t>
            </w:r>
            <w:proofErr w:type="spellEnd"/>
          </w:p>
        </w:tc>
        <w:tc>
          <w:tcPr>
            <w:tcW w:w="7292" w:type="dxa"/>
            <w:vAlign w:val="center"/>
          </w:tcPr>
          <w:p w14:paraId="44F735B7" w14:textId="77777777" w:rsidR="008D28B3" w:rsidRDefault="00000000">
            <w:pPr>
              <w:spacing w:line="500" w:lineRule="exact"/>
              <w:ind w:firstLineChars="0" w:firstLine="0"/>
              <w:jc w:val="center"/>
              <w:rPr>
                <w:rFonts w:ascii="Times New Roman" w:eastAsia="黑体" w:hAnsi="Times New Roman" w:cs="Times New Roman"/>
                <w:b/>
                <w:bCs/>
                <w:spacing w:val="-12"/>
                <w:sz w:val="28"/>
                <w:szCs w:val="28"/>
                <w:lang w:eastAsia="en-US" w:bidi="en-US"/>
              </w:rPr>
            </w:pPr>
            <w:proofErr w:type="spellStart"/>
            <w:r>
              <w:rPr>
                <w:rFonts w:ascii="Times New Roman" w:eastAsia="黑体" w:hAnsi="Times New Roman" w:cs="Times New Roman"/>
                <w:b/>
                <w:bCs/>
                <w:spacing w:val="-12"/>
                <w:sz w:val="28"/>
                <w:szCs w:val="28"/>
                <w:lang w:eastAsia="en-US" w:bidi="en-US"/>
              </w:rPr>
              <w:t>评价要点</w:t>
            </w:r>
            <w:proofErr w:type="spellEnd"/>
          </w:p>
        </w:tc>
      </w:tr>
      <w:tr w:rsidR="008D28B3" w14:paraId="618F0D66" w14:textId="77777777">
        <w:trPr>
          <w:trHeight w:val="567"/>
        </w:trPr>
        <w:tc>
          <w:tcPr>
            <w:tcW w:w="1356" w:type="dxa"/>
            <w:vAlign w:val="center"/>
          </w:tcPr>
          <w:p w14:paraId="27F613D7" w14:textId="77777777" w:rsidR="008D28B3" w:rsidRDefault="00000000">
            <w:pPr>
              <w:spacing w:line="500" w:lineRule="exact"/>
              <w:ind w:firstLineChars="0" w:firstLine="0"/>
              <w:jc w:val="center"/>
              <w:rPr>
                <w:rFonts w:ascii="Times New Roman" w:hAnsi="Times New Roman" w:cs="Times New Roman"/>
                <w:b/>
                <w:bCs/>
                <w:spacing w:val="-12"/>
                <w:sz w:val="28"/>
                <w:szCs w:val="28"/>
                <w:lang w:eastAsia="en-US" w:bidi="en-US"/>
              </w:rPr>
            </w:pPr>
            <w:proofErr w:type="spellStart"/>
            <w:r>
              <w:rPr>
                <w:rFonts w:ascii="Times New Roman" w:hAnsi="Times New Roman" w:cs="Times New Roman"/>
                <w:b/>
                <w:bCs/>
                <w:spacing w:val="-12"/>
                <w:sz w:val="28"/>
                <w:szCs w:val="28"/>
                <w:lang w:eastAsia="en-US" w:bidi="en-US"/>
              </w:rPr>
              <w:t>教学理念</w:t>
            </w:r>
            <w:proofErr w:type="spellEnd"/>
          </w:p>
        </w:tc>
        <w:tc>
          <w:tcPr>
            <w:tcW w:w="7292" w:type="dxa"/>
            <w:vAlign w:val="center"/>
          </w:tcPr>
          <w:p w14:paraId="2663E684" w14:textId="77777777" w:rsidR="008D28B3" w:rsidRDefault="00000000">
            <w:pPr>
              <w:spacing w:line="500" w:lineRule="exact"/>
              <w:ind w:firstLineChars="0" w:firstLine="0"/>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教学理念体现</w:t>
            </w:r>
            <w:r>
              <w:rPr>
                <w:rFonts w:ascii="Times New Roman" w:hAnsi="Times New Roman" w:cs="Times New Roman"/>
                <w:spacing w:val="-12"/>
                <w:sz w:val="28"/>
                <w:szCs w:val="28"/>
                <w:lang w:bidi="en-US"/>
              </w:rPr>
              <w:t>“</w:t>
            </w:r>
            <w:r>
              <w:rPr>
                <w:rFonts w:ascii="Times New Roman" w:hAnsi="Times New Roman" w:cs="Times New Roman"/>
                <w:spacing w:val="-12"/>
                <w:sz w:val="28"/>
                <w:szCs w:val="28"/>
                <w:lang w:bidi="en-US"/>
              </w:rPr>
              <w:t>学生中心</w:t>
            </w:r>
            <w:r>
              <w:rPr>
                <w:rFonts w:ascii="Times New Roman" w:hAnsi="Times New Roman" w:cs="Times New Roman"/>
                <w:spacing w:val="-12"/>
                <w:sz w:val="28"/>
                <w:szCs w:val="28"/>
                <w:lang w:bidi="en-US"/>
              </w:rPr>
              <w:t>”</w:t>
            </w:r>
            <w:r>
              <w:rPr>
                <w:rFonts w:ascii="Times New Roman" w:hAnsi="Times New Roman" w:cs="Times New Roman"/>
                <w:spacing w:val="-12"/>
                <w:sz w:val="28"/>
                <w:szCs w:val="28"/>
                <w:lang w:bidi="en-US"/>
              </w:rPr>
              <w:t>教育理念，体现立德树人思想，符合学科特色与课程要求；以</w:t>
            </w:r>
            <w:r>
              <w:rPr>
                <w:rFonts w:ascii="Times New Roman" w:hAnsi="Times New Roman" w:cs="Times New Roman"/>
                <w:spacing w:val="-12"/>
                <w:sz w:val="28"/>
                <w:szCs w:val="28"/>
                <w:lang w:bidi="en-US"/>
              </w:rPr>
              <w:t>“</w:t>
            </w:r>
            <w:r>
              <w:rPr>
                <w:rFonts w:ascii="Times New Roman" w:hAnsi="Times New Roman" w:cs="Times New Roman"/>
                <w:spacing w:val="-12"/>
                <w:sz w:val="28"/>
                <w:szCs w:val="28"/>
                <w:lang w:bidi="en-US"/>
              </w:rPr>
              <w:t>四新</w:t>
            </w:r>
            <w:r>
              <w:rPr>
                <w:rFonts w:ascii="Times New Roman" w:hAnsi="Times New Roman" w:cs="Times New Roman"/>
                <w:spacing w:val="-12"/>
                <w:sz w:val="28"/>
                <w:szCs w:val="28"/>
                <w:lang w:bidi="en-US"/>
              </w:rPr>
              <w:t>”</w:t>
            </w:r>
            <w:r>
              <w:rPr>
                <w:rFonts w:ascii="Times New Roman" w:hAnsi="Times New Roman" w:cs="Times New Roman"/>
                <w:spacing w:val="-12"/>
                <w:sz w:val="28"/>
                <w:szCs w:val="28"/>
                <w:lang w:bidi="en-US"/>
              </w:rPr>
              <w:t>建设为引领，推动教育教学改革、提高人才培养能力。</w:t>
            </w:r>
          </w:p>
        </w:tc>
      </w:tr>
      <w:tr w:rsidR="008D28B3" w14:paraId="19CCF57F" w14:textId="77777777">
        <w:trPr>
          <w:trHeight w:val="567"/>
        </w:trPr>
        <w:tc>
          <w:tcPr>
            <w:tcW w:w="1356" w:type="dxa"/>
            <w:vMerge w:val="restart"/>
            <w:vAlign w:val="center"/>
          </w:tcPr>
          <w:p w14:paraId="4801EBC7" w14:textId="77777777" w:rsidR="008D28B3" w:rsidRDefault="00000000">
            <w:pPr>
              <w:spacing w:line="500" w:lineRule="exact"/>
              <w:ind w:firstLineChars="0" w:firstLine="0"/>
              <w:jc w:val="center"/>
              <w:rPr>
                <w:rFonts w:ascii="Times New Roman" w:hAnsi="Times New Roman" w:cs="Times New Roman"/>
                <w:b/>
                <w:bCs/>
                <w:spacing w:val="-12"/>
                <w:sz w:val="28"/>
                <w:szCs w:val="28"/>
                <w:lang w:eastAsia="en-US" w:bidi="en-US"/>
              </w:rPr>
            </w:pPr>
            <w:proofErr w:type="spellStart"/>
            <w:r>
              <w:rPr>
                <w:rFonts w:ascii="Times New Roman" w:hAnsi="Times New Roman" w:cs="Times New Roman"/>
                <w:b/>
                <w:bCs/>
                <w:spacing w:val="-12"/>
                <w:sz w:val="28"/>
                <w:szCs w:val="28"/>
                <w:lang w:eastAsia="en-US" w:bidi="en-US"/>
              </w:rPr>
              <w:t>教学内容</w:t>
            </w:r>
            <w:proofErr w:type="spellEnd"/>
          </w:p>
        </w:tc>
        <w:tc>
          <w:tcPr>
            <w:tcW w:w="7292" w:type="dxa"/>
            <w:vAlign w:val="center"/>
          </w:tcPr>
          <w:p w14:paraId="0CBF1673" w14:textId="77777777" w:rsidR="008D28B3" w:rsidRDefault="00000000">
            <w:pPr>
              <w:spacing w:line="500" w:lineRule="exact"/>
              <w:ind w:firstLineChars="0" w:firstLine="0"/>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教学内容有深度、广度，体现高阶性、创新性与挑战度；反映学科前沿，渗透专业思想，使用质量高的教学资源；充分体现</w:t>
            </w:r>
            <w:r>
              <w:rPr>
                <w:rFonts w:ascii="Times New Roman" w:hAnsi="Times New Roman" w:cs="Times New Roman"/>
                <w:spacing w:val="-12"/>
                <w:sz w:val="28"/>
                <w:szCs w:val="28"/>
                <w:lang w:bidi="en-US"/>
              </w:rPr>
              <w:t>“</w:t>
            </w:r>
            <w:r>
              <w:rPr>
                <w:rFonts w:ascii="Times New Roman" w:hAnsi="Times New Roman" w:cs="Times New Roman"/>
                <w:spacing w:val="-12"/>
                <w:sz w:val="28"/>
                <w:szCs w:val="28"/>
                <w:lang w:bidi="en-US"/>
              </w:rPr>
              <w:t>四新</w:t>
            </w:r>
            <w:r>
              <w:rPr>
                <w:rFonts w:ascii="Times New Roman" w:hAnsi="Times New Roman" w:cs="Times New Roman"/>
                <w:spacing w:val="-12"/>
                <w:sz w:val="28"/>
                <w:szCs w:val="28"/>
                <w:lang w:bidi="en-US"/>
              </w:rPr>
              <w:t>”</w:t>
            </w:r>
            <w:r>
              <w:rPr>
                <w:rFonts w:ascii="Times New Roman" w:hAnsi="Times New Roman" w:cs="Times New Roman"/>
                <w:spacing w:val="-12"/>
                <w:sz w:val="28"/>
                <w:szCs w:val="28"/>
                <w:lang w:bidi="en-US"/>
              </w:rPr>
              <w:t>建设的理念和成果。</w:t>
            </w:r>
          </w:p>
        </w:tc>
      </w:tr>
      <w:tr w:rsidR="008D28B3" w14:paraId="73E61C2C" w14:textId="77777777">
        <w:trPr>
          <w:trHeight w:val="567"/>
        </w:trPr>
        <w:tc>
          <w:tcPr>
            <w:tcW w:w="1356" w:type="dxa"/>
            <w:vMerge/>
            <w:vAlign w:val="center"/>
          </w:tcPr>
          <w:p w14:paraId="66F2DA0F" w14:textId="77777777" w:rsidR="008D28B3" w:rsidRDefault="008D28B3">
            <w:pPr>
              <w:spacing w:line="500" w:lineRule="exact"/>
              <w:ind w:firstLineChars="0" w:firstLine="0"/>
              <w:jc w:val="center"/>
              <w:rPr>
                <w:rFonts w:ascii="Times New Roman" w:hAnsi="Times New Roman" w:cs="Times New Roman"/>
                <w:b/>
                <w:bCs/>
                <w:spacing w:val="-12"/>
                <w:sz w:val="28"/>
                <w:szCs w:val="28"/>
                <w:lang w:bidi="en-US"/>
              </w:rPr>
            </w:pPr>
          </w:p>
        </w:tc>
        <w:tc>
          <w:tcPr>
            <w:tcW w:w="7292" w:type="dxa"/>
            <w:vAlign w:val="center"/>
          </w:tcPr>
          <w:p w14:paraId="0DA451E3" w14:textId="77777777" w:rsidR="008D28B3" w:rsidRDefault="00000000">
            <w:pPr>
              <w:spacing w:line="500" w:lineRule="exact"/>
              <w:ind w:firstLineChars="0" w:firstLine="0"/>
              <w:rPr>
                <w:rFonts w:ascii="Times New Roman" w:hAnsi="Times New Roman" w:cs="Times New Roman"/>
                <w:spacing w:val="-12"/>
                <w:sz w:val="28"/>
                <w:szCs w:val="28"/>
                <w:lang w:bidi="en-US"/>
              </w:rPr>
            </w:pPr>
            <w:r>
              <w:rPr>
                <w:rFonts w:ascii="Times New Roman" w:hAnsi="Times New Roman" w:cs="Times New Roman"/>
                <w:spacing w:val="-12"/>
                <w:sz w:val="28"/>
                <w:szCs w:val="28"/>
              </w:rPr>
              <w:t>教学内容满足行业与社会需求，教学重、难点处理恰当，关注学生已有知识和经验，教学内容具有科学性。</w:t>
            </w:r>
          </w:p>
        </w:tc>
      </w:tr>
      <w:tr w:rsidR="008D28B3" w14:paraId="234D7475" w14:textId="77777777">
        <w:trPr>
          <w:trHeight w:val="567"/>
        </w:trPr>
        <w:tc>
          <w:tcPr>
            <w:tcW w:w="1356" w:type="dxa"/>
            <w:vMerge w:val="restart"/>
            <w:vAlign w:val="center"/>
          </w:tcPr>
          <w:p w14:paraId="5DD3B25A" w14:textId="77777777" w:rsidR="008D28B3" w:rsidRDefault="00000000">
            <w:pPr>
              <w:spacing w:line="500" w:lineRule="exact"/>
              <w:ind w:firstLineChars="0" w:firstLine="0"/>
              <w:jc w:val="center"/>
              <w:rPr>
                <w:rFonts w:ascii="Times New Roman" w:hAnsi="Times New Roman" w:cs="Times New Roman"/>
                <w:b/>
                <w:bCs/>
                <w:spacing w:val="-12"/>
                <w:sz w:val="28"/>
                <w:szCs w:val="28"/>
                <w:lang w:bidi="en-US"/>
              </w:rPr>
            </w:pPr>
            <w:proofErr w:type="gramStart"/>
            <w:r>
              <w:rPr>
                <w:rFonts w:ascii="Times New Roman" w:hAnsi="Times New Roman" w:cs="Times New Roman"/>
                <w:b/>
                <w:bCs/>
                <w:spacing w:val="-12"/>
                <w:sz w:val="28"/>
                <w:szCs w:val="28"/>
                <w:lang w:bidi="en-US"/>
              </w:rPr>
              <w:t>课程思政</w:t>
            </w:r>
            <w:proofErr w:type="gramEnd"/>
          </w:p>
        </w:tc>
        <w:tc>
          <w:tcPr>
            <w:tcW w:w="7292" w:type="dxa"/>
            <w:vAlign w:val="center"/>
          </w:tcPr>
          <w:p w14:paraId="1D6E15F7" w14:textId="77777777" w:rsidR="008D28B3" w:rsidRDefault="00000000">
            <w:pPr>
              <w:spacing w:line="500" w:lineRule="exact"/>
              <w:ind w:firstLineChars="0" w:firstLine="0"/>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落实立德树人根本任务，将价值塑造、知识传授和能力培养融为一体，显性教育与隐性教育相统一，实现</w:t>
            </w:r>
            <w:r>
              <w:rPr>
                <w:rFonts w:ascii="Times New Roman" w:hAnsi="Times New Roman" w:cs="Times New Roman"/>
                <w:spacing w:val="-12"/>
                <w:sz w:val="28"/>
                <w:szCs w:val="28"/>
                <w:lang w:bidi="en-US"/>
              </w:rPr>
              <w:t>“</w:t>
            </w:r>
            <w:r>
              <w:rPr>
                <w:rFonts w:ascii="Times New Roman" w:hAnsi="Times New Roman" w:cs="Times New Roman"/>
                <w:spacing w:val="-12"/>
                <w:sz w:val="28"/>
                <w:szCs w:val="28"/>
                <w:lang w:bidi="en-US"/>
              </w:rPr>
              <w:t>三全育人</w:t>
            </w:r>
            <w:r>
              <w:rPr>
                <w:rFonts w:ascii="Times New Roman" w:hAnsi="Times New Roman" w:cs="Times New Roman"/>
                <w:spacing w:val="-12"/>
                <w:sz w:val="28"/>
                <w:szCs w:val="28"/>
                <w:lang w:bidi="en-US"/>
              </w:rPr>
              <w:t>”</w:t>
            </w:r>
            <w:r>
              <w:rPr>
                <w:rFonts w:ascii="Times New Roman" w:hAnsi="Times New Roman" w:cs="Times New Roman"/>
                <w:spacing w:val="-12"/>
                <w:sz w:val="28"/>
                <w:szCs w:val="28"/>
                <w:lang w:bidi="en-US"/>
              </w:rPr>
              <w:t>。</w:t>
            </w:r>
          </w:p>
        </w:tc>
      </w:tr>
      <w:tr w:rsidR="008D28B3" w14:paraId="7EAA7939" w14:textId="77777777">
        <w:trPr>
          <w:trHeight w:val="567"/>
        </w:trPr>
        <w:tc>
          <w:tcPr>
            <w:tcW w:w="1356" w:type="dxa"/>
            <w:vMerge/>
            <w:vAlign w:val="center"/>
          </w:tcPr>
          <w:p w14:paraId="6D796A2B" w14:textId="77777777" w:rsidR="008D28B3" w:rsidRDefault="008D28B3">
            <w:pPr>
              <w:spacing w:line="500" w:lineRule="exact"/>
              <w:ind w:firstLineChars="0" w:firstLine="0"/>
              <w:jc w:val="center"/>
              <w:rPr>
                <w:rFonts w:ascii="Times New Roman" w:hAnsi="Times New Roman" w:cs="Times New Roman"/>
                <w:b/>
                <w:bCs/>
                <w:spacing w:val="-12"/>
                <w:sz w:val="28"/>
                <w:szCs w:val="28"/>
                <w:lang w:bidi="en-US"/>
              </w:rPr>
            </w:pPr>
          </w:p>
        </w:tc>
        <w:tc>
          <w:tcPr>
            <w:tcW w:w="7292" w:type="dxa"/>
            <w:vAlign w:val="center"/>
          </w:tcPr>
          <w:p w14:paraId="65EAE044" w14:textId="77777777" w:rsidR="008D28B3" w:rsidRDefault="00000000">
            <w:pPr>
              <w:spacing w:line="500" w:lineRule="exact"/>
              <w:ind w:firstLineChars="0" w:firstLine="0"/>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结合所授课程特点、思维方法和价值理念，深挖</w:t>
            </w:r>
            <w:proofErr w:type="gramStart"/>
            <w:r>
              <w:rPr>
                <w:rFonts w:ascii="Times New Roman" w:hAnsi="Times New Roman" w:cs="Times New Roman"/>
                <w:spacing w:val="-12"/>
                <w:sz w:val="28"/>
                <w:szCs w:val="28"/>
                <w:lang w:bidi="en-US"/>
              </w:rPr>
              <w:t>课程思政元素</w:t>
            </w:r>
            <w:proofErr w:type="gramEnd"/>
            <w:r>
              <w:rPr>
                <w:rFonts w:ascii="Times New Roman" w:hAnsi="Times New Roman" w:cs="Times New Roman"/>
                <w:spacing w:val="-12"/>
                <w:sz w:val="28"/>
                <w:szCs w:val="28"/>
                <w:lang w:bidi="en-US"/>
              </w:rPr>
              <w:t>，有机融入课程教学。</w:t>
            </w:r>
          </w:p>
        </w:tc>
      </w:tr>
      <w:tr w:rsidR="008D28B3" w14:paraId="4DC20FDF" w14:textId="77777777">
        <w:trPr>
          <w:trHeight w:val="567"/>
        </w:trPr>
        <w:tc>
          <w:tcPr>
            <w:tcW w:w="1356" w:type="dxa"/>
            <w:vMerge w:val="restart"/>
            <w:vAlign w:val="center"/>
          </w:tcPr>
          <w:p w14:paraId="6CF98ED1" w14:textId="77777777" w:rsidR="008D28B3" w:rsidRDefault="00000000">
            <w:pPr>
              <w:spacing w:line="500" w:lineRule="exact"/>
              <w:ind w:firstLineChars="0" w:firstLine="0"/>
              <w:jc w:val="center"/>
              <w:rPr>
                <w:rFonts w:ascii="Times New Roman" w:hAnsi="Times New Roman" w:cs="Times New Roman"/>
                <w:b/>
                <w:bCs/>
                <w:spacing w:val="-12"/>
                <w:sz w:val="28"/>
                <w:szCs w:val="28"/>
                <w:lang w:bidi="en-US"/>
              </w:rPr>
            </w:pPr>
            <w:r>
              <w:rPr>
                <w:rFonts w:ascii="Times New Roman" w:hAnsi="Times New Roman" w:cs="Times New Roman"/>
                <w:b/>
                <w:bCs/>
                <w:spacing w:val="-12"/>
                <w:sz w:val="28"/>
                <w:szCs w:val="28"/>
                <w:lang w:bidi="en-US"/>
              </w:rPr>
              <w:t>教学过程</w:t>
            </w:r>
          </w:p>
        </w:tc>
        <w:tc>
          <w:tcPr>
            <w:tcW w:w="7292" w:type="dxa"/>
            <w:vAlign w:val="center"/>
          </w:tcPr>
          <w:p w14:paraId="3CE8E5BB" w14:textId="77777777" w:rsidR="008D28B3" w:rsidRDefault="00000000">
            <w:pPr>
              <w:spacing w:line="500" w:lineRule="exact"/>
              <w:ind w:firstLineChars="0" w:firstLine="0"/>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注重以学生为中心创新教学，体现教师主导、学生主体。</w:t>
            </w:r>
          </w:p>
        </w:tc>
      </w:tr>
      <w:tr w:rsidR="008D28B3" w14:paraId="6BB07D08" w14:textId="77777777">
        <w:trPr>
          <w:trHeight w:val="567"/>
        </w:trPr>
        <w:tc>
          <w:tcPr>
            <w:tcW w:w="1356" w:type="dxa"/>
            <w:vMerge/>
            <w:vAlign w:val="center"/>
          </w:tcPr>
          <w:p w14:paraId="28E7CF28" w14:textId="77777777" w:rsidR="008D28B3" w:rsidRDefault="008D28B3">
            <w:pPr>
              <w:spacing w:line="500" w:lineRule="exact"/>
              <w:ind w:firstLineChars="0" w:firstLine="0"/>
              <w:jc w:val="center"/>
              <w:rPr>
                <w:rFonts w:ascii="Times New Roman" w:hAnsi="Times New Roman" w:cs="Times New Roman"/>
                <w:b/>
                <w:bCs/>
                <w:spacing w:val="-12"/>
                <w:sz w:val="28"/>
                <w:szCs w:val="28"/>
                <w:lang w:bidi="en-US"/>
              </w:rPr>
            </w:pPr>
          </w:p>
        </w:tc>
        <w:tc>
          <w:tcPr>
            <w:tcW w:w="7292" w:type="dxa"/>
            <w:vAlign w:val="center"/>
          </w:tcPr>
          <w:p w14:paraId="6002EFA5" w14:textId="77777777" w:rsidR="008D28B3" w:rsidRDefault="00000000">
            <w:pPr>
              <w:spacing w:line="500" w:lineRule="exact"/>
              <w:ind w:firstLineChars="0" w:firstLine="0"/>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教学目标科学、准确，符合大纲要求、学科特点与学生实际，体现对知识、能力与思维等方面的要求。</w:t>
            </w:r>
          </w:p>
        </w:tc>
      </w:tr>
      <w:tr w:rsidR="008D28B3" w14:paraId="2B4F69AD" w14:textId="77777777">
        <w:trPr>
          <w:trHeight w:val="567"/>
        </w:trPr>
        <w:tc>
          <w:tcPr>
            <w:tcW w:w="1356" w:type="dxa"/>
            <w:vMerge/>
            <w:vAlign w:val="center"/>
          </w:tcPr>
          <w:p w14:paraId="6CB991EA" w14:textId="77777777" w:rsidR="008D28B3" w:rsidRDefault="008D28B3">
            <w:pPr>
              <w:spacing w:line="500" w:lineRule="exact"/>
              <w:ind w:firstLineChars="0" w:firstLine="0"/>
              <w:jc w:val="center"/>
              <w:rPr>
                <w:rFonts w:ascii="Times New Roman" w:hAnsi="Times New Roman" w:cs="Times New Roman"/>
                <w:b/>
                <w:bCs/>
                <w:spacing w:val="-12"/>
                <w:sz w:val="28"/>
                <w:szCs w:val="28"/>
                <w:lang w:bidi="en-US"/>
              </w:rPr>
            </w:pPr>
          </w:p>
        </w:tc>
        <w:tc>
          <w:tcPr>
            <w:tcW w:w="7292" w:type="dxa"/>
            <w:vAlign w:val="center"/>
          </w:tcPr>
          <w:p w14:paraId="261FC182" w14:textId="77777777" w:rsidR="008D28B3" w:rsidRDefault="00000000">
            <w:pPr>
              <w:spacing w:line="500" w:lineRule="exact"/>
              <w:ind w:firstLineChars="0" w:firstLine="0"/>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教学组织有序，教学过程安排合理；创新教学方法与策略，注重教学互动，启发学生思考及问题解决。</w:t>
            </w:r>
          </w:p>
        </w:tc>
      </w:tr>
      <w:tr w:rsidR="008D28B3" w14:paraId="1E77A73A" w14:textId="77777777">
        <w:trPr>
          <w:trHeight w:val="567"/>
        </w:trPr>
        <w:tc>
          <w:tcPr>
            <w:tcW w:w="1356" w:type="dxa"/>
            <w:vMerge/>
            <w:vAlign w:val="center"/>
          </w:tcPr>
          <w:p w14:paraId="2095D656" w14:textId="77777777" w:rsidR="008D28B3" w:rsidRDefault="008D28B3">
            <w:pPr>
              <w:spacing w:line="500" w:lineRule="exact"/>
              <w:ind w:firstLineChars="0" w:firstLine="0"/>
              <w:jc w:val="center"/>
              <w:rPr>
                <w:rFonts w:ascii="Times New Roman" w:hAnsi="Times New Roman" w:cs="Times New Roman"/>
                <w:b/>
                <w:bCs/>
                <w:spacing w:val="-12"/>
                <w:sz w:val="28"/>
                <w:szCs w:val="28"/>
                <w:lang w:bidi="en-US"/>
              </w:rPr>
            </w:pPr>
          </w:p>
        </w:tc>
        <w:tc>
          <w:tcPr>
            <w:tcW w:w="7292" w:type="dxa"/>
            <w:vAlign w:val="center"/>
          </w:tcPr>
          <w:p w14:paraId="2F4C5578" w14:textId="77777777" w:rsidR="008D28B3" w:rsidRDefault="00000000">
            <w:pPr>
              <w:spacing w:line="500" w:lineRule="exact"/>
              <w:ind w:firstLineChars="0" w:firstLine="0"/>
              <w:rPr>
                <w:rFonts w:ascii="Times New Roman" w:hAnsi="Times New Roman" w:cs="Times New Roman"/>
                <w:spacing w:val="-12"/>
                <w:sz w:val="28"/>
                <w:szCs w:val="28"/>
                <w:lang w:bidi="en-US"/>
              </w:rPr>
            </w:pPr>
            <w:r>
              <w:rPr>
                <w:rFonts w:ascii="Times New Roman" w:hAnsi="Times New Roman" w:cs="Times New Roman"/>
                <w:spacing w:val="-12"/>
                <w:sz w:val="28"/>
                <w:szCs w:val="28"/>
              </w:rPr>
              <w:t>以信息技术创设教学环境，支持教学创新。</w:t>
            </w:r>
          </w:p>
        </w:tc>
      </w:tr>
      <w:tr w:rsidR="008D28B3" w14:paraId="6903EAC1" w14:textId="77777777">
        <w:trPr>
          <w:trHeight w:val="567"/>
        </w:trPr>
        <w:tc>
          <w:tcPr>
            <w:tcW w:w="1356" w:type="dxa"/>
            <w:vMerge/>
            <w:vAlign w:val="center"/>
          </w:tcPr>
          <w:p w14:paraId="6F570C3F" w14:textId="77777777" w:rsidR="008D28B3" w:rsidRDefault="008D28B3">
            <w:pPr>
              <w:spacing w:line="500" w:lineRule="exact"/>
              <w:ind w:firstLineChars="0" w:firstLine="0"/>
              <w:jc w:val="center"/>
              <w:rPr>
                <w:rFonts w:ascii="Times New Roman" w:hAnsi="Times New Roman" w:cs="Times New Roman"/>
                <w:b/>
                <w:bCs/>
                <w:spacing w:val="-12"/>
                <w:sz w:val="28"/>
                <w:szCs w:val="28"/>
                <w:lang w:bidi="en-US"/>
              </w:rPr>
            </w:pPr>
          </w:p>
        </w:tc>
        <w:tc>
          <w:tcPr>
            <w:tcW w:w="7292" w:type="dxa"/>
            <w:vAlign w:val="center"/>
          </w:tcPr>
          <w:p w14:paraId="797DC538" w14:textId="77777777" w:rsidR="008D28B3" w:rsidRDefault="00000000">
            <w:pPr>
              <w:spacing w:line="500" w:lineRule="exact"/>
              <w:ind w:firstLineChars="0" w:firstLine="0"/>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创新考核评价的内容和方式，</w:t>
            </w:r>
            <w:r>
              <w:rPr>
                <w:rFonts w:ascii="Times New Roman" w:hAnsi="Times New Roman" w:cs="Times New Roman"/>
                <w:spacing w:val="-12"/>
                <w:sz w:val="28"/>
                <w:szCs w:val="28"/>
              </w:rPr>
              <w:t>注重形成性评价与生成性问题的解决和应用。</w:t>
            </w:r>
          </w:p>
        </w:tc>
      </w:tr>
      <w:tr w:rsidR="008D28B3" w14:paraId="3C9C4C75" w14:textId="77777777">
        <w:trPr>
          <w:trHeight w:val="567"/>
        </w:trPr>
        <w:tc>
          <w:tcPr>
            <w:tcW w:w="1356" w:type="dxa"/>
            <w:vMerge w:val="restart"/>
            <w:vAlign w:val="center"/>
          </w:tcPr>
          <w:p w14:paraId="5651E03A" w14:textId="77777777" w:rsidR="008D28B3" w:rsidRDefault="008D28B3">
            <w:pPr>
              <w:spacing w:line="500" w:lineRule="exact"/>
              <w:ind w:firstLineChars="0" w:firstLine="0"/>
              <w:jc w:val="center"/>
              <w:rPr>
                <w:rFonts w:ascii="Times New Roman" w:hAnsi="Times New Roman" w:cs="Times New Roman"/>
                <w:b/>
                <w:bCs/>
                <w:spacing w:val="-12"/>
                <w:sz w:val="28"/>
                <w:szCs w:val="28"/>
                <w:lang w:bidi="en-US"/>
              </w:rPr>
            </w:pPr>
          </w:p>
          <w:p w14:paraId="1E14036A" w14:textId="77777777" w:rsidR="008D28B3" w:rsidRDefault="008D28B3">
            <w:pPr>
              <w:spacing w:line="500" w:lineRule="exact"/>
              <w:ind w:firstLineChars="0" w:firstLine="0"/>
              <w:jc w:val="center"/>
              <w:rPr>
                <w:rFonts w:ascii="Times New Roman" w:hAnsi="Times New Roman" w:cs="Times New Roman"/>
                <w:b/>
                <w:bCs/>
                <w:spacing w:val="-12"/>
                <w:sz w:val="28"/>
                <w:szCs w:val="28"/>
                <w:lang w:bidi="en-US"/>
              </w:rPr>
            </w:pPr>
          </w:p>
          <w:p w14:paraId="00D3B408" w14:textId="77777777" w:rsidR="008D28B3" w:rsidRDefault="00000000">
            <w:pPr>
              <w:spacing w:line="500" w:lineRule="exact"/>
              <w:ind w:firstLineChars="0" w:firstLine="0"/>
              <w:jc w:val="center"/>
              <w:rPr>
                <w:rFonts w:ascii="Times New Roman" w:hAnsi="Times New Roman" w:cs="Times New Roman"/>
                <w:b/>
                <w:bCs/>
                <w:spacing w:val="-12"/>
                <w:sz w:val="28"/>
                <w:szCs w:val="28"/>
                <w:lang w:eastAsia="en-US" w:bidi="en-US"/>
              </w:rPr>
            </w:pPr>
            <w:proofErr w:type="spellStart"/>
            <w:r>
              <w:rPr>
                <w:rFonts w:ascii="Times New Roman" w:hAnsi="Times New Roman" w:cs="Times New Roman"/>
                <w:b/>
                <w:bCs/>
                <w:spacing w:val="-12"/>
                <w:sz w:val="28"/>
                <w:szCs w:val="28"/>
                <w:lang w:eastAsia="en-US" w:bidi="en-US"/>
              </w:rPr>
              <w:t>教学效果</w:t>
            </w:r>
            <w:proofErr w:type="spellEnd"/>
          </w:p>
        </w:tc>
        <w:tc>
          <w:tcPr>
            <w:tcW w:w="7292" w:type="dxa"/>
            <w:vAlign w:val="center"/>
          </w:tcPr>
          <w:p w14:paraId="54AE4510" w14:textId="77777777" w:rsidR="008D28B3" w:rsidRDefault="00000000">
            <w:pPr>
              <w:spacing w:line="500" w:lineRule="exact"/>
              <w:ind w:firstLineChars="0" w:firstLine="0"/>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lastRenderedPageBreak/>
              <w:t>课堂讲授富有吸引力，课堂气氛融洽，学生思维活跃，深度参与</w:t>
            </w:r>
            <w:r>
              <w:rPr>
                <w:rFonts w:ascii="Times New Roman" w:hAnsi="Times New Roman" w:cs="Times New Roman"/>
                <w:spacing w:val="-12"/>
                <w:sz w:val="28"/>
                <w:szCs w:val="28"/>
                <w:lang w:bidi="en-US"/>
              </w:rPr>
              <w:lastRenderedPageBreak/>
              <w:t>课堂。</w:t>
            </w:r>
          </w:p>
        </w:tc>
      </w:tr>
      <w:tr w:rsidR="008D28B3" w14:paraId="214604C8" w14:textId="77777777">
        <w:trPr>
          <w:trHeight w:val="567"/>
        </w:trPr>
        <w:tc>
          <w:tcPr>
            <w:tcW w:w="1356" w:type="dxa"/>
            <w:vMerge/>
            <w:vAlign w:val="center"/>
          </w:tcPr>
          <w:p w14:paraId="532DFB0C" w14:textId="77777777" w:rsidR="008D28B3" w:rsidRDefault="008D28B3">
            <w:pPr>
              <w:spacing w:line="500" w:lineRule="exact"/>
              <w:ind w:firstLineChars="0" w:firstLine="0"/>
              <w:jc w:val="center"/>
              <w:rPr>
                <w:rFonts w:ascii="Times New Roman" w:hAnsi="Times New Roman" w:cs="Times New Roman"/>
                <w:b/>
                <w:bCs/>
                <w:spacing w:val="-12"/>
                <w:sz w:val="28"/>
                <w:szCs w:val="28"/>
                <w:lang w:bidi="en-US"/>
              </w:rPr>
            </w:pPr>
          </w:p>
        </w:tc>
        <w:tc>
          <w:tcPr>
            <w:tcW w:w="7292" w:type="dxa"/>
            <w:vAlign w:val="center"/>
          </w:tcPr>
          <w:p w14:paraId="2604CD55" w14:textId="77777777" w:rsidR="008D28B3" w:rsidRDefault="00000000">
            <w:pPr>
              <w:spacing w:line="500" w:lineRule="exact"/>
              <w:ind w:firstLineChars="0" w:firstLine="0"/>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学生知识、能力与思维得到发展，实现教学目标的达成。</w:t>
            </w:r>
          </w:p>
        </w:tc>
      </w:tr>
      <w:tr w:rsidR="008D28B3" w14:paraId="6BF58C96" w14:textId="77777777">
        <w:trPr>
          <w:trHeight w:val="567"/>
        </w:trPr>
        <w:tc>
          <w:tcPr>
            <w:tcW w:w="1356" w:type="dxa"/>
            <w:vMerge/>
            <w:vAlign w:val="center"/>
          </w:tcPr>
          <w:p w14:paraId="16322A66" w14:textId="77777777" w:rsidR="008D28B3" w:rsidRDefault="008D28B3">
            <w:pPr>
              <w:spacing w:line="500" w:lineRule="exact"/>
              <w:ind w:firstLineChars="0" w:firstLine="0"/>
              <w:jc w:val="center"/>
              <w:rPr>
                <w:rFonts w:ascii="Times New Roman" w:hAnsi="Times New Roman" w:cs="Times New Roman"/>
                <w:b/>
                <w:bCs/>
                <w:spacing w:val="-12"/>
                <w:sz w:val="28"/>
                <w:szCs w:val="28"/>
                <w:lang w:bidi="en-US"/>
              </w:rPr>
            </w:pPr>
          </w:p>
        </w:tc>
        <w:tc>
          <w:tcPr>
            <w:tcW w:w="7292" w:type="dxa"/>
            <w:vAlign w:val="center"/>
          </w:tcPr>
          <w:p w14:paraId="1D91584F" w14:textId="77777777" w:rsidR="008D28B3" w:rsidRDefault="00000000">
            <w:pPr>
              <w:spacing w:line="500" w:lineRule="exact"/>
              <w:ind w:firstLineChars="0" w:firstLine="0"/>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形成适合学科特色、学生特点的教学模式，具有较大借鉴和推广价值。</w:t>
            </w:r>
          </w:p>
        </w:tc>
      </w:tr>
      <w:tr w:rsidR="008D28B3" w14:paraId="71355A88" w14:textId="77777777">
        <w:trPr>
          <w:trHeight w:val="567"/>
        </w:trPr>
        <w:tc>
          <w:tcPr>
            <w:tcW w:w="1356" w:type="dxa"/>
            <w:vAlign w:val="center"/>
          </w:tcPr>
          <w:p w14:paraId="461F580B" w14:textId="77777777" w:rsidR="008D28B3" w:rsidRDefault="00000000">
            <w:pPr>
              <w:spacing w:line="500" w:lineRule="exact"/>
              <w:ind w:firstLineChars="0" w:firstLine="0"/>
              <w:jc w:val="center"/>
              <w:rPr>
                <w:rFonts w:ascii="Times New Roman" w:hAnsi="Times New Roman" w:cs="Times New Roman"/>
                <w:b/>
                <w:bCs/>
                <w:spacing w:val="-12"/>
                <w:sz w:val="28"/>
                <w:szCs w:val="28"/>
                <w:lang w:eastAsia="en-US" w:bidi="en-US"/>
              </w:rPr>
            </w:pPr>
            <w:proofErr w:type="spellStart"/>
            <w:r>
              <w:rPr>
                <w:rFonts w:ascii="Times New Roman" w:hAnsi="Times New Roman" w:cs="Times New Roman"/>
                <w:b/>
                <w:bCs/>
                <w:spacing w:val="-12"/>
                <w:sz w:val="28"/>
                <w:szCs w:val="28"/>
                <w:lang w:eastAsia="en-US" w:bidi="en-US"/>
              </w:rPr>
              <w:t>视频质量</w:t>
            </w:r>
            <w:proofErr w:type="spellEnd"/>
          </w:p>
        </w:tc>
        <w:tc>
          <w:tcPr>
            <w:tcW w:w="7292" w:type="dxa"/>
            <w:vAlign w:val="center"/>
          </w:tcPr>
          <w:p w14:paraId="3B817A15" w14:textId="77777777" w:rsidR="008D28B3" w:rsidRDefault="00000000">
            <w:pPr>
              <w:spacing w:line="500" w:lineRule="exact"/>
              <w:ind w:firstLineChars="0" w:firstLine="0"/>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教学视频清晰、流畅，能客观、真实反映教师和学生的教学过程常态。</w:t>
            </w:r>
          </w:p>
        </w:tc>
      </w:tr>
    </w:tbl>
    <w:p w14:paraId="26DF0A9E" w14:textId="77777777" w:rsidR="008D28B3" w:rsidRDefault="008D28B3">
      <w:pPr>
        <w:widowControl/>
        <w:spacing w:line="240" w:lineRule="auto"/>
        <w:ind w:firstLineChars="0" w:firstLine="0"/>
        <w:jc w:val="left"/>
        <w:rPr>
          <w:rFonts w:ascii="Times New Roman" w:eastAsia="黑体" w:hAnsi="Times New Roman" w:cs="Times New Roman"/>
          <w:bCs/>
          <w:color w:val="000000"/>
          <w:kern w:val="0"/>
          <w:sz w:val="28"/>
          <w:szCs w:val="28"/>
          <w:lang w:bidi="en-US"/>
        </w:rPr>
      </w:pPr>
    </w:p>
    <w:p w14:paraId="55A728F0" w14:textId="77777777" w:rsidR="008D28B3" w:rsidRDefault="00000000">
      <w:pPr>
        <w:widowControl/>
        <w:ind w:firstLineChars="0" w:firstLine="0"/>
        <w:jc w:val="left"/>
        <w:rPr>
          <w:rFonts w:ascii="Times New Roman" w:eastAsia="黑体" w:hAnsi="Times New Roman" w:cs="Times New Roman"/>
          <w:bCs/>
          <w:color w:val="000000"/>
          <w:kern w:val="0"/>
          <w:sz w:val="28"/>
          <w:szCs w:val="28"/>
          <w:lang w:bidi="en-US"/>
        </w:rPr>
      </w:pPr>
      <w:r>
        <w:rPr>
          <w:rFonts w:ascii="Times New Roman" w:eastAsia="黑体" w:hAnsi="Times New Roman" w:cs="Times New Roman"/>
          <w:bCs/>
          <w:color w:val="000000"/>
          <w:kern w:val="0"/>
          <w:sz w:val="28"/>
          <w:szCs w:val="28"/>
          <w:lang w:bidi="en-US"/>
        </w:rPr>
        <w:t>二、教学创新成果报告评分表（</w:t>
      </w:r>
      <w:r>
        <w:rPr>
          <w:rFonts w:ascii="Times New Roman" w:eastAsia="黑体" w:hAnsi="Times New Roman" w:cs="Times New Roman"/>
          <w:bCs/>
          <w:color w:val="000000"/>
          <w:kern w:val="0"/>
          <w:sz w:val="28"/>
          <w:szCs w:val="28"/>
          <w:lang w:bidi="en-US"/>
        </w:rPr>
        <w:t>20</w:t>
      </w:r>
      <w:r>
        <w:rPr>
          <w:rFonts w:ascii="Times New Roman" w:eastAsia="黑体" w:hAnsi="Times New Roman" w:cs="Times New Roman"/>
          <w:bCs/>
          <w:color w:val="000000"/>
          <w:kern w:val="0"/>
          <w:sz w:val="28"/>
          <w:szCs w:val="28"/>
          <w:lang w:bidi="en-US"/>
        </w:rPr>
        <w:t>分）</w:t>
      </w:r>
    </w:p>
    <w:tbl>
      <w:tblPr>
        <w:tblW w:w="86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0"/>
        <w:gridCol w:w="7038"/>
      </w:tblGrid>
      <w:tr w:rsidR="008D28B3" w14:paraId="66BE70FA" w14:textId="77777777">
        <w:trPr>
          <w:trHeight w:val="20"/>
        </w:trPr>
        <w:tc>
          <w:tcPr>
            <w:tcW w:w="1610" w:type="dxa"/>
            <w:vAlign w:val="center"/>
          </w:tcPr>
          <w:p w14:paraId="08DA5B5A" w14:textId="77777777" w:rsidR="008D28B3" w:rsidRDefault="00000000">
            <w:pPr>
              <w:spacing w:line="500" w:lineRule="exact"/>
              <w:ind w:firstLineChars="0" w:firstLine="0"/>
              <w:jc w:val="center"/>
              <w:rPr>
                <w:rFonts w:ascii="Times New Roman" w:eastAsia="黑体" w:hAnsi="Times New Roman" w:cs="Times New Roman"/>
                <w:b/>
                <w:bCs/>
                <w:spacing w:val="-12"/>
                <w:sz w:val="28"/>
                <w:szCs w:val="28"/>
                <w:lang w:eastAsia="en-US" w:bidi="en-US"/>
              </w:rPr>
            </w:pPr>
            <w:proofErr w:type="spellStart"/>
            <w:r>
              <w:rPr>
                <w:rFonts w:ascii="Times New Roman" w:eastAsia="黑体" w:hAnsi="Times New Roman" w:cs="Times New Roman"/>
                <w:b/>
                <w:bCs/>
                <w:spacing w:val="-12"/>
                <w:sz w:val="28"/>
                <w:szCs w:val="28"/>
                <w:lang w:eastAsia="en-US" w:bidi="en-US"/>
              </w:rPr>
              <w:t>评价维度</w:t>
            </w:r>
            <w:proofErr w:type="spellEnd"/>
          </w:p>
        </w:tc>
        <w:tc>
          <w:tcPr>
            <w:tcW w:w="7038" w:type="dxa"/>
            <w:vAlign w:val="center"/>
          </w:tcPr>
          <w:p w14:paraId="3BEF4F35" w14:textId="77777777" w:rsidR="008D28B3" w:rsidRDefault="00000000">
            <w:pPr>
              <w:spacing w:line="500" w:lineRule="exact"/>
              <w:ind w:firstLineChars="0" w:firstLine="0"/>
              <w:jc w:val="center"/>
              <w:rPr>
                <w:rFonts w:ascii="Times New Roman" w:eastAsia="黑体" w:hAnsi="Times New Roman" w:cs="Times New Roman"/>
                <w:b/>
                <w:bCs/>
                <w:spacing w:val="-12"/>
                <w:sz w:val="28"/>
                <w:szCs w:val="28"/>
                <w:lang w:eastAsia="en-US" w:bidi="en-US"/>
              </w:rPr>
            </w:pPr>
            <w:proofErr w:type="spellStart"/>
            <w:r>
              <w:rPr>
                <w:rFonts w:ascii="Times New Roman" w:eastAsia="黑体" w:hAnsi="Times New Roman" w:cs="Times New Roman"/>
                <w:b/>
                <w:bCs/>
                <w:spacing w:val="-12"/>
                <w:sz w:val="28"/>
                <w:szCs w:val="28"/>
                <w:lang w:eastAsia="en-US" w:bidi="en-US"/>
              </w:rPr>
              <w:t>评价要点</w:t>
            </w:r>
            <w:proofErr w:type="spellEnd"/>
          </w:p>
        </w:tc>
      </w:tr>
      <w:tr w:rsidR="008D28B3" w14:paraId="2DA1AEB8" w14:textId="77777777">
        <w:trPr>
          <w:trHeight w:val="20"/>
        </w:trPr>
        <w:tc>
          <w:tcPr>
            <w:tcW w:w="1610" w:type="dxa"/>
            <w:vAlign w:val="center"/>
          </w:tcPr>
          <w:p w14:paraId="33012706" w14:textId="77777777" w:rsidR="008D28B3" w:rsidRDefault="00000000">
            <w:pPr>
              <w:spacing w:line="500" w:lineRule="exact"/>
              <w:ind w:firstLineChars="0" w:firstLine="0"/>
              <w:jc w:val="center"/>
              <w:rPr>
                <w:rFonts w:ascii="Times New Roman" w:hAnsi="Times New Roman" w:cs="Times New Roman"/>
                <w:b/>
                <w:bCs/>
                <w:spacing w:val="-12"/>
                <w:sz w:val="28"/>
                <w:szCs w:val="28"/>
                <w:lang w:eastAsia="en-US" w:bidi="en-US"/>
              </w:rPr>
            </w:pPr>
            <w:proofErr w:type="spellStart"/>
            <w:r>
              <w:rPr>
                <w:rFonts w:ascii="Times New Roman" w:hAnsi="Times New Roman" w:cs="Times New Roman"/>
                <w:b/>
                <w:bCs/>
                <w:spacing w:val="-12"/>
                <w:sz w:val="28"/>
                <w:szCs w:val="28"/>
                <w:lang w:eastAsia="en-US" w:bidi="en-US"/>
              </w:rPr>
              <w:t>有明确的</w:t>
            </w:r>
            <w:proofErr w:type="spellEnd"/>
          </w:p>
          <w:p w14:paraId="4E42E2DA" w14:textId="77777777" w:rsidR="008D28B3" w:rsidRDefault="00000000">
            <w:pPr>
              <w:spacing w:line="500" w:lineRule="exact"/>
              <w:ind w:firstLineChars="0" w:firstLine="0"/>
              <w:jc w:val="center"/>
              <w:rPr>
                <w:rFonts w:ascii="Times New Roman" w:hAnsi="Times New Roman" w:cs="Times New Roman"/>
                <w:b/>
                <w:bCs/>
                <w:spacing w:val="-12"/>
                <w:sz w:val="28"/>
                <w:szCs w:val="28"/>
                <w:lang w:eastAsia="en-US" w:bidi="en-US"/>
              </w:rPr>
            </w:pPr>
            <w:proofErr w:type="spellStart"/>
            <w:r>
              <w:rPr>
                <w:rFonts w:ascii="Times New Roman" w:hAnsi="Times New Roman" w:cs="Times New Roman"/>
                <w:b/>
                <w:bCs/>
                <w:spacing w:val="-12"/>
                <w:sz w:val="28"/>
                <w:szCs w:val="28"/>
                <w:lang w:eastAsia="en-US" w:bidi="en-US"/>
              </w:rPr>
              <w:t>问题导向</w:t>
            </w:r>
            <w:proofErr w:type="spellEnd"/>
          </w:p>
        </w:tc>
        <w:tc>
          <w:tcPr>
            <w:tcW w:w="7038" w:type="dxa"/>
            <w:vAlign w:val="center"/>
          </w:tcPr>
          <w:p w14:paraId="77059E95" w14:textId="77777777" w:rsidR="008D28B3" w:rsidRDefault="00000000">
            <w:pPr>
              <w:spacing w:line="500" w:lineRule="exact"/>
              <w:ind w:firstLineChars="0" w:firstLine="0"/>
              <w:jc w:val="left"/>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立足于课堂教学真实问题，能体现</w:t>
            </w:r>
            <w:r>
              <w:rPr>
                <w:rFonts w:ascii="Times New Roman" w:hAnsi="Times New Roman" w:cs="Times New Roman"/>
                <w:spacing w:val="-12"/>
                <w:sz w:val="28"/>
                <w:szCs w:val="28"/>
                <w:lang w:bidi="en-US"/>
              </w:rPr>
              <w:t>“</w:t>
            </w:r>
            <w:r>
              <w:rPr>
                <w:rFonts w:ascii="Times New Roman" w:hAnsi="Times New Roman" w:cs="Times New Roman"/>
                <w:spacing w:val="-12"/>
                <w:sz w:val="28"/>
                <w:szCs w:val="28"/>
                <w:lang w:bidi="en-US"/>
              </w:rPr>
              <w:t>以学生发展为中心</w:t>
            </w:r>
            <w:r>
              <w:rPr>
                <w:rFonts w:ascii="Times New Roman" w:hAnsi="Times New Roman" w:cs="Times New Roman"/>
                <w:spacing w:val="-12"/>
                <w:sz w:val="28"/>
                <w:szCs w:val="28"/>
                <w:lang w:bidi="en-US"/>
              </w:rPr>
              <w:t>”</w:t>
            </w:r>
            <w:r>
              <w:rPr>
                <w:rFonts w:ascii="Times New Roman" w:hAnsi="Times New Roman" w:cs="Times New Roman"/>
                <w:spacing w:val="-12"/>
                <w:sz w:val="28"/>
                <w:szCs w:val="28"/>
                <w:lang w:bidi="en-US"/>
              </w:rPr>
              <w:t>的理念，提出解决问题的思路与方案。</w:t>
            </w:r>
          </w:p>
        </w:tc>
      </w:tr>
      <w:tr w:rsidR="008D28B3" w14:paraId="5D133AF9" w14:textId="77777777">
        <w:trPr>
          <w:trHeight w:val="20"/>
        </w:trPr>
        <w:tc>
          <w:tcPr>
            <w:tcW w:w="1610" w:type="dxa"/>
            <w:vAlign w:val="center"/>
          </w:tcPr>
          <w:p w14:paraId="2EB89499" w14:textId="77777777" w:rsidR="008D28B3" w:rsidRDefault="00000000">
            <w:pPr>
              <w:spacing w:line="500" w:lineRule="exact"/>
              <w:ind w:firstLineChars="0" w:firstLine="0"/>
              <w:jc w:val="center"/>
              <w:rPr>
                <w:rFonts w:ascii="Times New Roman" w:hAnsi="Times New Roman" w:cs="Times New Roman"/>
                <w:b/>
                <w:bCs/>
                <w:spacing w:val="-12"/>
                <w:sz w:val="28"/>
                <w:szCs w:val="28"/>
                <w:lang w:eastAsia="en-US" w:bidi="en-US"/>
              </w:rPr>
            </w:pPr>
            <w:proofErr w:type="spellStart"/>
            <w:r>
              <w:rPr>
                <w:rFonts w:ascii="Times New Roman" w:hAnsi="Times New Roman" w:cs="Times New Roman"/>
                <w:b/>
                <w:bCs/>
                <w:spacing w:val="-12"/>
                <w:sz w:val="28"/>
                <w:szCs w:val="28"/>
                <w:lang w:eastAsia="en-US" w:bidi="en-US"/>
              </w:rPr>
              <w:t>有明显的</w:t>
            </w:r>
            <w:proofErr w:type="spellEnd"/>
          </w:p>
          <w:p w14:paraId="7A297D8E" w14:textId="77777777" w:rsidR="008D28B3" w:rsidRDefault="00000000">
            <w:pPr>
              <w:spacing w:line="500" w:lineRule="exact"/>
              <w:ind w:firstLineChars="0" w:firstLine="0"/>
              <w:jc w:val="center"/>
              <w:rPr>
                <w:rFonts w:ascii="Times New Roman" w:hAnsi="Times New Roman" w:cs="Times New Roman"/>
                <w:b/>
                <w:bCs/>
                <w:spacing w:val="-12"/>
                <w:sz w:val="28"/>
                <w:szCs w:val="28"/>
                <w:lang w:eastAsia="en-US" w:bidi="en-US"/>
              </w:rPr>
            </w:pPr>
            <w:proofErr w:type="spellStart"/>
            <w:r>
              <w:rPr>
                <w:rFonts w:ascii="Times New Roman" w:hAnsi="Times New Roman" w:cs="Times New Roman"/>
                <w:b/>
                <w:bCs/>
                <w:spacing w:val="-12"/>
                <w:sz w:val="28"/>
                <w:szCs w:val="28"/>
                <w:lang w:eastAsia="en-US" w:bidi="en-US"/>
              </w:rPr>
              <w:t>创新特色</w:t>
            </w:r>
            <w:proofErr w:type="spellEnd"/>
          </w:p>
        </w:tc>
        <w:tc>
          <w:tcPr>
            <w:tcW w:w="7038" w:type="dxa"/>
            <w:vAlign w:val="center"/>
          </w:tcPr>
          <w:p w14:paraId="24C2B7D5" w14:textId="77777777" w:rsidR="008D28B3" w:rsidRDefault="00000000">
            <w:pPr>
              <w:spacing w:line="500" w:lineRule="exact"/>
              <w:ind w:firstLineChars="0" w:firstLine="0"/>
              <w:jc w:val="left"/>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把</w:t>
            </w:r>
            <w:r>
              <w:rPr>
                <w:rFonts w:ascii="Times New Roman" w:hAnsi="Times New Roman" w:cs="Times New Roman"/>
                <w:spacing w:val="-12"/>
                <w:sz w:val="28"/>
                <w:szCs w:val="28"/>
                <w:lang w:bidi="en-US"/>
              </w:rPr>
              <w:t>“</w:t>
            </w:r>
            <w:r>
              <w:rPr>
                <w:rFonts w:ascii="Times New Roman" w:hAnsi="Times New Roman" w:cs="Times New Roman"/>
                <w:spacing w:val="-12"/>
                <w:sz w:val="28"/>
                <w:szCs w:val="28"/>
                <w:lang w:bidi="en-US"/>
              </w:rPr>
              <w:t>四新</w:t>
            </w:r>
            <w:r>
              <w:rPr>
                <w:rFonts w:ascii="Times New Roman" w:hAnsi="Times New Roman" w:cs="Times New Roman"/>
                <w:spacing w:val="-12"/>
                <w:sz w:val="28"/>
                <w:szCs w:val="28"/>
                <w:lang w:bidi="en-US"/>
              </w:rPr>
              <w:t>”</w:t>
            </w:r>
            <w:r>
              <w:rPr>
                <w:rFonts w:ascii="Times New Roman" w:hAnsi="Times New Roman" w:cs="Times New Roman"/>
                <w:spacing w:val="-12"/>
                <w:sz w:val="28"/>
                <w:szCs w:val="28"/>
                <w:lang w:bidi="en-US"/>
              </w:rPr>
              <w:t>建设要求贯穿到教学过程中，对教学目标、内容、方法、活动、评价等教学过程各环节分析全面、透彻，能够凸显教学创新点。</w:t>
            </w:r>
          </w:p>
        </w:tc>
      </w:tr>
      <w:tr w:rsidR="008D28B3" w14:paraId="6EE760BC" w14:textId="77777777">
        <w:trPr>
          <w:trHeight w:val="20"/>
        </w:trPr>
        <w:tc>
          <w:tcPr>
            <w:tcW w:w="1610" w:type="dxa"/>
            <w:vAlign w:val="center"/>
          </w:tcPr>
          <w:p w14:paraId="45CA3F12" w14:textId="77777777" w:rsidR="008D28B3" w:rsidRDefault="00000000">
            <w:pPr>
              <w:spacing w:line="500" w:lineRule="exact"/>
              <w:ind w:firstLineChars="0" w:firstLine="0"/>
              <w:jc w:val="center"/>
              <w:rPr>
                <w:rFonts w:ascii="Times New Roman" w:hAnsi="Times New Roman" w:cs="Times New Roman"/>
                <w:b/>
                <w:bCs/>
                <w:spacing w:val="-12"/>
                <w:sz w:val="28"/>
                <w:szCs w:val="28"/>
                <w:lang w:eastAsia="en-US" w:bidi="en-US"/>
              </w:rPr>
            </w:pPr>
            <w:r>
              <w:rPr>
                <w:rFonts w:ascii="Times New Roman" w:hAnsi="Times New Roman" w:cs="Times New Roman"/>
                <w:b/>
                <w:bCs/>
                <w:spacing w:val="-12"/>
                <w:sz w:val="28"/>
                <w:szCs w:val="28"/>
                <w:lang w:bidi="en-US"/>
              </w:rPr>
              <w:t>体现</w:t>
            </w:r>
            <w:proofErr w:type="spellStart"/>
            <w:r>
              <w:rPr>
                <w:rFonts w:ascii="Times New Roman" w:hAnsi="Times New Roman" w:cs="Times New Roman"/>
                <w:b/>
                <w:bCs/>
                <w:spacing w:val="-12"/>
                <w:sz w:val="28"/>
                <w:szCs w:val="28"/>
                <w:lang w:eastAsia="en-US" w:bidi="en-US"/>
              </w:rPr>
              <w:t>课程</w:t>
            </w:r>
            <w:proofErr w:type="spellEnd"/>
          </w:p>
          <w:p w14:paraId="7AE25C7E" w14:textId="77777777" w:rsidR="008D28B3" w:rsidRDefault="00000000">
            <w:pPr>
              <w:spacing w:line="500" w:lineRule="exact"/>
              <w:ind w:firstLineChars="0" w:firstLine="0"/>
              <w:jc w:val="center"/>
              <w:rPr>
                <w:rFonts w:ascii="Times New Roman" w:hAnsi="Times New Roman" w:cs="Times New Roman"/>
                <w:b/>
                <w:bCs/>
                <w:spacing w:val="-12"/>
                <w:sz w:val="28"/>
                <w:szCs w:val="28"/>
                <w:lang w:eastAsia="en-US" w:bidi="en-US"/>
              </w:rPr>
            </w:pPr>
            <w:proofErr w:type="spellStart"/>
            <w:r>
              <w:rPr>
                <w:rFonts w:ascii="Times New Roman" w:hAnsi="Times New Roman" w:cs="Times New Roman"/>
                <w:b/>
                <w:bCs/>
                <w:spacing w:val="-12"/>
                <w:sz w:val="28"/>
                <w:szCs w:val="28"/>
                <w:lang w:eastAsia="en-US" w:bidi="en-US"/>
              </w:rPr>
              <w:t>思政特色</w:t>
            </w:r>
            <w:proofErr w:type="spellEnd"/>
          </w:p>
        </w:tc>
        <w:tc>
          <w:tcPr>
            <w:tcW w:w="7038" w:type="dxa"/>
            <w:vAlign w:val="center"/>
          </w:tcPr>
          <w:p w14:paraId="59034E80" w14:textId="77777777" w:rsidR="008D28B3" w:rsidRDefault="00000000">
            <w:pPr>
              <w:spacing w:line="500" w:lineRule="exact"/>
              <w:ind w:firstLineChars="0" w:firstLine="0"/>
              <w:jc w:val="left"/>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概述在</w:t>
            </w:r>
            <w:proofErr w:type="gramStart"/>
            <w:r>
              <w:rPr>
                <w:rFonts w:ascii="Times New Roman" w:hAnsi="Times New Roman" w:cs="Times New Roman"/>
                <w:spacing w:val="-12"/>
                <w:sz w:val="28"/>
                <w:szCs w:val="28"/>
                <w:lang w:bidi="en-US"/>
              </w:rPr>
              <w:t>课程思政建设</w:t>
            </w:r>
            <w:proofErr w:type="gramEnd"/>
            <w:r>
              <w:rPr>
                <w:rFonts w:ascii="Times New Roman" w:hAnsi="Times New Roman" w:cs="Times New Roman"/>
                <w:spacing w:val="-12"/>
                <w:sz w:val="28"/>
                <w:szCs w:val="28"/>
                <w:lang w:bidi="en-US"/>
              </w:rPr>
              <w:t>方面的特色、亮点和创新点，形成可供借鉴推广的经验做法。</w:t>
            </w:r>
          </w:p>
        </w:tc>
      </w:tr>
      <w:tr w:rsidR="008D28B3" w14:paraId="11351451" w14:textId="77777777">
        <w:trPr>
          <w:trHeight w:val="20"/>
        </w:trPr>
        <w:tc>
          <w:tcPr>
            <w:tcW w:w="1610" w:type="dxa"/>
            <w:vAlign w:val="center"/>
          </w:tcPr>
          <w:p w14:paraId="3D76FD24" w14:textId="77777777" w:rsidR="008D28B3" w:rsidRDefault="00000000">
            <w:pPr>
              <w:spacing w:line="500" w:lineRule="exact"/>
              <w:ind w:firstLineChars="0" w:firstLine="0"/>
              <w:jc w:val="center"/>
              <w:rPr>
                <w:rFonts w:ascii="Times New Roman" w:hAnsi="Times New Roman" w:cs="Times New Roman"/>
                <w:b/>
                <w:bCs/>
                <w:spacing w:val="-12"/>
                <w:sz w:val="28"/>
                <w:szCs w:val="28"/>
                <w:lang w:bidi="en-US"/>
              </w:rPr>
            </w:pPr>
            <w:r>
              <w:rPr>
                <w:rFonts w:ascii="Times New Roman" w:hAnsi="Times New Roman" w:cs="Times New Roman"/>
                <w:b/>
                <w:bCs/>
                <w:spacing w:val="-12"/>
                <w:sz w:val="28"/>
                <w:szCs w:val="28"/>
                <w:lang w:bidi="en-US"/>
              </w:rPr>
              <w:t>关注技术</w:t>
            </w:r>
          </w:p>
          <w:p w14:paraId="18DA16D6" w14:textId="77777777" w:rsidR="008D28B3" w:rsidRDefault="00000000">
            <w:pPr>
              <w:spacing w:line="500" w:lineRule="exact"/>
              <w:ind w:firstLineChars="0" w:firstLine="0"/>
              <w:jc w:val="center"/>
              <w:rPr>
                <w:rFonts w:ascii="Times New Roman" w:hAnsi="Times New Roman" w:cs="Times New Roman"/>
                <w:b/>
                <w:bCs/>
                <w:spacing w:val="-12"/>
                <w:sz w:val="28"/>
                <w:szCs w:val="28"/>
                <w:lang w:bidi="en-US"/>
              </w:rPr>
            </w:pPr>
            <w:r>
              <w:rPr>
                <w:rFonts w:ascii="Times New Roman" w:hAnsi="Times New Roman" w:cs="Times New Roman"/>
                <w:b/>
                <w:bCs/>
                <w:spacing w:val="-12"/>
                <w:sz w:val="28"/>
                <w:szCs w:val="28"/>
                <w:lang w:bidi="en-US"/>
              </w:rPr>
              <w:t>应用于教学</w:t>
            </w:r>
          </w:p>
        </w:tc>
        <w:tc>
          <w:tcPr>
            <w:tcW w:w="7038" w:type="dxa"/>
            <w:vAlign w:val="center"/>
          </w:tcPr>
          <w:p w14:paraId="01AAD189" w14:textId="77777777" w:rsidR="008D28B3" w:rsidRDefault="00000000">
            <w:pPr>
              <w:spacing w:line="500" w:lineRule="exact"/>
              <w:ind w:firstLineChars="0" w:firstLine="0"/>
              <w:jc w:val="left"/>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能够把握新时代下学生学习特点，充分利用现代信息技术开展课程教学活动和学习评价。</w:t>
            </w:r>
          </w:p>
        </w:tc>
      </w:tr>
      <w:tr w:rsidR="008D28B3" w14:paraId="7A9CB769" w14:textId="77777777">
        <w:trPr>
          <w:trHeight w:val="20"/>
        </w:trPr>
        <w:tc>
          <w:tcPr>
            <w:tcW w:w="1610" w:type="dxa"/>
            <w:vAlign w:val="center"/>
          </w:tcPr>
          <w:p w14:paraId="3C592CF6" w14:textId="77777777" w:rsidR="008D28B3" w:rsidRDefault="00000000">
            <w:pPr>
              <w:spacing w:line="500" w:lineRule="exact"/>
              <w:ind w:firstLineChars="0" w:firstLine="0"/>
              <w:jc w:val="center"/>
              <w:rPr>
                <w:rFonts w:ascii="Times New Roman" w:hAnsi="Times New Roman" w:cs="Times New Roman"/>
                <w:b/>
                <w:bCs/>
                <w:spacing w:val="-12"/>
                <w:sz w:val="28"/>
                <w:szCs w:val="28"/>
                <w:lang w:eastAsia="en-US" w:bidi="en-US"/>
              </w:rPr>
            </w:pPr>
            <w:proofErr w:type="spellStart"/>
            <w:r>
              <w:rPr>
                <w:rFonts w:ascii="Times New Roman" w:hAnsi="Times New Roman" w:cs="Times New Roman"/>
                <w:b/>
                <w:bCs/>
                <w:spacing w:val="-12"/>
                <w:sz w:val="28"/>
                <w:szCs w:val="28"/>
                <w:lang w:eastAsia="en-US" w:bidi="en-US"/>
              </w:rPr>
              <w:t>注重创新</w:t>
            </w:r>
            <w:proofErr w:type="spellEnd"/>
          </w:p>
          <w:p w14:paraId="441EB96D" w14:textId="77777777" w:rsidR="008D28B3" w:rsidRDefault="00000000">
            <w:pPr>
              <w:spacing w:line="500" w:lineRule="exact"/>
              <w:ind w:firstLineChars="0" w:firstLine="0"/>
              <w:jc w:val="center"/>
              <w:rPr>
                <w:rFonts w:ascii="Times New Roman" w:hAnsi="Times New Roman" w:cs="Times New Roman"/>
                <w:b/>
                <w:bCs/>
                <w:spacing w:val="-12"/>
                <w:sz w:val="28"/>
                <w:szCs w:val="28"/>
                <w:lang w:eastAsia="en-US" w:bidi="en-US"/>
              </w:rPr>
            </w:pPr>
            <w:proofErr w:type="spellStart"/>
            <w:r>
              <w:rPr>
                <w:rFonts w:ascii="Times New Roman" w:hAnsi="Times New Roman" w:cs="Times New Roman"/>
                <w:b/>
                <w:bCs/>
                <w:spacing w:val="-12"/>
                <w:sz w:val="28"/>
                <w:szCs w:val="28"/>
                <w:lang w:eastAsia="en-US" w:bidi="en-US"/>
              </w:rPr>
              <w:t>成果的辐射</w:t>
            </w:r>
            <w:proofErr w:type="spellEnd"/>
          </w:p>
        </w:tc>
        <w:tc>
          <w:tcPr>
            <w:tcW w:w="7038" w:type="dxa"/>
            <w:vAlign w:val="center"/>
          </w:tcPr>
          <w:p w14:paraId="69BC5F31" w14:textId="77777777" w:rsidR="008D28B3" w:rsidRDefault="00000000">
            <w:pPr>
              <w:spacing w:line="500" w:lineRule="exact"/>
              <w:ind w:firstLineChars="0" w:firstLine="0"/>
              <w:jc w:val="left"/>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能够对创新实践成效开展基于证据的有效分析与总结，形成具有较强辐射推广价值的教学新方法、新模式。</w:t>
            </w:r>
          </w:p>
        </w:tc>
      </w:tr>
    </w:tbl>
    <w:p w14:paraId="69352476" w14:textId="77777777" w:rsidR="008D28B3" w:rsidRDefault="008D28B3">
      <w:pPr>
        <w:widowControl/>
        <w:ind w:firstLineChars="0" w:firstLine="0"/>
        <w:jc w:val="left"/>
        <w:rPr>
          <w:rFonts w:ascii="Times New Roman" w:eastAsia="黑体" w:hAnsi="Times New Roman" w:cs="Times New Roman"/>
          <w:bCs/>
          <w:color w:val="000000"/>
          <w:kern w:val="0"/>
          <w:sz w:val="28"/>
          <w:szCs w:val="28"/>
          <w:lang w:bidi="en-US"/>
        </w:rPr>
      </w:pPr>
    </w:p>
    <w:p w14:paraId="36C4C3AB" w14:textId="77777777" w:rsidR="008D28B3" w:rsidRDefault="00000000">
      <w:pPr>
        <w:widowControl/>
        <w:ind w:firstLineChars="0" w:firstLine="0"/>
        <w:jc w:val="left"/>
        <w:rPr>
          <w:rFonts w:ascii="Times New Roman" w:eastAsia="黑体" w:hAnsi="Times New Roman" w:cs="Times New Roman"/>
          <w:bCs/>
          <w:color w:val="000000"/>
          <w:kern w:val="0"/>
          <w:sz w:val="28"/>
          <w:szCs w:val="28"/>
          <w:lang w:bidi="en-US"/>
        </w:rPr>
      </w:pPr>
      <w:r>
        <w:rPr>
          <w:rFonts w:ascii="Times New Roman" w:eastAsia="黑体" w:hAnsi="Times New Roman" w:cs="Times New Roman"/>
          <w:bCs/>
          <w:color w:val="000000"/>
          <w:kern w:val="0"/>
          <w:sz w:val="28"/>
          <w:szCs w:val="28"/>
          <w:lang w:bidi="en-US"/>
        </w:rPr>
        <w:t>三、教学设计创新汇报评分表（</w:t>
      </w:r>
      <w:r>
        <w:rPr>
          <w:rFonts w:ascii="Times New Roman" w:eastAsia="黑体" w:hAnsi="Times New Roman" w:cs="Times New Roman"/>
          <w:bCs/>
          <w:color w:val="000000"/>
          <w:kern w:val="0"/>
          <w:sz w:val="28"/>
          <w:szCs w:val="28"/>
          <w:lang w:bidi="en-US"/>
        </w:rPr>
        <w:t>40</w:t>
      </w:r>
      <w:r>
        <w:rPr>
          <w:rFonts w:ascii="Times New Roman" w:eastAsia="黑体" w:hAnsi="Times New Roman" w:cs="Times New Roman"/>
          <w:bCs/>
          <w:color w:val="000000"/>
          <w:kern w:val="0"/>
          <w:sz w:val="28"/>
          <w:szCs w:val="28"/>
          <w:lang w:bidi="en-US"/>
        </w:rPr>
        <w:t>分）</w:t>
      </w:r>
    </w:p>
    <w:tbl>
      <w:tblPr>
        <w:tblW w:w="86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7228"/>
      </w:tblGrid>
      <w:tr w:rsidR="008D28B3" w14:paraId="5AA39C93" w14:textId="77777777">
        <w:trPr>
          <w:trHeight w:val="20"/>
        </w:trPr>
        <w:tc>
          <w:tcPr>
            <w:tcW w:w="1420" w:type="dxa"/>
            <w:vAlign w:val="center"/>
          </w:tcPr>
          <w:p w14:paraId="35935A2D" w14:textId="77777777" w:rsidR="008D28B3" w:rsidRDefault="00000000">
            <w:pPr>
              <w:spacing w:line="500" w:lineRule="exact"/>
              <w:ind w:firstLineChars="0" w:firstLine="0"/>
              <w:jc w:val="center"/>
              <w:rPr>
                <w:rFonts w:ascii="Times New Roman" w:eastAsia="黑体" w:hAnsi="Times New Roman" w:cs="Times New Roman"/>
                <w:b/>
                <w:bCs/>
                <w:spacing w:val="-12"/>
                <w:sz w:val="28"/>
                <w:szCs w:val="28"/>
                <w:lang w:eastAsia="en-US" w:bidi="en-US"/>
              </w:rPr>
            </w:pPr>
            <w:proofErr w:type="spellStart"/>
            <w:r>
              <w:rPr>
                <w:rFonts w:ascii="Times New Roman" w:eastAsia="黑体" w:hAnsi="Times New Roman" w:cs="Times New Roman"/>
                <w:b/>
                <w:bCs/>
                <w:spacing w:val="-12"/>
                <w:sz w:val="28"/>
                <w:szCs w:val="28"/>
                <w:lang w:eastAsia="en-US" w:bidi="en-US"/>
              </w:rPr>
              <w:t>评价维度</w:t>
            </w:r>
            <w:proofErr w:type="spellEnd"/>
          </w:p>
        </w:tc>
        <w:tc>
          <w:tcPr>
            <w:tcW w:w="7228" w:type="dxa"/>
            <w:vAlign w:val="center"/>
          </w:tcPr>
          <w:p w14:paraId="70F74F21" w14:textId="77777777" w:rsidR="008D28B3" w:rsidRDefault="00000000">
            <w:pPr>
              <w:spacing w:line="500" w:lineRule="exact"/>
              <w:ind w:firstLineChars="0" w:firstLine="0"/>
              <w:jc w:val="center"/>
              <w:rPr>
                <w:rFonts w:ascii="Times New Roman" w:eastAsia="黑体" w:hAnsi="Times New Roman" w:cs="Times New Roman"/>
                <w:b/>
                <w:bCs/>
                <w:spacing w:val="-12"/>
                <w:sz w:val="28"/>
                <w:szCs w:val="28"/>
                <w:lang w:eastAsia="en-US" w:bidi="en-US"/>
              </w:rPr>
            </w:pPr>
            <w:proofErr w:type="spellStart"/>
            <w:r>
              <w:rPr>
                <w:rFonts w:ascii="Times New Roman" w:eastAsia="黑体" w:hAnsi="Times New Roman" w:cs="Times New Roman"/>
                <w:b/>
                <w:bCs/>
                <w:spacing w:val="-12"/>
                <w:sz w:val="28"/>
                <w:szCs w:val="28"/>
                <w:lang w:eastAsia="en-US" w:bidi="en-US"/>
              </w:rPr>
              <w:t>评价要点</w:t>
            </w:r>
            <w:proofErr w:type="spellEnd"/>
          </w:p>
        </w:tc>
      </w:tr>
      <w:tr w:rsidR="008D28B3" w14:paraId="6C88B63D" w14:textId="77777777">
        <w:trPr>
          <w:trHeight w:val="20"/>
        </w:trPr>
        <w:tc>
          <w:tcPr>
            <w:tcW w:w="1420" w:type="dxa"/>
            <w:vAlign w:val="center"/>
          </w:tcPr>
          <w:p w14:paraId="51BA8958" w14:textId="77777777" w:rsidR="008D28B3" w:rsidRDefault="00000000">
            <w:pPr>
              <w:spacing w:line="500" w:lineRule="exact"/>
              <w:ind w:firstLineChars="0" w:firstLine="0"/>
              <w:jc w:val="center"/>
              <w:rPr>
                <w:rFonts w:ascii="Times New Roman" w:hAnsi="Times New Roman" w:cs="Times New Roman"/>
                <w:b/>
                <w:bCs/>
                <w:spacing w:val="-12"/>
                <w:sz w:val="28"/>
                <w:szCs w:val="28"/>
                <w:lang w:eastAsia="en-US" w:bidi="en-US"/>
              </w:rPr>
            </w:pPr>
            <w:proofErr w:type="spellStart"/>
            <w:r>
              <w:rPr>
                <w:rFonts w:ascii="Times New Roman" w:hAnsi="Times New Roman" w:cs="Times New Roman"/>
                <w:b/>
                <w:bCs/>
                <w:spacing w:val="-12"/>
                <w:sz w:val="28"/>
                <w:szCs w:val="28"/>
                <w:lang w:eastAsia="en-US" w:bidi="en-US"/>
              </w:rPr>
              <w:t>理念与目标</w:t>
            </w:r>
            <w:proofErr w:type="spellEnd"/>
          </w:p>
        </w:tc>
        <w:tc>
          <w:tcPr>
            <w:tcW w:w="7228" w:type="dxa"/>
            <w:vAlign w:val="center"/>
          </w:tcPr>
          <w:p w14:paraId="7C33DBEB" w14:textId="77777777" w:rsidR="008D28B3" w:rsidRDefault="00000000">
            <w:pPr>
              <w:spacing w:line="500" w:lineRule="exact"/>
              <w:ind w:firstLineChars="0" w:firstLine="0"/>
              <w:jc w:val="left"/>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课程设计体现</w:t>
            </w:r>
            <w:r>
              <w:rPr>
                <w:rFonts w:ascii="Times New Roman" w:hAnsi="Times New Roman" w:cs="Times New Roman"/>
                <w:spacing w:val="-12"/>
                <w:sz w:val="28"/>
                <w:szCs w:val="28"/>
                <w:lang w:bidi="en-US"/>
              </w:rPr>
              <w:t>“</w:t>
            </w:r>
            <w:r>
              <w:rPr>
                <w:rFonts w:ascii="Times New Roman" w:hAnsi="Times New Roman" w:cs="Times New Roman"/>
                <w:spacing w:val="-12"/>
                <w:sz w:val="28"/>
                <w:szCs w:val="28"/>
                <w:lang w:bidi="en-US"/>
              </w:rPr>
              <w:t>以学生发展为中心</w:t>
            </w:r>
            <w:r>
              <w:rPr>
                <w:rFonts w:ascii="Times New Roman" w:hAnsi="Times New Roman" w:cs="Times New Roman"/>
                <w:spacing w:val="-12"/>
                <w:sz w:val="28"/>
                <w:szCs w:val="28"/>
                <w:lang w:bidi="en-US"/>
              </w:rPr>
              <w:t>”</w:t>
            </w:r>
            <w:r>
              <w:rPr>
                <w:rFonts w:ascii="Times New Roman" w:hAnsi="Times New Roman" w:cs="Times New Roman"/>
                <w:spacing w:val="-12"/>
                <w:sz w:val="28"/>
                <w:szCs w:val="28"/>
                <w:lang w:bidi="en-US"/>
              </w:rPr>
              <w:t>的理念，教学目标符合学科特点和学生实际；在各自学科领域推进</w:t>
            </w:r>
            <w:r>
              <w:rPr>
                <w:rFonts w:ascii="Times New Roman" w:hAnsi="Times New Roman" w:cs="Times New Roman"/>
                <w:spacing w:val="-12"/>
                <w:sz w:val="28"/>
                <w:szCs w:val="28"/>
                <w:lang w:bidi="en-US"/>
              </w:rPr>
              <w:t>“</w:t>
            </w:r>
            <w:r>
              <w:rPr>
                <w:rFonts w:ascii="Times New Roman" w:hAnsi="Times New Roman" w:cs="Times New Roman"/>
                <w:spacing w:val="-12"/>
                <w:sz w:val="28"/>
                <w:szCs w:val="28"/>
                <w:lang w:bidi="en-US"/>
              </w:rPr>
              <w:t>四新</w:t>
            </w:r>
            <w:r>
              <w:rPr>
                <w:rFonts w:ascii="Times New Roman" w:hAnsi="Times New Roman" w:cs="Times New Roman"/>
                <w:spacing w:val="-12"/>
                <w:sz w:val="28"/>
                <w:szCs w:val="28"/>
                <w:lang w:bidi="en-US"/>
              </w:rPr>
              <w:t>”</w:t>
            </w:r>
            <w:r>
              <w:rPr>
                <w:rFonts w:ascii="Times New Roman" w:hAnsi="Times New Roman" w:cs="Times New Roman"/>
                <w:spacing w:val="-12"/>
                <w:sz w:val="28"/>
                <w:szCs w:val="28"/>
                <w:lang w:bidi="en-US"/>
              </w:rPr>
              <w:t>建设，带动教学模式创新；体现对知识、能力与思维等方面的要求。教学目标清楚、具体，易于理解，便于实施，行为动词使用正确，阐述</w:t>
            </w:r>
            <w:r>
              <w:rPr>
                <w:rFonts w:ascii="Times New Roman" w:hAnsi="Times New Roman" w:cs="Times New Roman"/>
                <w:spacing w:val="-12"/>
                <w:sz w:val="28"/>
                <w:szCs w:val="28"/>
                <w:lang w:bidi="en-US"/>
              </w:rPr>
              <w:lastRenderedPageBreak/>
              <w:t>规范。</w:t>
            </w:r>
          </w:p>
        </w:tc>
      </w:tr>
      <w:tr w:rsidR="008D28B3" w14:paraId="7E71F207" w14:textId="77777777">
        <w:trPr>
          <w:trHeight w:val="20"/>
        </w:trPr>
        <w:tc>
          <w:tcPr>
            <w:tcW w:w="1420" w:type="dxa"/>
            <w:vMerge w:val="restart"/>
            <w:vAlign w:val="center"/>
          </w:tcPr>
          <w:p w14:paraId="53C42357" w14:textId="77777777" w:rsidR="008D28B3" w:rsidRDefault="00000000">
            <w:pPr>
              <w:spacing w:line="500" w:lineRule="exact"/>
              <w:ind w:firstLineChars="0" w:firstLine="0"/>
              <w:jc w:val="center"/>
              <w:rPr>
                <w:rFonts w:ascii="Times New Roman" w:hAnsi="Times New Roman" w:cs="Times New Roman"/>
                <w:b/>
                <w:bCs/>
                <w:spacing w:val="-12"/>
                <w:sz w:val="28"/>
                <w:szCs w:val="28"/>
                <w:lang w:eastAsia="en-US" w:bidi="en-US"/>
              </w:rPr>
            </w:pPr>
            <w:proofErr w:type="spellStart"/>
            <w:r>
              <w:rPr>
                <w:rFonts w:ascii="Times New Roman" w:hAnsi="Times New Roman" w:cs="Times New Roman"/>
                <w:b/>
                <w:bCs/>
                <w:spacing w:val="-12"/>
                <w:sz w:val="28"/>
                <w:szCs w:val="28"/>
                <w:lang w:eastAsia="en-US" w:bidi="en-US"/>
              </w:rPr>
              <w:lastRenderedPageBreak/>
              <w:t>内容分析</w:t>
            </w:r>
            <w:proofErr w:type="spellEnd"/>
          </w:p>
        </w:tc>
        <w:tc>
          <w:tcPr>
            <w:tcW w:w="7228" w:type="dxa"/>
            <w:vAlign w:val="center"/>
          </w:tcPr>
          <w:p w14:paraId="268CB113" w14:textId="77777777" w:rsidR="008D28B3" w:rsidRDefault="00000000">
            <w:pPr>
              <w:spacing w:line="500" w:lineRule="exact"/>
              <w:ind w:firstLineChars="0" w:firstLine="0"/>
              <w:jc w:val="left"/>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教学内容前后知识点关系、地位、作用描述准确，重点、难点分析清楚。</w:t>
            </w:r>
          </w:p>
        </w:tc>
      </w:tr>
      <w:tr w:rsidR="008D28B3" w14:paraId="34433527" w14:textId="77777777">
        <w:trPr>
          <w:trHeight w:val="20"/>
        </w:trPr>
        <w:tc>
          <w:tcPr>
            <w:tcW w:w="1420" w:type="dxa"/>
            <w:vMerge/>
            <w:vAlign w:val="center"/>
          </w:tcPr>
          <w:p w14:paraId="745EE55C" w14:textId="77777777" w:rsidR="008D28B3" w:rsidRDefault="008D28B3">
            <w:pPr>
              <w:spacing w:line="500" w:lineRule="exact"/>
              <w:ind w:firstLineChars="0" w:firstLine="0"/>
              <w:jc w:val="center"/>
              <w:rPr>
                <w:rFonts w:ascii="Times New Roman" w:hAnsi="Times New Roman" w:cs="Times New Roman"/>
                <w:b/>
                <w:bCs/>
                <w:spacing w:val="-12"/>
                <w:sz w:val="28"/>
                <w:szCs w:val="28"/>
                <w:lang w:bidi="en-US"/>
              </w:rPr>
            </w:pPr>
          </w:p>
        </w:tc>
        <w:tc>
          <w:tcPr>
            <w:tcW w:w="7228" w:type="dxa"/>
            <w:vAlign w:val="center"/>
          </w:tcPr>
          <w:p w14:paraId="7791ED22" w14:textId="77777777" w:rsidR="008D28B3" w:rsidRDefault="00000000">
            <w:pPr>
              <w:spacing w:line="500" w:lineRule="exact"/>
              <w:ind w:firstLineChars="0" w:firstLine="0"/>
              <w:jc w:val="left"/>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能够将教学内容与学科研究新进展、实践发展新经验、社会需求新变化相联系。</w:t>
            </w:r>
          </w:p>
        </w:tc>
      </w:tr>
      <w:tr w:rsidR="008D28B3" w14:paraId="66D396FF" w14:textId="77777777">
        <w:trPr>
          <w:trHeight w:val="20"/>
        </w:trPr>
        <w:tc>
          <w:tcPr>
            <w:tcW w:w="1420" w:type="dxa"/>
            <w:vAlign w:val="center"/>
          </w:tcPr>
          <w:p w14:paraId="115AE021" w14:textId="77777777" w:rsidR="008D28B3" w:rsidRDefault="00000000">
            <w:pPr>
              <w:spacing w:line="500" w:lineRule="exact"/>
              <w:ind w:firstLineChars="0" w:firstLine="0"/>
              <w:jc w:val="center"/>
              <w:rPr>
                <w:rFonts w:ascii="Times New Roman" w:hAnsi="Times New Roman" w:cs="Times New Roman"/>
                <w:b/>
                <w:bCs/>
                <w:spacing w:val="-12"/>
                <w:sz w:val="28"/>
                <w:szCs w:val="28"/>
                <w:lang w:eastAsia="en-US" w:bidi="en-US"/>
              </w:rPr>
            </w:pPr>
            <w:proofErr w:type="spellStart"/>
            <w:r>
              <w:rPr>
                <w:rFonts w:ascii="Times New Roman" w:hAnsi="Times New Roman" w:cs="Times New Roman"/>
                <w:b/>
                <w:bCs/>
                <w:spacing w:val="-12"/>
                <w:sz w:val="28"/>
                <w:szCs w:val="28"/>
                <w:lang w:eastAsia="en-US" w:bidi="en-US"/>
              </w:rPr>
              <w:t>学情分析</w:t>
            </w:r>
            <w:proofErr w:type="spellEnd"/>
          </w:p>
        </w:tc>
        <w:tc>
          <w:tcPr>
            <w:tcW w:w="7228" w:type="dxa"/>
            <w:vAlign w:val="center"/>
          </w:tcPr>
          <w:p w14:paraId="665505FD" w14:textId="77777777" w:rsidR="008D28B3" w:rsidRDefault="00000000">
            <w:pPr>
              <w:spacing w:line="500" w:lineRule="exact"/>
              <w:ind w:firstLineChars="0" w:firstLine="0"/>
              <w:jc w:val="left"/>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学生认知特点和起点水平表述恰当，学习习惯和能力分析合理。</w:t>
            </w:r>
          </w:p>
        </w:tc>
      </w:tr>
      <w:tr w:rsidR="008D28B3" w14:paraId="21B6896F" w14:textId="77777777">
        <w:trPr>
          <w:trHeight w:val="20"/>
        </w:trPr>
        <w:tc>
          <w:tcPr>
            <w:tcW w:w="1420" w:type="dxa"/>
            <w:vAlign w:val="center"/>
          </w:tcPr>
          <w:p w14:paraId="5E54978A" w14:textId="77777777" w:rsidR="008D28B3" w:rsidRDefault="00000000">
            <w:pPr>
              <w:spacing w:line="500" w:lineRule="exact"/>
              <w:ind w:firstLineChars="0" w:firstLine="0"/>
              <w:jc w:val="center"/>
              <w:rPr>
                <w:rFonts w:ascii="Times New Roman" w:hAnsi="Times New Roman" w:cs="Times New Roman"/>
                <w:b/>
                <w:bCs/>
                <w:spacing w:val="-12"/>
                <w:sz w:val="28"/>
                <w:szCs w:val="28"/>
                <w:lang w:eastAsia="en-US" w:bidi="en-US"/>
              </w:rPr>
            </w:pPr>
            <w:proofErr w:type="spellStart"/>
            <w:r>
              <w:rPr>
                <w:rFonts w:ascii="Times New Roman" w:hAnsi="Times New Roman" w:cs="Times New Roman"/>
                <w:b/>
                <w:bCs/>
                <w:spacing w:val="-12"/>
                <w:sz w:val="28"/>
                <w:szCs w:val="28"/>
                <w:lang w:eastAsia="en-US" w:bidi="en-US"/>
              </w:rPr>
              <w:t>课程思政</w:t>
            </w:r>
            <w:proofErr w:type="spellEnd"/>
          </w:p>
        </w:tc>
        <w:tc>
          <w:tcPr>
            <w:tcW w:w="7228" w:type="dxa"/>
            <w:vAlign w:val="center"/>
          </w:tcPr>
          <w:p w14:paraId="6E468057" w14:textId="77777777" w:rsidR="008D28B3" w:rsidRDefault="00000000">
            <w:pPr>
              <w:spacing w:line="500" w:lineRule="exact"/>
              <w:ind w:firstLineChars="0" w:firstLine="0"/>
              <w:jc w:val="left"/>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将思想政治教育与专业教育有机融合，引用典型教学案例举例说明，具有示范作用和推广价值。</w:t>
            </w:r>
          </w:p>
        </w:tc>
      </w:tr>
      <w:tr w:rsidR="008D28B3" w14:paraId="3013E790" w14:textId="77777777">
        <w:trPr>
          <w:trHeight w:val="20"/>
        </w:trPr>
        <w:tc>
          <w:tcPr>
            <w:tcW w:w="1420" w:type="dxa"/>
            <w:vMerge w:val="restart"/>
            <w:vAlign w:val="center"/>
          </w:tcPr>
          <w:p w14:paraId="72C33CAA" w14:textId="77777777" w:rsidR="008D28B3" w:rsidRDefault="00000000">
            <w:pPr>
              <w:spacing w:line="500" w:lineRule="exact"/>
              <w:ind w:firstLineChars="0" w:firstLine="0"/>
              <w:jc w:val="center"/>
              <w:rPr>
                <w:rFonts w:ascii="Times New Roman" w:hAnsi="Times New Roman" w:cs="Times New Roman"/>
                <w:b/>
                <w:bCs/>
                <w:spacing w:val="-12"/>
                <w:sz w:val="28"/>
                <w:szCs w:val="28"/>
                <w:lang w:eastAsia="en-US" w:bidi="en-US"/>
              </w:rPr>
            </w:pPr>
            <w:proofErr w:type="spellStart"/>
            <w:r>
              <w:rPr>
                <w:rFonts w:ascii="Times New Roman" w:hAnsi="Times New Roman" w:cs="Times New Roman"/>
                <w:b/>
                <w:bCs/>
                <w:spacing w:val="-12"/>
                <w:sz w:val="28"/>
                <w:szCs w:val="28"/>
                <w:lang w:eastAsia="en-US" w:bidi="en-US"/>
              </w:rPr>
              <w:t>过程与方法</w:t>
            </w:r>
            <w:proofErr w:type="spellEnd"/>
          </w:p>
        </w:tc>
        <w:tc>
          <w:tcPr>
            <w:tcW w:w="7228" w:type="dxa"/>
            <w:vAlign w:val="center"/>
          </w:tcPr>
          <w:p w14:paraId="46FB41B0" w14:textId="77777777" w:rsidR="008D28B3" w:rsidRDefault="00000000">
            <w:pPr>
              <w:spacing w:line="500" w:lineRule="exact"/>
              <w:ind w:firstLineChars="0" w:firstLine="0"/>
              <w:jc w:val="left"/>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教学活动丰富多样，能体现各等级水平的知识、技能和情感价值目标。</w:t>
            </w:r>
          </w:p>
        </w:tc>
      </w:tr>
      <w:tr w:rsidR="008D28B3" w14:paraId="032712E9" w14:textId="77777777">
        <w:trPr>
          <w:trHeight w:val="20"/>
        </w:trPr>
        <w:tc>
          <w:tcPr>
            <w:tcW w:w="1420" w:type="dxa"/>
            <w:vMerge/>
            <w:vAlign w:val="center"/>
          </w:tcPr>
          <w:p w14:paraId="06A74500" w14:textId="77777777" w:rsidR="008D28B3" w:rsidRDefault="008D28B3">
            <w:pPr>
              <w:spacing w:line="500" w:lineRule="exact"/>
              <w:ind w:firstLineChars="0" w:firstLine="0"/>
              <w:jc w:val="center"/>
              <w:rPr>
                <w:rFonts w:ascii="Times New Roman" w:hAnsi="Times New Roman" w:cs="Times New Roman"/>
                <w:spacing w:val="-12"/>
                <w:sz w:val="28"/>
                <w:szCs w:val="28"/>
                <w:lang w:bidi="en-US"/>
              </w:rPr>
            </w:pPr>
          </w:p>
        </w:tc>
        <w:tc>
          <w:tcPr>
            <w:tcW w:w="7228" w:type="dxa"/>
            <w:vAlign w:val="center"/>
          </w:tcPr>
          <w:p w14:paraId="5A0EC1A1" w14:textId="77777777" w:rsidR="008D28B3" w:rsidRDefault="00000000">
            <w:pPr>
              <w:spacing w:line="500" w:lineRule="exact"/>
              <w:ind w:firstLineChars="0" w:firstLine="0"/>
              <w:jc w:val="left"/>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能创造性地使用教材，内容充实精要，适合学生水平；结构合理，过渡自然，便于操作；理论联系实际，启发学生思考及问题解决。</w:t>
            </w:r>
          </w:p>
        </w:tc>
      </w:tr>
      <w:tr w:rsidR="008D28B3" w14:paraId="57CFEB45" w14:textId="77777777">
        <w:trPr>
          <w:trHeight w:val="20"/>
        </w:trPr>
        <w:tc>
          <w:tcPr>
            <w:tcW w:w="1420" w:type="dxa"/>
            <w:vMerge/>
            <w:vAlign w:val="center"/>
          </w:tcPr>
          <w:p w14:paraId="0D0D2AD2" w14:textId="77777777" w:rsidR="008D28B3" w:rsidRDefault="008D28B3">
            <w:pPr>
              <w:spacing w:line="500" w:lineRule="exact"/>
              <w:ind w:firstLineChars="0" w:firstLine="0"/>
              <w:jc w:val="center"/>
              <w:rPr>
                <w:rFonts w:ascii="Times New Roman" w:hAnsi="Times New Roman" w:cs="Times New Roman"/>
                <w:spacing w:val="-12"/>
                <w:sz w:val="28"/>
                <w:szCs w:val="28"/>
                <w:lang w:bidi="en-US"/>
              </w:rPr>
            </w:pPr>
          </w:p>
        </w:tc>
        <w:tc>
          <w:tcPr>
            <w:tcW w:w="7228" w:type="dxa"/>
            <w:vAlign w:val="center"/>
          </w:tcPr>
          <w:p w14:paraId="4D307A48" w14:textId="77777777" w:rsidR="008D28B3" w:rsidRDefault="00000000">
            <w:pPr>
              <w:spacing w:line="500" w:lineRule="exact"/>
              <w:ind w:firstLineChars="0" w:firstLine="0"/>
              <w:jc w:val="left"/>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能根据课程特点，用创新的教学策略、方法、技术解决课堂中存在的各种问题和困难；教学重点突出，难点把握准确。</w:t>
            </w:r>
          </w:p>
        </w:tc>
      </w:tr>
      <w:tr w:rsidR="008D28B3" w14:paraId="693482D9" w14:textId="77777777">
        <w:trPr>
          <w:trHeight w:val="20"/>
        </w:trPr>
        <w:tc>
          <w:tcPr>
            <w:tcW w:w="1420" w:type="dxa"/>
            <w:vMerge/>
            <w:vAlign w:val="center"/>
          </w:tcPr>
          <w:p w14:paraId="5E819FCA" w14:textId="77777777" w:rsidR="008D28B3" w:rsidRDefault="008D28B3">
            <w:pPr>
              <w:spacing w:line="500" w:lineRule="exact"/>
              <w:ind w:firstLineChars="0" w:firstLine="0"/>
              <w:jc w:val="center"/>
              <w:rPr>
                <w:rFonts w:ascii="Times New Roman" w:hAnsi="Times New Roman" w:cs="Times New Roman"/>
                <w:spacing w:val="-12"/>
                <w:sz w:val="28"/>
                <w:szCs w:val="28"/>
                <w:lang w:bidi="en-US"/>
              </w:rPr>
            </w:pPr>
          </w:p>
        </w:tc>
        <w:tc>
          <w:tcPr>
            <w:tcW w:w="7228" w:type="dxa"/>
            <w:vAlign w:val="center"/>
          </w:tcPr>
          <w:p w14:paraId="2DDBED8A" w14:textId="77777777" w:rsidR="008D28B3" w:rsidRDefault="00000000">
            <w:pPr>
              <w:spacing w:line="500" w:lineRule="exact"/>
              <w:ind w:firstLineChars="0" w:firstLine="0"/>
              <w:jc w:val="left"/>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合理选择与应用信息技术，创设教学环境，关注师生、生生互动，强调自主、合作、探究的学习。</w:t>
            </w:r>
          </w:p>
        </w:tc>
      </w:tr>
      <w:tr w:rsidR="008D28B3" w14:paraId="2D5BF6F4" w14:textId="77777777">
        <w:trPr>
          <w:trHeight w:val="20"/>
        </w:trPr>
        <w:tc>
          <w:tcPr>
            <w:tcW w:w="1420" w:type="dxa"/>
            <w:vMerge w:val="restart"/>
            <w:vAlign w:val="center"/>
          </w:tcPr>
          <w:p w14:paraId="1E8CB61F" w14:textId="77777777" w:rsidR="008D28B3" w:rsidRDefault="00000000">
            <w:pPr>
              <w:spacing w:line="500" w:lineRule="exact"/>
              <w:ind w:firstLineChars="0" w:firstLine="0"/>
              <w:jc w:val="center"/>
              <w:rPr>
                <w:rFonts w:ascii="Times New Roman" w:hAnsi="Times New Roman" w:cs="Times New Roman"/>
                <w:b/>
                <w:bCs/>
                <w:spacing w:val="-12"/>
                <w:sz w:val="28"/>
                <w:szCs w:val="28"/>
                <w:lang w:eastAsia="en-US" w:bidi="en-US"/>
              </w:rPr>
            </w:pPr>
            <w:proofErr w:type="spellStart"/>
            <w:r>
              <w:rPr>
                <w:rFonts w:ascii="Times New Roman" w:hAnsi="Times New Roman" w:cs="Times New Roman"/>
                <w:b/>
                <w:bCs/>
                <w:spacing w:val="-12"/>
                <w:sz w:val="28"/>
                <w:szCs w:val="28"/>
                <w:lang w:eastAsia="en-US" w:bidi="en-US"/>
              </w:rPr>
              <w:t>考评与反馈</w:t>
            </w:r>
            <w:proofErr w:type="spellEnd"/>
          </w:p>
        </w:tc>
        <w:tc>
          <w:tcPr>
            <w:tcW w:w="7228" w:type="dxa"/>
            <w:vAlign w:val="center"/>
          </w:tcPr>
          <w:p w14:paraId="17337D55" w14:textId="77777777" w:rsidR="008D28B3" w:rsidRDefault="00000000">
            <w:pPr>
              <w:spacing w:line="500" w:lineRule="exact"/>
              <w:ind w:firstLineChars="0" w:firstLine="0"/>
              <w:jc w:val="left"/>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采用多元评价方法，合理评价学生知识、能力与思维的发展。</w:t>
            </w:r>
          </w:p>
        </w:tc>
      </w:tr>
      <w:tr w:rsidR="008D28B3" w14:paraId="7B885278" w14:textId="77777777">
        <w:trPr>
          <w:trHeight w:val="20"/>
        </w:trPr>
        <w:tc>
          <w:tcPr>
            <w:tcW w:w="1420" w:type="dxa"/>
            <w:vMerge/>
            <w:vAlign w:val="center"/>
          </w:tcPr>
          <w:p w14:paraId="3C1DB6A6" w14:textId="77777777" w:rsidR="008D28B3" w:rsidRDefault="008D28B3">
            <w:pPr>
              <w:spacing w:line="500" w:lineRule="exact"/>
              <w:ind w:firstLineChars="0" w:firstLine="0"/>
              <w:jc w:val="center"/>
              <w:rPr>
                <w:rFonts w:ascii="Times New Roman" w:hAnsi="Times New Roman" w:cs="Times New Roman"/>
                <w:b/>
                <w:bCs/>
                <w:spacing w:val="-12"/>
                <w:sz w:val="28"/>
                <w:szCs w:val="28"/>
                <w:lang w:bidi="en-US"/>
              </w:rPr>
            </w:pPr>
          </w:p>
        </w:tc>
        <w:tc>
          <w:tcPr>
            <w:tcW w:w="7228" w:type="dxa"/>
            <w:vAlign w:val="center"/>
          </w:tcPr>
          <w:p w14:paraId="5AF4C722" w14:textId="77777777" w:rsidR="008D28B3" w:rsidRDefault="00000000">
            <w:pPr>
              <w:spacing w:line="500" w:lineRule="exact"/>
              <w:ind w:firstLineChars="0" w:firstLine="0"/>
              <w:jc w:val="left"/>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过程性评价与终结性评价相结合，有适合学科、学生特点的评价规则与标准。</w:t>
            </w:r>
          </w:p>
        </w:tc>
      </w:tr>
      <w:tr w:rsidR="008D28B3" w14:paraId="13B66EE3" w14:textId="77777777">
        <w:trPr>
          <w:trHeight w:val="20"/>
        </w:trPr>
        <w:tc>
          <w:tcPr>
            <w:tcW w:w="1420" w:type="dxa"/>
            <w:vAlign w:val="center"/>
          </w:tcPr>
          <w:p w14:paraId="37D0ADBF" w14:textId="77777777" w:rsidR="008D28B3" w:rsidRDefault="00000000">
            <w:pPr>
              <w:spacing w:line="500" w:lineRule="exact"/>
              <w:ind w:firstLineChars="0" w:firstLine="0"/>
              <w:jc w:val="center"/>
              <w:rPr>
                <w:rFonts w:ascii="Times New Roman" w:hAnsi="Times New Roman" w:cs="Times New Roman"/>
                <w:b/>
                <w:bCs/>
                <w:spacing w:val="-12"/>
                <w:sz w:val="28"/>
                <w:szCs w:val="28"/>
                <w:lang w:eastAsia="en-US" w:bidi="en-US"/>
              </w:rPr>
            </w:pPr>
            <w:proofErr w:type="spellStart"/>
            <w:r>
              <w:rPr>
                <w:rFonts w:ascii="Times New Roman" w:hAnsi="Times New Roman" w:cs="Times New Roman"/>
                <w:b/>
                <w:bCs/>
                <w:spacing w:val="-12"/>
                <w:sz w:val="28"/>
                <w:szCs w:val="28"/>
                <w:lang w:eastAsia="en-US" w:bidi="en-US"/>
              </w:rPr>
              <w:t>文档规范</w:t>
            </w:r>
            <w:proofErr w:type="spellEnd"/>
          </w:p>
        </w:tc>
        <w:tc>
          <w:tcPr>
            <w:tcW w:w="7228" w:type="dxa"/>
            <w:vAlign w:val="center"/>
          </w:tcPr>
          <w:p w14:paraId="5BA63E71" w14:textId="77777777" w:rsidR="008D28B3" w:rsidRDefault="00000000">
            <w:pPr>
              <w:spacing w:line="500" w:lineRule="exact"/>
              <w:ind w:firstLineChars="0" w:firstLine="0"/>
              <w:jc w:val="left"/>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文字、符号、单位和公式符合标准规范；语言简洁、明了，字体、图表运用适当；文档结构完整，布局合理，格式美观。</w:t>
            </w:r>
          </w:p>
        </w:tc>
      </w:tr>
      <w:tr w:rsidR="008D28B3" w14:paraId="5C94ACA2" w14:textId="77777777">
        <w:trPr>
          <w:trHeight w:val="20"/>
        </w:trPr>
        <w:tc>
          <w:tcPr>
            <w:tcW w:w="1420" w:type="dxa"/>
            <w:vAlign w:val="center"/>
          </w:tcPr>
          <w:p w14:paraId="58C8BB47" w14:textId="77777777" w:rsidR="008D28B3" w:rsidRDefault="00000000">
            <w:pPr>
              <w:spacing w:line="500" w:lineRule="exact"/>
              <w:ind w:firstLineChars="0" w:firstLine="0"/>
              <w:jc w:val="center"/>
              <w:rPr>
                <w:rFonts w:ascii="Times New Roman" w:hAnsi="Times New Roman" w:cs="Times New Roman"/>
                <w:b/>
                <w:bCs/>
                <w:spacing w:val="-12"/>
                <w:sz w:val="28"/>
                <w:szCs w:val="28"/>
                <w:lang w:eastAsia="en-US" w:bidi="en-US"/>
              </w:rPr>
            </w:pPr>
            <w:proofErr w:type="spellStart"/>
            <w:r>
              <w:rPr>
                <w:rFonts w:ascii="Times New Roman" w:hAnsi="Times New Roman" w:cs="Times New Roman"/>
                <w:b/>
                <w:bCs/>
                <w:spacing w:val="-12"/>
                <w:sz w:val="28"/>
                <w:szCs w:val="28"/>
                <w:lang w:eastAsia="en-US" w:bidi="en-US"/>
              </w:rPr>
              <w:t>设计创新</w:t>
            </w:r>
            <w:proofErr w:type="spellEnd"/>
          </w:p>
        </w:tc>
        <w:tc>
          <w:tcPr>
            <w:tcW w:w="7228" w:type="dxa"/>
            <w:vAlign w:val="center"/>
          </w:tcPr>
          <w:p w14:paraId="27C57134" w14:textId="77777777" w:rsidR="008D28B3" w:rsidRDefault="00000000">
            <w:pPr>
              <w:spacing w:line="500" w:lineRule="exact"/>
              <w:ind w:firstLineChars="0" w:firstLine="0"/>
              <w:jc w:val="left"/>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教学方案的整体设计富有创新性，能体现高校教学理念和要求；教学方法选择适当，教学过程设计有突出的特色。</w:t>
            </w:r>
          </w:p>
        </w:tc>
      </w:tr>
    </w:tbl>
    <w:p w14:paraId="4EAFAD66" w14:textId="77777777" w:rsidR="008D28B3" w:rsidRDefault="008D28B3">
      <w:pPr>
        <w:ind w:firstLineChars="0" w:firstLine="0"/>
        <w:rPr>
          <w:rFonts w:ascii="Times New Roman" w:hAnsi="Times New Roman" w:cs="Times New Roman"/>
        </w:rPr>
      </w:pPr>
    </w:p>
    <w:p w14:paraId="449C0722" w14:textId="77777777" w:rsidR="008D28B3" w:rsidRDefault="00000000">
      <w:pPr>
        <w:pStyle w:val="a0"/>
        <w:ind w:firstLine="640"/>
        <w:rPr>
          <w:rFonts w:ascii="Times New Roman" w:hAnsi="Times New Roman" w:cs="Times New Roman"/>
        </w:rPr>
      </w:pPr>
      <w:r>
        <w:rPr>
          <w:rFonts w:ascii="Times New Roman" w:hAnsi="Times New Roman" w:cs="Times New Roman"/>
        </w:rPr>
        <w:br w:type="page"/>
      </w:r>
    </w:p>
    <w:p w14:paraId="30CA7E77" w14:textId="77777777" w:rsidR="008D28B3" w:rsidRDefault="00000000">
      <w:pPr>
        <w:pStyle w:val="23"/>
        <w:rPr>
          <w:sz w:val="36"/>
          <w:szCs w:val="36"/>
        </w:rPr>
      </w:pPr>
      <w:r>
        <w:rPr>
          <w:rFonts w:hint="eastAsia"/>
          <w:sz w:val="36"/>
          <w:szCs w:val="36"/>
          <w:lang w:eastAsia="zh-CN"/>
        </w:rPr>
        <w:lastRenderedPageBreak/>
        <w:t xml:space="preserve"> </w:t>
      </w:r>
      <w:r>
        <w:rPr>
          <w:sz w:val="36"/>
          <w:szCs w:val="36"/>
        </w:rPr>
        <w:t>第三届</w:t>
      </w:r>
      <w:r>
        <w:rPr>
          <w:rFonts w:hint="eastAsia"/>
          <w:sz w:val="36"/>
          <w:szCs w:val="36"/>
          <w:lang w:val="en-US" w:eastAsia="zh-CN"/>
        </w:rPr>
        <w:t>广东省</w:t>
      </w:r>
      <w:r>
        <w:rPr>
          <w:sz w:val="36"/>
          <w:szCs w:val="36"/>
        </w:rPr>
        <w:t>高校教师教学创新大赛评分标准</w:t>
      </w:r>
      <w:r>
        <w:rPr>
          <w:sz w:val="36"/>
          <w:szCs w:val="36"/>
        </w:rPr>
        <w:br/>
      </w:r>
      <w:r w:rsidRPr="00601484">
        <w:rPr>
          <w:rFonts w:ascii="楷体" w:eastAsia="楷体" w:hAnsi="楷体"/>
          <w:sz w:val="32"/>
          <w:szCs w:val="32"/>
        </w:rPr>
        <w:t>（课程思政组）</w:t>
      </w:r>
    </w:p>
    <w:p w14:paraId="63627046" w14:textId="77777777" w:rsidR="008D28B3" w:rsidRDefault="008D28B3">
      <w:pPr>
        <w:spacing w:line="240" w:lineRule="exact"/>
      </w:pPr>
    </w:p>
    <w:p w14:paraId="527A0D7D" w14:textId="77777777" w:rsidR="008D28B3" w:rsidRDefault="00000000">
      <w:pPr>
        <w:widowControl/>
        <w:ind w:firstLineChars="0" w:firstLine="0"/>
        <w:jc w:val="left"/>
        <w:rPr>
          <w:rFonts w:ascii="Times New Roman" w:eastAsia="黑体" w:hAnsi="Times New Roman" w:cs="Times New Roman"/>
          <w:bCs/>
          <w:color w:val="000000"/>
          <w:kern w:val="0"/>
          <w:sz w:val="28"/>
          <w:szCs w:val="28"/>
          <w:lang w:bidi="en-US"/>
        </w:rPr>
      </w:pPr>
      <w:r>
        <w:rPr>
          <w:rFonts w:ascii="Times New Roman" w:eastAsia="黑体" w:hAnsi="Times New Roman" w:cs="Times New Roman"/>
          <w:bCs/>
          <w:color w:val="000000"/>
          <w:kern w:val="0"/>
          <w:sz w:val="28"/>
          <w:szCs w:val="28"/>
          <w:lang w:bidi="en-US"/>
        </w:rPr>
        <w:t>一、课堂教学实录视频评分表（</w:t>
      </w:r>
      <w:r>
        <w:rPr>
          <w:rFonts w:ascii="Times New Roman" w:eastAsia="黑体" w:hAnsi="Times New Roman" w:cs="Times New Roman"/>
          <w:bCs/>
          <w:color w:val="000000"/>
          <w:kern w:val="0"/>
          <w:sz w:val="28"/>
          <w:szCs w:val="28"/>
          <w:lang w:bidi="en-US"/>
        </w:rPr>
        <w:t>40</w:t>
      </w:r>
      <w:r>
        <w:rPr>
          <w:rFonts w:ascii="Times New Roman" w:eastAsia="黑体" w:hAnsi="Times New Roman" w:cs="Times New Roman"/>
          <w:bCs/>
          <w:color w:val="000000"/>
          <w:kern w:val="0"/>
          <w:sz w:val="28"/>
          <w:szCs w:val="28"/>
          <w:lang w:bidi="en-US"/>
        </w:rPr>
        <w:t>分）</w: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513"/>
      </w:tblGrid>
      <w:tr w:rsidR="008D28B3" w14:paraId="13DA48C8" w14:textId="77777777">
        <w:trPr>
          <w:trHeight w:val="680"/>
        </w:trPr>
        <w:tc>
          <w:tcPr>
            <w:tcW w:w="1276" w:type="dxa"/>
            <w:tcBorders>
              <w:top w:val="single" w:sz="4" w:space="0" w:color="auto"/>
              <w:left w:val="single" w:sz="4" w:space="0" w:color="auto"/>
              <w:bottom w:val="single" w:sz="4" w:space="0" w:color="auto"/>
              <w:right w:val="single" w:sz="4" w:space="0" w:color="auto"/>
            </w:tcBorders>
            <w:vAlign w:val="center"/>
          </w:tcPr>
          <w:p w14:paraId="2F644901" w14:textId="77777777" w:rsidR="008D28B3" w:rsidRDefault="00000000">
            <w:pPr>
              <w:widowControl/>
              <w:spacing w:line="520" w:lineRule="exact"/>
              <w:ind w:firstLineChars="0" w:firstLine="0"/>
              <w:jc w:val="center"/>
              <w:rPr>
                <w:rFonts w:ascii="Times New Roman" w:eastAsia="黑体" w:hAnsi="Times New Roman" w:cs="Times New Roman"/>
                <w:b/>
                <w:bCs/>
                <w:spacing w:val="-12"/>
                <w:kern w:val="0"/>
                <w:sz w:val="28"/>
                <w:szCs w:val="28"/>
                <w:lang w:eastAsia="en-US" w:bidi="en-US"/>
              </w:rPr>
            </w:pPr>
            <w:proofErr w:type="spellStart"/>
            <w:r>
              <w:rPr>
                <w:rFonts w:ascii="Times New Roman" w:eastAsia="黑体" w:hAnsi="Times New Roman" w:cs="Times New Roman"/>
                <w:b/>
                <w:bCs/>
                <w:spacing w:val="-12"/>
                <w:sz w:val="28"/>
                <w:szCs w:val="28"/>
                <w:lang w:eastAsia="en-US" w:bidi="en-US"/>
              </w:rPr>
              <w:t>评价维度</w:t>
            </w:r>
            <w:proofErr w:type="spellEnd"/>
          </w:p>
        </w:tc>
        <w:tc>
          <w:tcPr>
            <w:tcW w:w="7513" w:type="dxa"/>
            <w:tcBorders>
              <w:top w:val="single" w:sz="4" w:space="0" w:color="auto"/>
              <w:left w:val="single" w:sz="4" w:space="0" w:color="auto"/>
              <w:bottom w:val="single" w:sz="4" w:space="0" w:color="auto"/>
              <w:right w:val="single" w:sz="4" w:space="0" w:color="auto"/>
            </w:tcBorders>
            <w:vAlign w:val="center"/>
          </w:tcPr>
          <w:p w14:paraId="355187FA" w14:textId="77777777" w:rsidR="008D28B3" w:rsidRDefault="00000000">
            <w:pPr>
              <w:widowControl/>
              <w:spacing w:line="520" w:lineRule="exact"/>
              <w:ind w:firstLineChars="0" w:firstLine="0"/>
              <w:jc w:val="center"/>
              <w:rPr>
                <w:rFonts w:ascii="Times New Roman" w:eastAsia="黑体" w:hAnsi="Times New Roman" w:cs="Times New Roman"/>
                <w:b/>
                <w:bCs/>
                <w:spacing w:val="-12"/>
                <w:kern w:val="0"/>
                <w:sz w:val="28"/>
                <w:szCs w:val="28"/>
                <w:lang w:eastAsia="en-US" w:bidi="en-US"/>
              </w:rPr>
            </w:pPr>
            <w:proofErr w:type="spellStart"/>
            <w:r>
              <w:rPr>
                <w:rFonts w:ascii="Times New Roman" w:eastAsia="黑体" w:hAnsi="Times New Roman" w:cs="Times New Roman"/>
                <w:b/>
                <w:bCs/>
                <w:spacing w:val="-12"/>
                <w:sz w:val="28"/>
                <w:szCs w:val="28"/>
                <w:lang w:eastAsia="en-US" w:bidi="en-US"/>
              </w:rPr>
              <w:t>评价要点</w:t>
            </w:r>
            <w:proofErr w:type="spellEnd"/>
          </w:p>
        </w:tc>
      </w:tr>
      <w:tr w:rsidR="008D28B3" w14:paraId="0A391ACF" w14:textId="77777777">
        <w:trPr>
          <w:trHeight w:val="680"/>
        </w:trPr>
        <w:tc>
          <w:tcPr>
            <w:tcW w:w="1276" w:type="dxa"/>
            <w:vMerge w:val="restart"/>
            <w:tcBorders>
              <w:top w:val="single" w:sz="4" w:space="0" w:color="auto"/>
              <w:left w:val="single" w:sz="4" w:space="0" w:color="auto"/>
              <w:bottom w:val="single" w:sz="4" w:space="0" w:color="auto"/>
              <w:right w:val="single" w:sz="4" w:space="0" w:color="auto"/>
            </w:tcBorders>
            <w:vAlign w:val="center"/>
          </w:tcPr>
          <w:p w14:paraId="3826D4A8" w14:textId="77777777" w:rsidR="008D28B3" w:rsidRDefault="00000000">
            <w:pPr>
              <w:widowControl/>
              <w:spacing w:line="520" w:lineRule="exact"/>
              <w:ind w:firstLineChars="0" w:firstLine="0"/>
              <w:jc w:val="center"/>
              <w:rPr>
                <w:rFonts w:ascii="Times New Roman" w:hAnsi="Times New Roman" w:cs="Times New Roman"/>
                <w:b/>
                <w:bCs/>
                <w:spacing w:val="-12"/>
                <w:kern w:val="0"/>
                <w:sz w:val="28"/>
                <w:szCs w:val="28"/>
                <w:lang w:bidi="en-US"/>
              </w:rPr>
            </w:pPr>
            <w:r>
              <w:rPr>
                <w:rFonts w:ascii="Times New Roman" w:hAnsi="Times New Roman" w:cs="Times New Roman"/>
                <w:b/>
                <w:bCs/>
                <w:spacing w:val="-12"/>
                <w:sz w:val="28"/>
                <w:szCs w:val="28"/>
                <w:lang w:bidi="en-US"/>
              </w:rPr>
              <w:t>教学理念与目标</w:t>
            </w:r>
          </w:p>
        </w:tc>
        <w:tc>
          <w:tcPr>
            <w:tcW w:w="7513" w:type="dxa"/>
            <w:tcBorders>
              <w:top w:val="single" w:sz="4" w:space="0" w:color="auto"/>
              <w:left w:val="single" w:sz="4" w:space="0" w:color="auto"/>
              <w:bottom w:val="single" w:sz="4" w:space="0" w:color="auto"/>
              <w:right w:val="single" w:sz="4" w:space="0" w:color="auto"/>
            </w:tcBorders>
            <w:vAlign w:val="center"/>
          </w:tcPr>
          <w:p w14:paraId="44B90D1E" w14:textId="77777777" w:rsidR="008D28B3" w:rsidRDefault="00000000">
            <w:pPr>
              <w:widowControl/>
              <w:spacing w:line="520" w:lineRule="exact"/>
              <w:ind w:firstLineChars="0" w:firstLine="0"/>
              <w:jc w:val="left"/>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坚持立德树人，坚持</w:t>
            </w:r>
            <w:r>
              <w:rPr>
                <w:rFonts w:ascii="Times New Roman" w:hAnsi="Times New Roman" w:cs="Times New Roman"/>
                <w:spacing w:val="-12"/>
                <w:sz w:val="28"/>
                <w:szCs w:val="28"/>
                <w:lang w:bidi="en-US"/>
              </w:rPr>
              <w:t>“</w:t>
            </w:r>
            <w:r>
              <w:rPr>
                <w:rFonts w:ascii="Times New Roman" w:hAnsi="Times New Roman" w:cs="Times New Roman"/>
                <w:spacing w:val="-12"/>
                <w:sz w:val="28"/>
                <w:szCs w:val="28"/>
                <w:lang w:bidi="en-US"/>
              </w:rPr>
              <w:t>以学生发展为中心</w:t>
            </w:r>
            <w:r>
              <w:rPr>
                <w:rFonts w:ascii="Times New Roman" w:hAnsi="Times New Roman" w:cs="Times New Roman"/>
                <w:spacing w:val="-12"/>
                <w:sz w:val="28"/>
                <w:szCs w:val="28"/>
                <w:lang w:bidi="en-US"/>
              </w:rPr>
              <w:t>”</w:t>
            </w:r>
            <w:r>
              <w:rPr>
                <w:rFonts w:ascii="Times New Roman" w:hAnsi="Times New Roman" w:cs="Times New Roman"/>
                <w:spacing w:val="-12"/>
                <w:sz w:val="28"/>
                <w:szCs w:val="28"/>
                <w:lang w:bidi="en-US"/>
              </w:rPr>
              <w:t>，将价值塑造、知识传授和能力培养融为一体，充分发挥课程育人作用。</w:t>
            </w:r>
          </w:p>
        </w:tc>
      </w:tr>
      <w:tr w:rsidR="008D28B3" w14:paraId="28FF24D4" w14:textId="77777777">
        <w:trPr>
          <w:trHeight w:val="680"/>
        </w:trPr>
        <w:tc>
          <w:tcPr>
            <w:tcW w:w="1276" w:type="dxa"/>
            <w:vMerge/>
            <w:tcBorders>
              <w:top w:val="single" w:sz="4" w:space="0" w:color="auto"/>
              <w:left w:val="single" w:sz="4" w:space="0" w:color="auto"/>
              <w:bottom w:val="single" w:sz="4" w:space="0" w:color="auto"/>
              <w:right w:val="single" w:sz="4" w:space="0" w:color="auto"/>
            </w:tcBorders>
            <w:vAlign w:val="center"/>
          </w:tcPr>
          <w:p w14:paraId="4BC621AF" w14:textId="77777777" w:rsidR="008D28B3" w:rsidRDefault="008D28B3">
            <w:pPr>
              <w:widowControl/>
              <w:spacing w:line="520" w:lineRule="exact"/>
              <w:ind w:firstLineChars="0" w:firstLine="0"/>
              <w:jc w:val="center"/>
              <w:rPr>
                <w:rFonts w:ascii="Times New Roman" w:hAnsi="Times New Roman" w:cs="Times New Roman"/>
                <w:b/>
                <w:bCs/>
                <w:spacing w:val="-12"/>
                <w:kern w:val="0"/>
                <w:sz w:val="28"/>
                <w:szCs w:val="28"/>
                <w:lang w:bidi="en-US"/>
              </w:rPr>
            </w:pPr>
          </w:p>
        </w:tc>
        <w:tc>
          <w:tcPr>
            <w:tcW w:w="7513" w:type="dxa"/>
            <w:tcBorders>
              <w:top w:val="single" w:sz="4" w:space="0" w:color="auto"/>
              <w:left w:val="single" w:sz="4" w:space="0" w:color="auto"/>
              <w:bottom w:val="single" w:sz="4" w:space="0" w:color="auto"/>
              <w:right w:val="single" w:sz="4" w:space="0" w:color="auto"/>
            </w:tcBorders>
            <w:vAlign w:val="center"/>
          </w:tcPr>
          <w:p w14:paraId="0B07100B" w14:textId="77777777" w:rsidR="008D28B3" w:rsidRDefault="00000000">
            <w:pPr>
              <w:widowControl/>
              <w:spacing w:line="520" w:lineRule="exact"/>
              <w:ind w:firstLineChars="0" w:firstLine="0"/>
              <w:jc w:val="left"/>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教学目标立足本专业本课程的育人特色，在价值塑造、知识传授、能力培养等方面要求清晰、科学、准确，符合新时代创新型复合型应用型人才培养需求。</w:t>
            </w:r>
          </w:p>
        </w:tc>
      </w:tr>
      <w:tr w:rsidR="008D28B3" w14:paraId="09CF2665" w14:textId="77777777">
        <w:trPr>
          <w:trHeight w:val="680"/>
        </w:trPr>
        <w:tc>
          <w:tcPr>
            <w:tcW w:w="1276" w:type="dxa"/>
            <w:vMerge w:val="restart"/>
            <w:tcBorders>
              <w:top w:val="single" w:sz="4" w:space="0" w:color="auto"/>
              <w:left w:val="single" w:sz="4" w:space="0" w:color="auto"/>
              <w:bottom w:val="single" w:sz="4" w:space="0" w:color="auto"/>
              <w:right w:val="single" w:sz="4" w:space="0" w:color="auto"/>
            </w:tcBorders>
            <w:vAlign w:val="center"/>
          </w:tcPr>
          <w:p w14:paraId="5F34A0A5" w14:textId="77777777" w:rsidR="008D28B3" w:rsidRDefault="00000000">
            <w:pPr>
              <w:widowControl/>
              <w:spacing w:line="520" w:lineRule="exact"/>
              <w:ind w:firstLineChars="0" w:firstLine="0"/>
              <w:jc w:val="center"/>
              <w:rPr>
                <w:rFonts w:ascii="Times New Roman" w:hAnsi="Times New Roman" w:cs="Times New Roman"/>
                <w:b/>
                <w:bCs/>
                <w:spacing w:val="-12"/>
                <w:kern w:val="0"/>
                <w:sz w:val="28"/>
                <w:szCs w:val="28"/>
                <w:lang w:eastAsia="en-US" w:bidi="en-US"/>
              </w:rPr>
            </w:pPr>
            <w:proofErr w:type="spellStart"/>
            <w:r>
              <w:rPr>
                <w:rFonts w:ascii="Times New Roman" w:hAnsi="Times New Roman" w:cs="Times New Roman"/>
                <w:b/>
                <w:bCs/>
                <w:spacing w:val="-12"/>
                <w:sz w:val="28"/>
                <w:szCs w:val="28"/>
                <w:lang w:eastAsia="en-US" w:bidi="en-US"/>
              </w:rPr>
              <w:t>教学内容</w:t>
            </w:r>
            <w:proofErr w:type="spellEnd"/>
          </w:p>
        </w:tc>
        <w:tc>
          <w:tcPr>
            <w:tcW w:w="7513" w:type="dxa"/>
            <w:tcBorders>
              <w:top w:val="single" w:sz="4" w:space="0" w:color="auto"/>
              <w:left w:val="single" w:sz="4" w:space="0" w:color="auto"/>
              <w:bottom w:val="single" w:sz="4" w:space="0" w:color="auto"/>
              <w:right w:val="single" w:sz="4" w:space="0" w:color="auto"/>
            </w:tcBorders>
            <w:vAlign w:val="center"/>
          </w:tcPr>
          <w:p w14:paraId="0103CCA9" w14:textId="77777777" w:rsidR="008D28B3" w:rsidRDefault="00000000">
            <w:pPr>
              <w:widowControl/>
              <w:spacing w:line="520" w:lineRule="exact"/>
              <w:ind w:firstLineChars="0" w:firstLine="0"/>
              <w:jc w:val="left"/>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坚持思想性和学术性相统一，教学内容及资源优质适用，能够将</w:t>
            </w:r>
            <w:proofErr w:type="gramStart"/>
            <w:r>
              <w:rPr>
                <w:rFonts w:ascii="Times New Roman" w:hAnsi="Times New Roman" w:cs="Times New Roman"/>
                <w:spacing w:val="-12"/>
                <w:sz w:val="28"/>
                <w:szCs w:val="28"/>
                <w:lang w:bidi="en-US"/>
              </w:rPr>
              <w:t>思政教育</w:t>
            </w:r>
            <w:proofErr w:type="gramEnd"/>
            <w:r>
              <w:rPr>
                <w:rFonts w:ascii="Times New Roman" w:hAnsi="Times New Roman" w:cs="Times New Roman"/>
                <w:spacing w:val="-12"/>
                <w:sz w:val="28"/>
                <w:szCs w:val="28"/>
                <w:lang w:bidi="en-US"/>
              </w:rPr>
              <w:t>与专业教育紧密结合，帮助学生丰富学识、增长见识、塑造品格。</w:t>
            </w:r>
          </w:p>
        </w:tc>
      </w:tr>
      <w:tr w:rsidR="008D28B3" w14:paraId="290017AC" w14:textId="77777777">
        <w:trPr>
          <w:trHeight w:val="680"/>
        </w:trPr>
        <w:tc>
          <w:tcPr>
            <w:tcW w:w="1276" w:type="dxa"/>
            <w:vMerge/>
            <w:tcBorders>
              <w:top w:val="single" w:sz="4" w:space="0" w:color="auto"/>
              <w:left w:val="single" w:sz="4" w:space="0" w:color="auto"/>
              <w:bottom w:val="single" w:sz="4" w:space="0" w:color="auto"/>
              <w:right w:val="single" w:sz="4" w:space="0" w:color="auto"/>
            </w:tcBorders>
            <w:vAlign w:val="center"/>
          </w:tcPr>
          <w:p w14:paraId="6B00B09B" w14:textId="77777777" w:rsidR="008D28B3" w:rsidRDefault="008D28B3">
            <w:pPr>
              <w:widowControl/>
              <w:spacing w:line="520" w:lineRule="exact"/>
              <w:ind w:firstLineChars="0" w:firstLine="0"/>
              <w:jc w:val="center"/>
              <w:rPr>
                <w:rFonts w:ascii="Times New Roman" w:hAnsi="Times New Roman" w:cs="Times New Roman"/>
                <w:b/>
                <w:bCs/>
                <w:spacing w:val="-12"/>
                <w:kern w:val="0"/>
                <w:sz w:val="28"/>
                <w:szCs w:val="28"/>
                <w:lang w:bidi="en-US"/>
              </w:rPr>
            </w:pPr>
          </w:p>
        </w:tc>
        <w:tc>
          <w:tcPr>
            <w:tcW w:w="7513" w:type="dxa"/>
            <w:tcBorders>
              <w:top w:val="single" w:sz="4" w:space="0" w:color="auto"/>
              <w:left w:val="single" w:sz="4" w:space="0" w:color="auto"/>
              <w:bottom w:val="single" w:sz="4" w:space="0" w:color="auto"/>
              <w:right w:val="single" w:sz="4" w:space="0" w:color="auto"/>
            </w:tcBorders>
            <w:vAlign w:val="center"/>
          </w:tcPr>
          <w:p w14:paraId="14840D54" w14:textId="77777777" w:rsidR="008D28B3" w:rsidRDefault="00000000">
            <w:pPr>
              <w:widowControl/>
              <w:spacing w:line="520" w:lineRule="exact"/>
              <w:ind w:firstLineChars="0" w:firstLine="0"/>
              <w:jc w:val="left"/>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坚持正确方向和正面导向，深入挖掘课程自身蕴含</w:t>
            </w:r>
            <w:proofErr w:type="gramStart"/>
            <w:r>
              <w:rPr>
                <w:rFonts w:ascii="Times New Roman" w:hAnsi="Times New Roman" w:cs="Times New Roman"/>
                <w:spacing w:val="-12"/>
                <w:sz w:val="28"/>
                <w:szCs w:val="28"/>
                <w:lang w:bidi="en-US"/>
              </w:rPr>
              <w:t>的思政资源</w:t>
            </w:r>
            <w:proofErr w:type="gramEnd"/>
            <w:r>
              <w:rPr>
                <w:rFonts w:ascii="Times New Roman" w:hAnsi="Times New Roman" w:cs="Times New Roman"/>
                <w:spacing w:val="-12"/>
                <w:sz w:val="28"/>
                <w:szCs w:val="28"/>
                <w:lang w:bidi="en-US"/>
              </w:rPr>
              <w:t>，并科学有机融入教学内容体系，不做不恰当的延伸，体现思想性、时代性和专业特色。</w:t>
            </w:r>
          </w:p>
        </w:tc>
      </w:tr>
      <w:tr w:rsidR="008D28B3" w14:paraId="13243287" w14:textId="77777777">
        <w:trPr>
          <w:trHeight w:val="680"/>
        </w:trPr>
        <w:tc>
          <w:tcPr>
            <w:tcW w:w="1276" w:type="dxa"/>
            <w:vMerge/>
            <w:tcBorders>
              <w:top w:val="single" w:sz="4" w:space="0" w:color="auto"/>
              <w:left w:val="single" w:sz="4" w:space="0" w:color="auto"/>
              <w:bottom w:val="single" w:sz="4" w:space="0" w:color="auto"/>
              <w:right w:val="single" w:sz="4" w:space="0" w:color="auto"/>
            </w:tcBorders>
            <w:vAlign w:val="center"/>
          </w:tcPr>
          <w:p w14:paraId="0398F841" w14:textId="77777777" w:rsidR="008D28B3" w:rsidRDefault="008D28B3">
            <w:pPr>
              <w:widowControl/>
              <w:spacing w:line="520" w:lineRule="exact"/>
              <w:ind w:firstLineChars="0" w:firstLine="0"/>
              <w:jc w:val="center"/>
              <w:rPr>
                <w:rFonts w:ascii="Times New Roman" w:hAnsi="Times New Roman" w:cs="Times New Roman"/>
                <w:b/>
                <w:bCs/>
                <w:spacing w:val="-12"/>
                <w:kern w:val="0"/>
                <w:sz w:val="28"/>
                <w:szCs w:val="28"/>
                <w:lang w:bidi="en-US"/>
              </w:rPr>
            </w:pPr>
          </w:p>
        </w:tc>
        <w:tc>
          <w:tcPr>
            <w:tcW w:w="7513" w:type="dxa"/>
            <w:tcBorders>
              <w:top w:val="single" w:sz="4" w:space="0" w:color="auto"/>
              <w:left w:val="single" w:sz="4" w:space="0" w:color="auto"/>
              <w:bottom w:val="single" w:sz="4" w:space="0" w:color="auto"/>
              <w:right w:val="single" w:sz="4" w:space="0" w:color="auto"/>
            </w:tcBorders>
            <w:vAlign w:val="center"/>
          </w:tcPr>
          <w:p w14:paraId="1E789621" w14:textId="77777777" w:rsidR="008D28B3" w:rsidRDefault="00000000">
            <w:pPr>
              <w:widowControl/>
              <w:spacing w:line="520" w:lineRule="exact"/>
              <w:ind w:firstLineChars="0" w:firstLine="0"/>
              <w:jc w:val="left"/>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教学内容满足行业与社会需求，关注学生已有知识和经验，关注学科专业发展前沿，教学重点难点处理恰当，体现高阶性、创新性与挑战度。</w:t>
            </w:r>
          </w:p>
        </w:tc>
      </w:tr>
      <w:tr w:rsidR="008D28B3" w14:paraId="5796DDD4" w14:textId="77777777">
        <w:trPr>
          <w:trHeight w:val="680"/>
        </w:trPr>
        <w:tc>
          <w:tcPr>
            <w:tcW w:w="1276" w:type="dxa"/>
            <w:vMerge w:val="restart"/>
            <w:tcBorders>
              <w:top w:val="single" w:sz="4" w:space="0" w:color="auto"/>
              <w:left w:val="single" w:sz="4" w:space="0" w:color="auto"/>
              <w:bottom w:val="single" w:sz="4" w:space="0" w:color="auto"/>
              <w:right w:val="single" w:sz="4" w:space="0" w:color="auto"/>
            </w:tcBorders>
            <w:vAlign w:val="center"/>
          </w:tcPr>
          <w:p w14:paraId="6EB323E8" w14:textId="77777777" w:rsidR="008D28B3" w:rsidRDefault="00000000">
            <w:pPr>
              <w:widowControl/>
              <w:spacing w:line="520" w:lineRule="exact"/>
              <w:ind w:firstLineChars="0" w:firstLine="0"/>
              <w:jc w:val="center"/>
              <w:rPr>
                <w:rFonts w:ascii="Times New Roman" w:hAnsi="Times New Roman" w:cs="Times New Roman"/>
                <w:b/>
                <w:bCs/>
                <w:spacing w:val="-12"/>
                <w:kern w:val="0"/>
                <w:sz w:val="28"/>
                <w:szCs w:val="28"/>
                <w:lang w:bidi="en-US"/>
              </w:rPr>
            </w:pPr>
            <w:r>
              <w:rPr>
                <w:rFonts w:ascii="Times New Roman" w:hAnsi="Times New Roman" w:cs="Times New Roman"/>
                <w:b/>
                <w:bCs/>
                <w:spacing w:val="-12"/>
                <w:sz w:val="28"/>
                <w:szCs w:val="28"/>
                <w:lang w:bidi="en-US"/>
              </w:rPr>
              <w:t>教学过程</w:t>
            </w:r>
          </w:p>
        </w:tc>
        <w:tc>
          <w:tcPr>
            <w:tcW w:w="7513" w:type="dxa"/>
            <w:tcBorders>
              <w:top w:val="single" w:sz="4" w:space="0" w:color="auto"/>
              <w:left w:val="single" w:sz="4" w:space="0" w:color="auto"/>
              <w:bottom w:val="single" w:sz="4" w:space="0" w:color="auto"/>
              <w:right w:val="single" w:sz="4" w:space="0" w:color="auto"/>
            </w:tcBorders>
            <w:vAlign w:val="center"/>
          </w:tcPr>
          <w:p w14:paraId="69756454" w14:textId="77777777" w:rsidR="008D28B3" w:rsidRDefault="00000000">
            <w:pPr>
              <w:widowControl/>
              <w:spacing w:line="520" w:lineRule="exact"/>
              <w:ind w:firstLineChars="0" w:firstLine="0"/>
              <w:jc w:val="left"/>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教学组织有序，注重以学生为中心，体现教师主导、学生主体，能够寓价值观引导于知识传授和能力培养之中。</w:t>
            </w:r>
          </w:p>
        </w:tc>
      </w:tr>
      <w:tr w:rsidR="008D28B3" w14:paraId="51E1AE51" w14:textId="77777777">
        <w:trPr>
          <w:trHeight w:val="680"/>
        </w:trPr>
        <w:tc>
          <w:tcPr>
            <w:tcW w:w="1276" w:type="dxa"/>
            <w:vMerge/>
            <w:tcBorders>
              <w:top w:val="single" w:sz="4" w:space="0" w:color="auto"/>
              <w:left w:val="single" w:sz="4" w:space="0" w:color="auto"/>
              <w:bottom w:val="single" w:sz="4" w:space="0" w:color="auto"/>
              <w:right w:val="single" w:sz="4" w:space="0" w:color="auto"/>
            </w:tcBorders>
            <w:vAlign w:val="center"/>
          </w:tcPr>
          <w:p w14:paraId="51C8FCC2" w14:textId="77777777" w:rsidR="008D28B3" w:rsidRDefault="008D28B3">
            <w:pPr>
              <w:widowControl/>
              <w:spacing w:line="520" w:lineRule="exact"/>
              <w:ind w:firstLineChars="0" w:firstLine="0"/>
              <w:jc w:val="center"/>
              <w:rPr>
                <w:rFonts w:ascii="Times New Roman" w:hAnsi="Times New Roman" w:cs="Times New Roman"/>
                <w:b/>
                <w:bCs/>
                <w:spacing w:val="-12"/>
                <w:kern w:val="0"/>
                <w:sz w:val="28"/>
                <w:szCs w:val="28"/>
                <w:lang w:bidi="en-US"/>
              </w:rPr>
            </w:pPr>
          </w:p>
        </w:tc>
        <w:tc>
          <w:tcPr>
            <w:tcW w:w="7513" w:type="dxa"/>
            <w:tcBorders>
              <w:top w:val="single" w:sz="4" w:space="0" w:color="auto"/>
              <w:left w:val="single" w:sz="4" w:space="0" w:color="auto"/>
              <w:bottom w:val="single" w:sz="4" w:space="0" w:color="auto"/>
              <w:right w:val="single" w:sz="4" w:space="0" w:color="auto"/>
            </w:tcBorders>
            <w:vAlign w:val="center"/>
          </w:tcPr>
          <w:p w14:paraId="26958A27" w14:textId="77777777" w:rsidR="008D28B3" w:rsidRDefault="00000000">
            <w:pPr>
              <w:widowControl/>
              <w:spacing w:line="520" w:lineRule="exact"/>
              <w:ind w:firstLineChars="0" w:firstLine="0"/>
              <w:jc w:val="left"/>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教学安排合理，教学方法恰当，能够激发学生学习兴趣，引导学生深入思考，体现针对性、互动性和启发性。</w:t>
            </w:r>
          </w:p>
        </w:tc>
      </w:tr>
      <w:tr w:rsidR="008D28B3" w14:paraId="37EC59A6" w14:textId="77777777">
        <w:trPr>
          <w:trHeight w:val="680"/>
        </w:trPr>
        <w:tc>
          <w:tcPr>
            <w:tcW w:w="1276" w:type="dxa"/>
            <w:vMerge/>
            <w:tcBorders>
              <w:top w:val="single" w:sz="4" w:space="0" w:color="auto"/>
              <w:left w:val="single" w:sz="4" w:space="0" w:color="auto"/>
              <w:bottom w:val="single" w:sz="4" w:space="0" w:color="auto"/>
              <w:right w:val="single" w:sz="4" w:space="0" w:color="auto"/>
            </w:tcBorders>
            <w:vAlign w:val="center"/>
          </w:tcPr>
          <w:p w14:paraId="59E94373" w14:textId="77777777" w:rsidR="008D28B3" w:rsidRDefault="008D28B3">
            <w:pPr>
              <w:widowControl/>
              <w:spacing w:line="520" w:lineRule="exact"/>
              <w:ind w:firstLineChars="0" w:firstLine="0"/>
              <w:jc w:val="center"/>
              <w:rPr>
                <w:rFonts w:ascii="Times New Roman" w:hAnsi="Times New Roman" w:cs="Times New Roman"/>
                <w:b/>
                <w:bCs/>
                <w:spacing w:val="-12"/>
                <w:kern w:val="0"/>
                <w:sz w:val="28"/>
                <w:szCs w:val="28"/>
                <w:lang w:bidi="en-US"/>
              </w:rPr>
            </w:pPr>
          </w:p>
        </w:tc>
        <w:tc>
          <w:tcPr>
            <w:tcW w:w="7513" w:type="dxa"/>
            <w:tcBorders>
              <w:top w:val="single" w:sz="4" w:space="0" w:color="auto"/>
              <w:left w:val="single" w:sz="4" w:space="0" w:color="auto"/>
              <w:bottom w:val="single" w:sz="4" w:space="0" w:color="auto"/>
              <w:right w:val="single" w:sz="4" w:space="0" w:color="auto"/>
            </w:tcBorders>
            <w:vAlign w:val="center"/>
          </w:tcPr>
          <w:p w14:paraId="64CD6D70" w14:textId="77777777" w:rsidR="008D28B3" w:rsidRDefault="00000000">
            <w:pPr>
              <w:widowControl/>
              <w:spacing w:line="520" w:lineRule="exact"/>
              <w:ind w:firstLineChars="0" w:firstLine="0"/>
              <w:jc w:val="left"/>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信息技术的使用合理有效，实现信息技术与课堂教学的有机融合，有力支持教学创新。</w:t>
            </w:r>
          </w:p>
        </w:tc>
      </w:tr>
      <w:tr w:rsidR="008D28B3" w14:paraId="0E66CEC1" w14:textId="77777777">
        <w:trPr>
          <w:trHeight w:val="680"/>
        </w:trPr>
        <w:tc>
          <w:tcPr>
            <w:tcW w:w="1276" w:type="dxa"/>
            <w:vMerge/>
            <w:tcBorders>
              <w:top w:val="single" w:sz="4" w:space="0" w:color="auto"/>
              <w:left w:val="single" w:sz="4" w:space="0" w:color="auto"/>
              <w:bottom w:val="single" w:sz="4" w:space="0" w:color="auto"/>
              <w:right w:val="single" w:sz="4" w:space="0" w:color="auto"/>
            </w:tcBorders>
            <w:vAlign w:val="center"/>
          </w:tcPr>
          <w:p w14:paraId="013807BB" w14:textId="77777777" w:rsidR="008D28B3" w:rsidRDefault="008D28B3">
            <w:pPr>
              <w:widowControl/>
              <w:spacing w:line="520" w:lineRule="exact"/>
              <w:ind w:firstLineChars="0" w:firstLine="0"/>
              <w:jc w:val="center"/>
              <w:rPr>
                <w:rFonts w:ascii="Times New Roman" w:hAnsi="Times New Roman" w:cs="Times New Roman"/>
                <w:b/>
                <w:bCs/>
                <w:spacing w:val="-12"/>
                <w:kern w:val="0"/>
                <w:sz w:val="28"/>
                <w:szCs w:val="28"/>
                <w:lang w:bidi="en-US"/>
              </w:rPr>
            </w:pPr>
          </w:p>
        </w:tc>
        <w:tc>
          <w:tcPr>
            <w:tcW w:w="7513" w:type="dxa"/>
            <w:tcBorders>
              <w:top w:val="single" w:sz="4" w:space="0" w:color="auto"/>
              <w:left w:val="single" w:sz="4" w:space="0" w:color="auto"/>
              <w:bottom w:val="single" w:sz="4" w:space="0" w:color="auto"/>
              <w:right w:val="single" w:sz="4" w:space="0" w:color="auto"/>
            </w:tcBorders>
            <w:vAlign w:val="center"/>
          </w:tcPr>
          <w:p w14:paraId="5D8D3CEA" w14:textId="77777777" w:rsidR="008D28B3" w:rsidRDefault="00000000">
            <w:pPr>
              <w:widowControl/>
              <w:spacing w:line="520" w:lineRule="exact"/>
              <w:ind w:firstLineChars="0" w:firstLine="0"/>
              <w:jc w:val="left"/>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教学考核评价内容科学、方式创新，注重对学生素质、知识、能力的全方位评价，注重形成性评价与生成性问题的解决和应用。</w:t>
            </w:r>
          </w:p>
        </w:tc>
      </w:tr>
      <w:tr w:rsidR="008D28B3" w14:paraId="42108FCB" w14:textId="77777777">
        <w:trPr>
          <w:trHeight w:val="680"/>
        </w:trPr>
        <w:tc>
          <w:tcPr>
            <w:tcW w:w="1276" w:type="dxa"/>
            <w:vMerge w:val="restart"/>
            <w:tcBorders>
              <w:top w:val="single" w:sz="4" w:space="0" w:color="auto"/>
              <w:left w:val="single" w:sz="4" w:space="0" w:color="auto"/>
              <w:bottom w:val="single" w:sz="4" w:space="0" w:color="auto"/>
              <w:right w:val="single" w:sz="4" w:space="0" w:color="auto"/>
            </w:tcBorders>
            <w:vAlign w:val="center"/>
          </w:tcPr>
          <w:p w14:paraId="191676B7" w14:textId="77777777" w:rsidR="008D28B3" w:rsidRDefault="00000000">
            <w:pPr>
              <w:widowControl/>
              <w:spacing w:line="520" w:lineRule="exact"/>
              <w:ind w:firstLineChars="0" w:firstLine="0"/>
              <w:jc w:val="center"/>
              <w:rPr>
                <w:rFonts w:ascii="Times New Roman" w:hAnsi="Times New Roman" w:cs="Times New Roman"/>
                <w:b/>
                <w:bCs/>
                <w:spacing w:val="-12"/>
                <w:kern w:val="0"/>
                <w:sz w:val="28"/>
                <w:szCs w:val="28"/>
                <w:lang w:bidi="en-US"/>
              </w:rPr>
            </w:pPr>
            <w:r>
              <w:rPr>
                <w:rFonts w:ascii="Times New Roman" w:hAnsi="Times New Roman" w:cs="Times New Roman"/>
                <w:b/>
                <w:bCs/>
                <w:spacing w:val="-12"/>
                <w:sz w:val="28"/>
                <w:szCs w:val="28"/>
                <w:lang w:bidi="en-US"/>
              </w:rPr>
              <w:t>教学效果</w:t>
            </w:r>
          </w:p>
        </w:tc>
        <w:tc>
          <w:tcPr>
            <w:tcW w:w="7513" w:type="dxa"/>
            <w:tcBorders>
              <w:top w:val="single" w:sz="4" w:space="0" w:color="auto"/>
              <w:left w:val="single" w:sz="4" w:space="0" w:color="auto"/>
              <w:bottom w:val="single" w:sz="4" w:space="0" w:color="auto"/>
              <w:right w:val="single" w:sz="4" w:space="0" w:color="auto"/>
            </w:tcBorders>
            <w:vAlign w:val="center"/>
          </w:tcPr>
          <w:p w14:paraId="0DD51197" w14:textId="77777777" w:rsidR="008D28B3" w:rsidRDefault="00000000">
            <w:pPr>
              <w:widowControl/>
              <w:spacing w:line="520" w:lineRule="exact"/>
              <w:ind w:firstLineChars="0" w:firstLine="0"/>
              <w:jc w:val="left"/>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教学内容、方法及实施过程遵循教学理念，高效达成教学目标，达到如盐化水、润物无声的效果，有效实现教书、育人相统一。</w:t>
            </w:r>
          </w:p>
        </w:tc>
      </w:tr>
      <w:tr w:rsidR="008D28B3" w14:paraId="1721A166" w14:textId="77777777">
        <w:trPr>
          <w:trHeight w:val="680"/>
        </w:trPr>
        <w:tc>
          <w:tcPr>
            <w:tcW w:w="1276" w:type="dxa"/>
            <w:vMerge/>
            <w:tcBorders>
              <w:top w:val="single" w:sz="4" w:space="0" w:color="auto"/>
              <w:left w:val="single" w:sz="4" w:space="0" w:color="auto"/>
              <w:bottom w:val="single" w:sz="4" w:space="0" w:color="auto"/>
              <w:right w:val="single" w:sz="4" w:space="0" w:color="auto"/>
            </w:tcBorders>
            <w:vAlign w:val="center"/>
          </w:tcPr>
          <w:p w14:paraId="10693298" w14:textId="77777777" w:rsidR="008D28B3" w:rsidRDefault="008D28B3">
            <w:pPr>
              <w:widowControl/>
              <w:spacing w:line="520" w:lineRule="exact"/>
              <w:ind w:firstLineChars="0" w:firstLine="0"/>
              <w:jc w:val="center"/>
              <w:rPr>
                <w:rFonts w:ascii="Times New Roman" w:hAnsi="Times New Roman" w:cs="Times New Roman"/>
                <w:b/>
                <w:bCs/>
                <w:spacing w:val="-12"/>
                <w:kern w:val="0"/>
                <w:sz w:val="28"/>
                <w:szCs w:val="28"/>
                <w:lang w:bidi="en-US"/>
              </w:rPr>
            </w:pPr>
          </w:p>
        </w:tc>
        <w:tc>
          <w:tcPr>
            <w:tcW w:w="7513" w:type="dxa"/>
            <w:tcBorders>
              <w:top w:val="single" w:sz="4" w:space="0" w:color="auto"/>
              <w:left w:val="single" w:sz="4" w:space="0" w:color="auto"/>
              <w:bottom w:val="single" w:sz="4" w:space="0" w:color="auto"/>
              <w:right w:val="single" w:sz="4" w:space="0" w:color="auto"/>
            </w:tcBorders>
            <w:vAlign w:val="center"/>
          </w:tcPr>
          <w:p w14:paraId="2EC6AE83" w14:textId="77777777" w:rsidR="008D28B3" w:rsidRDefault="00000000">
            <w:pPr>
              <w:widowControl/>
              <w:spacing w:line="520" w:lineRule="exact"/>
              <w:ind w:firstLineChars="0" w:firstLine="0"/>
              <w:jc w:val="left"/>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课堂讲授富有吸引力，课堂气氛积极热烈，学生深度参与课堂，积极性和活跃度高，学生素质、知识和能力得到发展和提高。</w:t>
            </w:r>
          </w:p>
        </w:tc>
      </w:tr>
      <w:tr w:rsidR="008D28B3" w14:paraId="4052975C" w14:textId="77777777">
        <w:trPr>
          <w:trHeight w:val="680"/>
        </w:trPr>
        <w:tc>
          <w:tcPr>
            <w:tcW w:w="1276" w:type="dxa"/>
            <w:vMerge/>
            <w:tcBorders>
              <w:top w:val="single" w:sz="4" w:space="0" w:color="auto"/>
              <w:left w:val="single" w:sz="4" w:space="0" w:color="auto"/>
              <w:bottom w:val="single" w:sz="4" w:space="0" w:color="auto"/>
              <w:right w:val="single" w:sz="4" w:space="0" w:color="auto"/>
            </w:tcBorders>
            <w:vAlign w:val="center"/>
          </w:tcPr>
          <w:p w14:paraId="00397650" w14:textId="77777777" w:rsidR="008D28B3" w:rsidRDefault="008D28B3">
            <w:pPr>
              <w:widowControl/>
              <w:spacing w:line="520" w:lineRule="exact"/>
              <w:ind w:firstLineChars="0" w:firstLine="0"/>
              <w:jc w:val="center"/>
              <w:rPr>
                <w:rFonts w:ascii="Times New Roman" w:hAnsi="Times New Roman" w:cs="Times New Roman"/>
                <w:b/>
                <w:bCs/>
                <w:spacing w:val="-12"/>
                <w:kern w:val="0"/>
                <w:sz w:val="28"/>
                <w:szCs w:val="28"/>
                <w:lang w:bidi="en-US"/>
              </w:rPr>
            </w:pPr>
          </w:p>
        </w:tc>
        <w:tc>
          <w:tcPr>
            <w:tcW w:w="7513" w:type="dxa"/>
            <w:tcBorders>
              <w:top w:val="single" w:sz="4" w:space="0" w:color="auto"/>
              <w:left w:val="single" w:sz="4" w:space="0" w:color="auto"/>
              <w:bottom w:val="single" w:sz="4" w:space="0" w:color="auto"/>
              <w:right w:val="single" w:sz="4" w:space="0" w:color="auto"/>
            </w:tcBorders>
            <w:vAlign w:val="center"/>
          </w:tcPr>
          <w:p w14:paraId="377C8DA4" w14:textId="77777777" w:rsidR="008D28B3" w:rsidRDefault="00000000">
            <w:pPr>
              <w:widowControl/>
              <w:spacing w:line="520" w:lineRule="exact"/>
              <w:ind w:firstLineChars="0" w:firstLine="0"/>
              <w:jc w:val="left"/>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形成突显专业特色、符合学生特点的教学模式，具有较大借鉴和推广价值。</w:t>
            </w:r>
          </w:p>
        </w:tc>
      </w:tr>
      <w:tr w:rsidR="008D28B3" w14:paraId="75E385F0" w14:textId="77777777">
        <w:trPr>
          <w:trHeight w:val="680"/>
        </w:trPr>
        <w:tc>
          <w:tcPr>
            <w:tcW w:w="1276" w:type="dxa"/>
            <w:tcBorders>
              <w:top w:val="single" w:sz="4" w:space="0" w:color="auto"/>
              <w:left w:val="single" w:sz="4" w:space="0" w:color="auto"/>
              <w:bottom w:val="single" w:sz="4" w:space="0" w:color="auto"/>
              <w:right w:val="single" w:sz="4" w:space="0" w:color="auto"/>
            </w:tcBorders>
            <w:vAlign w:val="center"/>
          </w:tcPr>
          <w:p w14:paraId="3B8570ED" w14:textId="77777777" w:rsidR="008D28B3" w:rsidRDefault="00000000">
            <w:pPr>
              <w:widowControl/>
              <w:spacing w:line="520" w:lineRule="exact"/>
              <w:ind w:firstLineChars="0" w:firstLine="0"/>
              <w:jc w:val="center"/>
              <w:rPr>
                <w:rFonts w:ascii="Times New Roman" w:hAnsi="Times New Roman" w:cs="Times New Roman"/>
                <w:b/>
                <w:bCs/>
                <w:spacing w:val="-12"/>
                <w:kern w:val="0"/>
                <w:sz w:val="28"/>
                <w:szCs w:val="28"/>
                <w:lang w:eastAsia="en-US" w:bidi="en-US"/>
              </w:rPr>
            </w:pPr>
            <w:proofErr w:type="spellStart"/>
            <w:r>
              <w:rPr>
                <w:rFonts w:ascii="Times New Roman" w:hAnsi="Times New Roman" w:cs="Times New Roman"/>
                <w:b/>
                <w:bCs/>
                <w:spacing w:val="-12"/>
                <w:sz w:val="28"/>
                <w:szCs w:val="28"/>
                <w:lang w:eastAsia="en-US" w:bidi="en-US"/>
              </w:rPr>
              <w:t>视频质量</w:t>
            </w:r>
            <w:proofErr w:type="spellEnd"/>
          </w:p>
        </w:tc>
        <w:tc>
          <w:tcPr>
            <w:tcW w:w="7513" w:type="dxa"/>
            <w:tcBorders>
              <w:top w:val="single" w:sz="4" w:space="0" w:color="auto"/>
              <w:left w:val="single" w:sz="4" w:space="0" w:color="auto"/>
              <w:bottom w:val="single" w:sz="4" w:space="0" w:color="auto"/>
              <w:right w:val="single" w:sz="4" w:space="0" w:color="auto"/>
            </w:tcBorders>
            <w:vAlign w:val="center"/>
          </w:tcPr>
          <w:p w14:paraId="0949F909" w14:textId="77777777" w:rsidR="008D28B3" w:rsidRDefault="00000000">
            <w:pPr>
              <w:widowControl/>
              <w:spacing w:line="520" w:lineRule="exact"/>
              <w:ind w:firstLineChars="0" w:firstLine="0"/>
              <w:jc w:val="left"/>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教学视频清晰、流畅，能客观、真实反映教师和学生的教学过程常态。</w:t>
            </w:r>
          </w:p>
        </w:tc>
      </w:tr>
    </w:tbl>
    <w:p w14:paraId="349646D1" w14:textId="77777777" w:rsidR="008D28B3" w:rsidRDefault="008D28B3">
      <w:pPr>
        <w:widowControl/>
        <w:ind w:firstLineChars="0" w:firstLine="0"/>
        <w:jc w:val="left"/>
        <w:rPr>
          <w:rFonts w:ascii="Times New Roman" w:eastAsia="黑体" w:hAnsi="Times New Roman" w:cs="Times New Roman"/>
          <w:bCs/>
          <w:color w:val="000000"/>
          <w:kern w:val="0"/>
          <w:sz w:val="28"/>
          <w:szCs w:val="28"/>
          <w:lang w:bidi="en-US"/>
        </w:rPr>
      </w:pPr>
    </w:p>
    <w:p w14:paraId="042798DF" w14:textId="77777777" w:rsidR="008D28B3" w:rsidRDefault="00000000">
      <w:pPr>
        <w:widowControl/>
        <w:ind w:firstLineChars="0" w:firstLine="0"/>
        <w:jc w:val="left"/>
        <w:rPr>
          <w:rFonts w:ascii="Times New Roman" w:eastAsia="黑体" w:hAnsi="Times New Roman" w:cs="Times New Roman"/>
          <w:bCs/>
          <w:color w:val="000000"/>
          <w:kern w:val="0"/>
          <w:sz w:val="28"/>
          <w:szCs w:val="28"/>
          <w:lang w:bidi="en-US"/>
        </w:rPr>
      </w:pPr>
      <w:r>
        <w:rPr>
          <w:rFonts w:ascii="Times New Roman" w:eastAsia="黑体" w:hAnsi="Times New Roman" w:cs="Times New Roman"/>
          <w:bCs/>
          <w:color w:val="000000"/>
          <w:kern w:val="0"/>
          <w:sz w:val="28"/>
          <w:szCs w:val="28"/>
          <w:lang w:bidi="en-US"/>
        </w:rPr>
        <w:t>二、课程</w:t>
      </w:r>
      <w:proofErr w:type="gramStart"/>
      <w:r>
        <w:rPr>
          <w:rFonts w:ascii="Times New Roman" w:eastAsia="黑体" w:hAnsi="Times New Roman" w:cs="Times New Roman"/>
          <w:bCs/>
          <w:color w:val="000000"/>
          <w:kern w:val="0"/>
          <w:sz w:val="28"/>
          <w:szCs w:val="28"/>
          <w:lang w:bidi="en-US"/>
        </w:rPr>
        <w:t>思政创新</w:t>
      </w:r>
      <w:proofErr w:type="gramEnd"/>
      <w:r>
        <w:rPr>
          <w:rFonts w:ascii="Times New Roman" w:eastAsia="黑体" w:hAnsi="Times New Roman" w:cs="Times New Roman"/>
          <w:bCs/>
          <w:color w:val="000000"/>
          <w:kern w:val="0"/>
          <w:sz w:val="28"/>
          <w:szCs w:val="28"/>
          <w:lang w:bidi="en-US"/>
        </w:rPr>
        <w:t>报告评分表（</w:t>
      </w:r>
      <w:r>
        <w:rPr>
          <w:rFonts w:ascii="Times New Roman" w:eastAsia="黑体" w:hAnsi="Times New Roman" w:cs="Times New Roman"/>
          <w:bCs/>
          <w:color w:val="000000"/>
          <w:kern w:val="0"/>
          <w:sz w:val="28"/>
          <w:szCs w:val="28"/>
          <w:lang w:bidi="en-US"/>
        </w:rPr>
        <w:t>20</w:t>
      </w:r>
      <w:r>
        <w:rPr>
          <w:rFonts w:ascii="Times New Roman" w:eastAsia="黑体" w:hAnsi="Times New Roman" w:cs="Times New Roman"/>
          <w:bCs/>
          <w:color w:val="000000"/>
          <w:kern w:val="0"/>
          <w:sz w:val="28"/>
          <w:szCs w:val="28"/>
          <w:lang w:bidi="en-US"/>
        </w:rPr>
        <w:t>分）</w: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513"/>
      </w:tblGrid>
      <w:tr w:rsidR="008D28B3" w14:paraId="200C9A13" w14:textId="77777777">
        <w:trPr>
          <w:trHeight w:val="542"/>
        </w:trPr>
        <w:tc>
          <w:tcPr>
            <w:tcW w:w="1276" w:type="dxa"/>
            <w:tcBorders>
              <w:top w:val="single" w:sz="4" w:space="0" w:color="auto"/>
              <w:left w:val="single" w:sz="4" w:space="0" w:color="auto"/>
              <w:bottom w:val="single" w:sz="4" w:space="0" w:color="auto"/>
              <w:right w:val="single" w:sz="4" w:space="0" w:color="auto"/>
            </w:tcBorders>
            <w:vAlign w:val="center"/>
          </w:tcPr>
          <w:p w14:paraId="7E20476C" w14:textId="77777777" w:rsidR="008D28B3" w:rsidRDefault="00000000">
            <w:pPr>
              <w:widowControl/>
              <w:spacing w:line="520" w:lineRule="exact"/>
              <w:ind w:firstLineChars="0" w:firstLine="0"/>
              <w:jc w:val="center"/>
              <w:rPr>
                <w:rFonts w:ascii="Times New Roman" w:eastAsia="黑体" w:hAnsi="Times New Roman" w:cs="Times New Roman"/>
                <w:b/>
                <w:bCs/>
                <w:spacing w:val="-12"/>
                <w:kern w:val="0"/>
                <w:sz w:val="28"/>
                <w:szCs w:val="28"/>
                <w:lang w:eastAsia="en-US" w:bidi="en-US"/>
              </w:rPr>
            </w:pPr>
            <w:proofErr w:type="spellStart"/>
            <w:r>
              <w:rPr>
                <w:rFonts w:ascii="Times New Roman" w:eastAsia="黑体" w:hAnsi="Times New Roman" w:cs="Times New Roman"/>
                <w:b/>
                <w:bCs/>
                <w:spacing w:val="-12"/>
                <w:sz w:val="28"/>
                <w:szCs w:val="28"/>
                <w:lang w:eastAsia="en-US" w:bidi="en-US"/>
              </w:rPr>
              <w:t>评价维度</w:t>
            </w:r>
            <w:proofErr w:type="spellEnd"/>
          </w:p>
        </w:tc>
        <w:tc>
          <w:tcPr>
            <w:tcW w:w="7513" w:type="dxa"/>
            <w:tcBorders>
              <w:top w:val="single" w:sz="4" w:space="0" w:color="auto"/>
              <w:left w:val="single" w:sz="4" w:space="0" w:color="auto"/>
              <w:bottom w:val="single" w:sz="4" w:space="0" w:color="auto"/>
              <w:right w:val="single" w:sz="4" w:space="0" w:color="auto"/>
            </w:tcBorders>
            <w:vAlign w:val="center"/>
          </w:tcPr>
          <w:p w14:paraId="37610514" w14:textId="77777777" w:rsidR="008D28B3" w:rsidRDefault="00000000">
            <w:pPr>
              <w:widowControl/>
              <w:spacing w:line="520" w:lineRule="exact"/>
              <w:ind w:firstLineChars="0" w:firstLine="0"/>
              <w:jc w:val="center"/>
              <w:rPr>
                <w:rFonts w:ascii="Times New Roman" w:eastAsia="黑体" w:hAnsi="Times New Roman" w:cs="Times New Roman"/>
                <w:b/>
                <w:bCs/>
                <w:spacing w:val="-12"/>
                <w:kern w:val="0"/>
                <w:sz w:val="28"/>
                <w:szCs w:val="28"/>
                <w:lang w:eastAsia="en-US" w:bidi="en-US"/>
              </w:rPr>
            </w:pPr>
            <w:proofErr w:type="spellStart"/>
            <w:r>
              <w:rPr>
                <w:rFonts w:ascii="Times New Roman" w:eastAsia="黑体" w:hAnsi="Times New Roman" w:cs="Times New Roman"/>
                <w:b/>
                <w:bCs/>
                <w:spacing w:val="-12"/>
                <w:sz w:val="28"/>
                <w:szCs w:val="28"/>
                <w:lang w:eastAsia="en-US" w:bidi="en-US"/>
              </w:rPr>
              <w:t>评价要点</w:t>
            </w:r>
            <w:proofErr w:type="spellEnd"/>
          </w:p>
        </w:tc>
      </w:tr>
      <w:tr w:rsidR="008D28B3" w14:paraId="11C79ABD" w14:textId="77777777">
        <w:trPr>
          <w:trHeight w:val="20"/>
        </w:trPr>
        <w:tc>
          <w:tcPr>
            <w:tcW w:w="1276" w:type="dxa"/>
            <w:tcBorders>
              <w:top w:val="single" w:sz="4" w:space="0" w:color="auto"/>
              <w:left w:val="single" w:sz="4" w:space="0" w:color="auto"/>
              <w:bottom w:val="single" w:sz="4" w:space="0" w:color="auto"/>
              <w:right w:val="single" w:sz="4" w:space="0" w:color="auto"/>
            </w:tcBorders>
            <w:vAlign w:val="center"/>
          </w:tcPr>
          <w:p w14:paraId="1E7F7B29" w14:textId="77777777" w:rsidR="008D28B3" w:rsidRDefault="00000000">
            <w:pPr>
              <w:widowControl/>
              <w:spacing w:line="520" w:lineRule="exact"/>
              <w:ind w:firstLineChars="0" w:firstLine="0"/>
              <w:jc w:val="center"/>
              <w:rPr>
                <w:rFonts w:ascii="Times New Roman" w:hAnsi="Times New Roman" w:cs="Times New Roman"/>
                <w:b/>
                <w:bCs/>
                <w:spacing w:val="-12"/>
                <w:kern w:val="0"/>
                <w:sz w:val="28"/>
                <w:szCs w:val="28"/>
                <w:lang w:eastAsia="en-US" w:bidi="en-US"/>
              </w:rPr>
            </w:pPr>
            <w:proofErr w:type="spellStart"/>
            <w:r>
              <w:rPr>
                <w:rFonts w:ascii="Times New Roman" w:hAnsi="Times New Roman" w:cs="Times New Roman"/>
                <w:b/>
                <w:bCs/>
                <w:spacing w:val="-12"/>
                <w:sz w:val="28"/>
                <w:szCs w:val="28"/>
                <w:lang w:eastAsia="en-US" w:bidi="en-US"/>
              </w:rPr>
              <w:t>问题</w:t>
            </w:r>
            <w:proofErr w:type="spellEnd"/>
            <w:r>
              <w:rPr>
                <w:rFonts w:ascii="Times New Roman" w:hAnsi="Times New Roman" w:cs="Times New Roman"/>
                <w:b/>
                <w:bCs/>
                <w:spacing w:val="-12"/>
                <w:sz w:val="28"/>
                <w:szCs w:val="28"/>
                <w:lang w:bidi="en-US"/>
              </w:rPr>
              <w:t>导向</w:t>
            </w:r>
          </w:p>
        </w:tc>
        <w:tc>
          <w:tcPr>
            <w:tcW w:w="7513" w:type="dxa"/>
            <w:tcBorders>
              <w:top w:val="single" w:sz="4" w:space="0" w:color="auto"/>
              <w:left w:val="single" w:sz="4" w:space="0" w:color="auto"/>
              <w:bottom w:val="single" w:sz="4" w:space="0" w:color="auto"/>
              <w:right w:val="single" w:sz="4" w:space="0" w:color="auto"/>
            </w:tcBorders>
            <w:vAlign w:val="center"/>
          </w:tcPr>
          <w:p w14:paraId="1BA48679" w14:textId="77777777" w:rsidR="008D28B3" w:rsidRDefault="00000000">
            <w:pPr>
              <w:widowControl/>
              <w:spacing w:line="520" w:lineRule="exact"/>
              <w:ind w:firstLineChars="0" w:firstLine="0"/>
              <w:jc w:val="left"/>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以落实立德树人根本任务为导向，立足于学科专业的育人特点和要求，发现和解决本课程开展课堂</w:t>
            </w:r>
            <w:proofErr w:type="gramStart"/>
            <w:r>
              <w:rPr>
                <w:rFonts w:ascii="Times New Roman" w:hAnsi="Times New Roman" w:cs="Times New Roman"/>
                <w:spacing w:val="-12"/>
                <w:sz w:val="28"/>
                <w:szCs w:val="28"/>
                <w:lang w:bidi="en-US"/>
              </w:rPr>
              <w:t>思政教学</w:t>
            </w:r>
            <w:proofErr w:type="gramEnd"/>
            <w:r>
              <w:rPr>
                <w:rFonts w:ascii="Times New Roman" w:hAnsi="Times New Roman" w:cs="Times New Roman"/>
                <w:spacing w:val="-12"/>
                <w:sz w:val="28"/>
                <w:szCs w:val="28"/>
                <w:lang w:bidi="en-US"/>
              </w:rPr>
              <w:t>过程中的真实问题。</w:t>
            </w:r>
          </w:p>
        </w:tc>
      </w:tr>
      <w:tr w:rsidR="008D28B3" w14:paraId="17F3F3D5" w14:textId="77777777">
        <w:trPr>
          <w:trHeight w:val="20"/>
        </w:trPr>
        <w:tc>
          <w:tcPr>
            <w:tcW w:w="1276" w:type="dxa"/>
            <w:tcBorders>
              <w:top w:val="single" w:sz="4" w:space="0" w:color="auto"/>
              <w:left w:val="single" w:sz="4" w:space="0" w:color="auto"/>
              <w:bottom w:val="single" w:sz="4" w:space="0" w:color="auto"/>
              <w:right w:val="single" w:sz="4" w:space="0" w:color="auto"/>
            </w:tcBorders>
            <w:vAlign w:val="center"/>
          </w:tcPr>
          <w:p w14:paraId="318802C7" w14:textId="77777777" w:rsidR="008D28B3" w:rsidRDefault="00000000">
            <w:pPr>
              <w:widowControl/>
              <w:spacing w:line="520" w:lineRule="exact"/>
              <w:ind w:firstLineChars="0" w:firstLine="0"/>
              <w:jc w:val="center"/>
              <w:rPr>
                <w:rFonts w:ascii="Times New Roman" w:hAnsi="Times New Roman" w:cs="Times New Roman"/>
                <w:b/>
                <w:bCs/>
                <w:spacing w:val="-12"/>
                <w:kern w:val="0"/>
                <w:sz w:val="28"/>
                <w:szCs w:val="28"/>
                <w:lang w:eastAsia="en-US" w:bidi="en-US"/>
              </w:rPr>
            </w:pPr>
            <w:r>
              <w:rPr>
                <w:rFonts w:ascii="Times New Roman" w:hAnsi="Times New Roman" w:cs="Times New Roman"/>
                <w:b/>
                <w:bCs/>
                <w:spacing w:val="-12"/>
                <w:sz w:val="28"/>
                <w:szCs w:val="28"/>
                <w:lang w:bidi="en-US"/>
              </w:rPr>
              <w:t>创新举措</w:t>
            </w:r>
          </w:p>
        </w:tc>
        <w:tc>
          <w:tcPr>
            <w:tcW w:w="7513" w:type="dxa"/>
            <w:tcBorders>
              <w:top w:val="single" w:sz="4" w:space="0" w:color="auto"/>
              <w:left w:val="single" w:sz="4" w:space="0" w:color="auto"/>
              <w:bottom w:val="single" w:sz="4" w:space="0" w:color="auto"/>
              <w:right w:val="single" w:sz="4" w:space="0" w:color="auto"/>
            </w:tcBorders>
            <w:vAlign w:val="center"/>
          </w:tcPr>
          <w:p w14:paraId="49DF5606" w14:textId="77777777" w:rsidR="008D28B3" w:rsidRDefault="00000000">
            <w:pPr>
              <w:widowControl/>
              <w:spacing w:line="520" w:lineRule="exact"/>
              <w:ind w:firstLineChars="0" w:firstLine="0"/>
              <w:jc w:val="left"/>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能够准确把握</w:t>
            </w:r>
            <w:proofErr w:type="gramStart"/>
            <w:r>
              <w:rPr>
                <w:rFonts w:ascii="Times New Roman" w:hAnsi="Times New Roman" w:cs="Times New Roman"/>
                <w:spacing w:val="-12"/>
                <w:sz w:val="28"/>
                <w:szCs w:val="28"/>
                <w:lang w:bidi="en-US"/>
              </w:rPr>
              <w:t>课程思政的</w:t>
            </w:r>
            <w:proofErr w:type="gramEnd"/>
            <w:r>
              <w:rPr>
                <w:rFonts w:ascii="Times New Roman" w:hAnsi="Times New Roman" w:cs="Times New Roman"/>
                <w:spacing w:val="-12"/>
                <w:sz w:val="28"/>
                <w:szCs w:val="28"/>
                <w:lang w:bidi="en-US"/>
              </w:rPr>
              <w:t>内涵建设要求，聚焦需要解决的课程</w:t>
            </w:r>
            <w:proofErr w:type="gramStart"/>
            <w:r>
              <w:rPr>
                <w:rFonts w:ascii="Times New Roman" w:hAnsi="Times New Roman" w:cs="Times New Roman"/>
                <w:spacing w:val="-12"/>
                <w:sz w:val="28"/>
                <w:szCs w:val="28"/>
                <w:lang w:bidi="en-US"/>
              </w:rPr>
              <w:t>思政教学</w:t>
            </w:r>
            <w:proofErr w:type="gramEnd"/>
            <w:r>
              <w:rPr>
                <w:rFonts w:ascii="Times New Roman" w:hAnsi="Times New Roman" w:cs="Times New Roman"/>
                <w:spacing w:val="-12"/>
                <w:sz w:val="28"/>
                <w:szCs w:val="28"/>
                <w:lang w:bidi="en-US"/>
              </w:rPr>
              <w:t>过程的问题，在教学目标、教学设计、教学内容、方法手段、考核评价等方面提出了具体举措，且针对性、创新性、可操作性强。</w:t>
            </w:r>
          </w:p>
        </w:tc>
      </w:tr>
      <w:tr w:rsidR="008D28B3" w14:paraId="45F97E1F" w14:textId="77777777">
        <w:trPr>
          <w:trHeight w:val="20"/>
        </w:trPr>
        <w:tc>
          <w:tcPr>
            <w:tcW w:w="1276" w:type="dxa"/>
            <w:tcBorders>
              <w:top w:val="single" w:sz="4" w:space="0" w:color="auto"/>
              <w:left w:val="single" w:sz="4" w:space="0" w:color="auto"/>
              <w:bottom w:val="single" w:sz="4" w:space="0" w:color="auto"/>
              <w:right w:val="single" w:sz="4" w:space="0" w:color="auto"/>
            </w:tcBorders>
            <w:vAlign w:val="center"/>
          </w:tcPr>
          <w:p w14:paraId="04DDE915" w14:textId="77777777" w:rsidR="008D28B3" w:rsidRDefault="00000000">
            <w:pPr>
              <w:widowControl/>
              <w:spacing w:line="520" w:lineRule="exact"/>
              <w:ind w:firstLineChars="0" w:firstLine="0"/>
              <w:jc w:val="center"/>
              <w:rPr>
                <w:rFonts w:ascii="Times New Roman" w:hAnsi="Times New Roman" w:cs="Times New Roman"/>
                <w:b/>
                <w:bCs/>
                <w:spacing w:val="-12"/>
                <w:kern w:val="0"/>
                <w:sz w:val="28"/>
                <w:szCs w:val="28"/>
                <w:lang w:bidi="en-US"/>
              </w:rPr>
            </w:pPr>
            <w:r>
              <w:rPr>
                <w:rFonts w:ascii="Times New Roman" w:hAnsi="Times New Roman" w:cs="Times New Roman"/>
                <w:b/>
                <w:bCs/>
                <w:spacing w:val="-12"/>
                <w:sz w:val="28"/>
                <w:szCs w:val="28"/>
                <w:lang w:bidi="en-US"/>
              </w:rPr>
              <w:t>创新效果</w:t>
            </w:r>
          </w:p>
        </w:tc>
        <w:tc>
          <w:tcPr>
            <w:tcW w:w="7513" w:type="dxa"/>
            <w:tcBorders>
              <w:top w:val="single" w:sz="4" w:space="0" w:color="auto"/>
              <w:left w:val="single" w:sz="4" w:space="0" w:color="auto"/>
              <w:bottom w:val="single" w:sz="4" w:space="0" w:color="auto"/>
              <w:right w:val="single" w:sz="4" w:space="0" w:color="auto"/>
            </w:tcBorders>
            <w:vAlign w:val="center"/>
          </w:tcPr>
          <w:p w14:paraId="50436EAB" w14:textId="77777777" w:rsidR="008D28B3" w:rsidRDefault="00000000">
            <w:pPr>
              <w:widowControl/>
              <w:spacing w:line="520" w:lineRule="exact"/>
              <w:ind w:firstLineChars="0" w:firstLine="0"/>
              <w:jc w:val="left"/>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能够切实解决课程</w:t>
            </w:r>
            <w:proofErr w:type="gramStart"/>
            <w:r>
              <w:rPr>
                <w:rFonts w:ascii="Times New Roman" w:hAnsi="Times New Roman" w:cs="Times New Roman"/>
                <w:spacing w:val="-12"/>
                <w:sz w:val="28"/>
                <w:szCs w:val="28"/>
                <w:lang w:bidi="en-US"/>
              </w:rPr>
              <w:t>思政教学</w:t>
            </w:r>
            <w:proofErr w:type="gramEnd"/>
            <w:r>
              <w:rPr>
                <w:rFonts w:ascii="Times New Roman" w:hAnsi="Times New Roman" w:cs="Times New Roman"/>
                <w:spacing w:val="-12"/>
                <w:sz w:val="28"/>
                <w:szCs w:val="28"/>
                <w:lang w:bidi="en-US"/>
              </w:rPr>
              <w:t>存在的问题，能够有效实现寓价值观引导于知识传授和能力培养之中，帮助学生塑造正确的世界观人生观价值观。</w:t>
            </w:r>
          </w:p>
        </w:tc>
      </w:tr>
      <w:tr w:rsidR="008D28B3" w14:paraId="529DD1BA" w14:textId="77777777">
        <w:trPr>
          <w:trHeight w:val="20"/>
        </w:trPr>
        <w:tc>
          <w:tcPr>
            <w:tcW w:w="1276" w:type="dxa"/>
            <w:tcBorders>
              <w:top w:val="single" w:sz="4" w:space="0" w:color="auto"/>
              <w:left w:val="single" w:sz="4" w:space="0" w:color="auto"/>
              <w:bottom w:val="single" w:sz="4" w:space="0" w:color="auto"/>
              <w:right w:val="single" w:sz="4" w:space="0" w:color="auto"/>
            </w:tcBorders>
            <w:vAlign w:val="center"/>
          </w:tcPr>
          <w:p w14:paraId="0F68499A" w14:textId="77777777" w:rsidR="008D28B3" w:rsidRDefault="00000000">
            <w:pPr>
              <w:widowControl/>
              <w:spacing w:line="520" w:lineRule="exact"/>
              <w:ind w:firstLineChars="0" w:firstLine="0"/>
              <w:jc w:val="center"/>
              <w:rPr>
                <w:rFonts w:ascii="Times New Roman" w:hAnsi="Times New Roman" w:cs="Times New Roman"/>
                <w:b/>
                <w:bCs/>
                <w:spacing w:val="-12"/>
                <w:kern w:val="0"/>
                <w:sz w:val="28"/>
                <w:szCs w:val="28"/>
                <w:lang w:bidi="en-US"/>
              </w:rPr>
            </w:pPr>
            <w:r>
              <w:rPr>
                <w:rFonts w:ascii="Times New Roman" w:hAnsi="Times New Roman" w:cs="Times New Roman"/>
                <w:b/>
                <w:bCs/>
                <w:spacing w:val="-12"/>
                <w:sz w:val="28"/>
                <w:szCs w:val="28"/>
                <w:lang w:bidi="en-US"/>
              </w:rPr>
              <w:t>成果辐射</w:t>
            </w:r>
          </w:p>
        </w:tc>
        <w:tc>
          <w:tcPr>
            <w:tcW w:w="7513" w:type="dxa"/>
            <w:tcBorders>
              <w:top w:val="single" w:sz="4" w:space="0" w:color="auto"/>
              <w:left w:val="single" w:sz="4" w:space="0" w:color="auto"/>
              <w:bottom w:val="single" w:sz="4" w:space="0" w:color="auto"/>
              <w:right w:val="single" w:sz="4" w:space="0" w:color="auto"/>
            </w:tcBorders>
            <w:vAlign w:val="center"/>
          </w:tcPr>
          <w:p w14:paraId="2EDC405C" w14:textId="77777777" w:rsidR="008D28B3" w:rsidRDefault="00000000">
            <w:pPr>
              <w:widowControl/>
              <w:spacing w:line="520" w:lineRule="exact"/>
              <w:ind w:firstLineChars="0" w:firstLine="0"/>
              <w:jc w:val="left"/>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能对课程</w:t>
            </w:r>
            <w:proofErr w:type="gramStart"/>
            <w:r>
              <w:rPr>
                <w:rFonts w:ascii="Times New Roman" w:hAnsi="Times New Roman" w:cs="Times New Roman"/>
                <w:spacing w:val="-12"/>
                <w:sz w:val="28"/>
                <w:szCs w:val="28"/>
                <w:lang w:bidi="en-US"/>
              </w:rPr>
              <w:t>思政实践</w:t>
            </w:r>
            <w:proofErr w:type="gramEnd"/>
            <w:r>
              <w:rPr>
                <w:rFonts w:ascii="Times New Roman" w:hAnsi="Times New Roman" w:cs="Times New Roman"/>
                <w:spacing w:val="-12"/>
                <w:sz w:val="28"/>
                <w:szCs w:val="28"/>
                <w:lang w:bidi="en-US"/>
              </w:rPr>
              <w:t>成效开展基于案例的有效分析与总结，面向同一类型课程、同一学科专业、同一类型学校，形成具有较强辐射推广价值的课程</w:t>
            </w:r>
            <w:proofErr w:type="gramStart"/>
            <w:r>
              <w:rPr>
                <w:rFonts w:ascii="Times New Roman" w:hAnsi="Times New Roman" w:cs="Times New Roman"/>
                <w:spacing w:val="-12"/>
                <w:sz w:val="28"/>
                <w:szCs w:val="28"/>
                <w:lang w:bidi="en-US"/>
              </w:rPr>
              <w:t>思政教学</w:t>
            </w:r>
            <w:proofErr w:type="gramEnd"/>
            <w:r>
              <w:rPr>
                <w:rFonts w:ascii="Times New Roman" w:hAnsi="Times New Roman" w:cs="Times New Roman"/>
                <w:spacing w:val="-12"/>
                <w:sz w:val="28"/>
                <w:szCs w:val="28"/>
                <w:lang w:bidi="en-US"/>
              </w:rPr>
              <w:t>新方法、新模式。</w:t>
            </w:r>
          </w:p>
        </w:tc>
      </w:tr>
    </w:tbl>
    <w:p w14:paraId="0B83B147" w14:textId="77777777" w:rsidR="008D28B3" w:rsidRDefault="008D28B3">
      <w:pPr>
        <w:widowControl/>
        <w:ind w:firstLineChars="0" w:firstLine="0"/>
        <w:rPr>
          <w:rFonts w:ascii="Times New Roman" w:hAnsi="Times New Roman" w:cs="Times New Roman"/>
          <w:kern w:val="0"/>
          <w:sz w:val="28"/>
          <w:szCs w:val="28"/>
        </w:rPr>
      </w:pPr>
    </w:p>
    <w:p w14:paraId="5634A910" w14:textId="77777777" w:rsidR="008D28B3" w:rsidRDefault="00000000">
      <w:pPr>
        <w:widowControl/>
        <w:ind w:firstLineChars="0" w:firstLine="0"/>
        <w:jc w:val="left"/>
        <w:rPr>
          <w:rFonts w:ascii="Times New Roman" w:eastAsia="黑体" w:hAnsi="Times New Roman" w:cs="Times New Roman"/>
          <w:bCs/>
          <w:color w:val="000000"/>
          <w:kern w:val="0"/>
          <w:sz w:val="28"/>
          <w:szCs w:val="28"/>
          <w:lang w:bidi="en-US"/>
        </w:rPr>
      </w:pPr>
      <w:r>
        <w:rPr>
          <w:rFonts w:ascii="Times New Roman" w:eastAsia="黑体" w:hAnsi="Times New Roman" w:cs="Times New Roman"/>
          <w:bCs/>
          <w:color w:val="000000"/>
          <w:kern w:val="0"/>
          <w:sz w:val="28"/>
          <w:szCs w:val="28"/>
          <w:lang w:bidi="en-US"/>
        </w:rPr>
        <w:lastRenderedPageBreak/>
        <w:t>三、教学设计创新汇报评分表（</w:t>
      </w:r>
      <w:r>
        <w:rPr>
          <w:rFonts w:ascii="Times New Roman" w:eastAsia="黑体" w:hAnsi="Times New Roman" w:cs="Times New Roman"/>
          <w:bCs/>
          <w:color w:val="000000"/>
          <w:kern w:val="0"/>
          <w:sz w:val="28"/>
          <w:szCs w:val="28"/>
          <w:lang w:bidi="en-US"/>
        </w:rPr>
        <w:t>40</w:t>
      </w:r>
      <w:r>
        <w:rPr>
          <w:rFonts w:ascii="Times New Roman" w:eastAsia="黑体" w:hAnsi="Times New Roman" w:cs="Times New Roman"/>
          <w:bCs/>
          <w:color w:val="000000"/>
          <w:kern w:val="0"/>
          <w:sz w:val="28"/>
          <w:szCs w:val="28"/>
          <w:lang w:bidi="en-US"/>
        </w:rPr>
        <w:t>分）</w: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229"/>
      </w:tblGrid>
      <w:tr w:rsidR="008D28B3" w14:paraId="197D65ED" w14:textId="77777777">
        <w:tc>
          <w:tcPr>
            <w:tcW w:w="1560" w:type="dxa"/>
            <w:tcBorders>
              <w:top w:val="single" w:sz="4" w:space="0" w:color="auto"/>
              <w:left w:val="single" w:sz="4" w:space="0" w:color="auto"/>
              <w:bottom w:val="single" w:sz="4" w:space="0" w:color="auto"/>
              <w:right w:val="single" w:sz="4" w:space="0" w:color="auto"/>
            </w:tcBorders>
            <w:vAlign w:val="center"/>
          </w:tcPr>
          <w:p w14:paraId="3D46B476" w14:textId="77777777" w:rsidR="008D28B3" w:rsidRDefault="00000000">
            <w:pPr>
              <w:widowControl/>
              <w:spacing w:line="520" w:lineRule="exact"/>
              <w:ind w:firstLineChars="0" w:firstLine="0"/>
              <w:jc w:val="center"/>
              <w:rPr>
                <w:rFonts w:ascii="Times New Roman" w:eastAsia="黑体" w:hAnsi="Times New Roman" w:cs="Times New Roman"/>
                <w:b/>
                <w:bCs/>
                <w:spacing w:val="-12"/>
                <w:kern w:val="0"/>
                <w:sz w:val="28"/>
                <w:szCs w:val="28"/>
                <w:lang w:eastAsia="en-US" w:bidi="en-US"/>
              </w:rPr>
            </w:pPr>
            <w:proofErr w:type="spellStart"/>
            <w:r>
              <w:rPr>
                <w:rFonts w:ascii="Times New Roman" w:eastAsia="黑体" w:hAnsi="Times New Roman" w:cs="Times New Roman"/>
                <w:b/>
                <w:bCs/>
                <w:spacing w:val="-12"/>
                <w:sz w:val="28"/>
                <w:szCs w:val="28"/>
                <w:lang w:eastAsia="en-US" w:bidi="en-US"/>
              </w:rPr>
              <w:t>评价维度</w:t>
            </w:r>
            <w:proofErr w:type="spellEnd"/>
          </w:p>
        </w:tc>
        <w:tc>
          <w:tcPr>
            <w:tcW w:w="7229" w:type="dxa"/>
            <w:tcBorders>
              <w:top w:val="single" w:sz="4" w:space="0" w:color="auto"/>
              <w:left w:val="single" w:sz="4" w:space="0" w:color="auto"/>
              <w:bottom w:val="single" w:sz="4" w:space="0" w:color="auto"/>
              <w:right w:val="single" w:sz="4" w:space="0" w:color="auto"/>
            </w:tcBorders>
            <w:vAlign w:val="center"/>
          </w:tcPr>
          <w:p w14:paraId="5C85F10D" w14:textId="77777777" w:rsidR="008D28B3" w:rsidRDefault="00000000">
            <w:pPr>
              <w:widowControl/>
              <w:spacing w:line="520" w:lineRule="exact"/>
              <w:ind w:firstLineChars="0" w:firstLine="0"/>
              <w:jc w:val="center"/>
              <w:rPr>
                <w:rFonts w:ascii="Times New Roman" w:eastAsia="黑体" w:hAnsi="Times New Roman" w:cs="Times New Roman"/>
                <w:b/>
                <w:bCs/>
                <w:spacing w:val="-12"/>
                <w:kern w:val="0"/>
                <w:sz w:val="28"/>
                <w:szCs w:val="28"/>
                <w:lang w:eastAsia="en-US" w:bidi="en-US"/>
              </w:rPr>
            </w:pPr>
            <w:proofErr w:type="spellStart"/>
            <w:r>
              <w:rPr>
                <w:rFonts w:ascii="Times New Roman" w:eastAsia="黑体" w:hAnsi="Times New Roman" w:cs="Times New Roman"/>
                <w:b/>
                <w:bCs/>
                <w:spacing w:val="-12"/>
                <w:sz w:val="28"/>
                <w:szCs w:val="28"/>
                <w:lang w:eastAsia="en-US" w:bidi="en-US"/>
              </w:rPr>
              <w:t>评价要点</w:t>
            </w:r>
            <w:proofErr w:type="spellEnd"/>
          </w:p>
        </w:tc>
      </w:tr>
      <w:tr w:rsidR="008D28B3" w14:paraId="75782D04" w14:textId="77777777">
        <w:trPr>
          <w:trHeight w:val="1150"/>
        </w:trPr>
        <w:tc>
          <w:tcPr>
            <w:tcW w:w="1560" w:type="dxa"/>
            <w:tcBorders>
              <w:top w:val="single" w:sz="4" w:space="0" w:color="auto"/>
              <w:left w:val="single" w:sz="4" w:space="0" w:color="auto"/>
              <w:bottom w:val="single" w:sz="4" w:space="0" w:color="auto"/>
              <w:right w:val="single" w:sz="4" w:space="0" w:color="auto"/>
            </w:tcBorders>
            <w:vAlign w:val="center"/>
          </w:tcPr>
          <w:p w14:paraId="7ABC05A4" w14:textId="77777777" w:rsidR="008D28B3" w:rsidRDefault="00000000">
            <w:pPr>
              <w:widowControl/>
              <w:spacing w:line="520" w:lineRule="exact"/>
              <w:ind w:firstLineChars="0" w:firstLine="0"/>
              <w:jc w:val="center"/>
              <w:rPr>
                <w:rFonts w:ascii="Times New Roman" w:hAnsi="Times New Roman" w:cs="Times New Roman"/>
                <w:b/>
                <w:bCs/>
                <w:spacing w:val="-12"/>
                <w:kern w:val="0"/>
                <w:sz w:val="28"/>
                <w:szCs w:val="28"/>
                <w:lang w:eastAsia="en-US" w:bidi="en-US"/>
              </w:rPr>
            </w:pPr>
            <w:r>
              <w:rPr>
                <w:rFonts w:ascii="Times New Roman" w:hAnsi="Times New Roman" w:cs="Times New Roman"/>
                <w:b/>
                <w:bCs/>
                <w:spacing w:val="-12"/>
                <w:sz w:val="28"/>
                <w:szCs w:val="28"/>
                <w:lang w:bidi="en-US"/>
              </w:rPr>
              <w:t>教学</w:t>
            </w:r>
            <w:proofErr w:type="spellStart"/>
            <w:r>
              <w:rPr>
                <w:rFonts w:ascii="Times New Roman" w:hAnsi="Times New Roman" w:cs="Times New Roman"/>
                <w:b/>
                <w:bCs/>
                <w:spacing w:val="-12"/>
                <w:sz w:val="28"/>
                <w:szCs w:val="28"/>
                <w:lang w:eastAsia="en-US" w:bidi="en-US"/>
              </w:rPr>
              <w:t>理念</w:t>
            </w:r>
            <w:proofErr w:type="spellEnd"/>
          </w:p>
        </w:tc>
        <w:tc>
          <w:tcPr>
            <w:tcW w:w="7229" w:type="dxa"/>
            <w:tcBorders>
              <w:top w:val="single" w:sz="4" w:space="0" w:color="auto"/>
              <w:left w:val="single" w:sz="4" w:space="0" w:color="auto"/>
              <w:bottom w:val="single" w:sz="4" w:space="0" w:color="auto"/>
              <w:right w:val="single" w:sz="4" w:space="0" w:color="auto"/>
            </w:tcBorders>
            <w:vAlign w:val="center"/>
          </w:tcPr>
          <w:p w14:paraId="1A316EE6" w14:textId="77777777" w:rsidR="008D28B3" w:rsidRDefault="00000000">
            <w:pPr>
              <w:widowControl/>
              <w:spacing w:line="520" w:lineRule="exact"/>
              <w:ind w:firstLineChars="0" w:firstLine="0"/>
              <w:jc w:val="left"/>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坚持立德树人，体现</w:t>
            </w:r>
            <w:r>
              <w:rPr>
                <w:rFonts w:ascii="Times New Roman" w:hAnsi="Times New Roman" w:cs="Times New Roman"/>
                <w:spacing w:val="-12"/>
                <w:sz w:val="28"/>
                <w:szCs w:val="28"/>
                <w:lang w:bidi="en-US"/>
              </w:rPr>
              <w:t>“</w:t>
            </w:r>
            <w:r>
              <w:rPr>
                <w:rFonts w:ascii="Times New Roman" w:hAnsi="Times New Roman" w:cs="Times New Roman"/>
                <w:spacing w:val="-12"/>
                <w:sz w:val="28"/>
                <w:szCs w:val="28"/>
                <w:lang w:bidi="en-US"/>
              </w:rPr>
              <w:t>以学生发展为中心</w:t>
            </w:r>
            <w:r>
              <w:rPr>
                <w:rFonts w:ascii="Times New Roman" w:hAnsi="Times New Roman" w:cs="Times New Roman"/>
                <w:spacing w:val="-12"/>
                <w:sz w:val="28"/>
                <w:szCs w:val="28"/>
                <w:lang w:bidi="en-US"/>
              </w:rPr>
              <w:t>”</w:t>
            </w:r>
            <w:r>
              <w:rPr>
                <w:rFonts w:ascii="Times New Roman" w:hAnsi="Times New Roman" w:cs="Times New Roman"/>
                <w:spacing w:val="-12"/>
                <w:sz w:val="28"/>
                <w:szCs w:val="28"/>
                <w:lang w:bidi="en-US"/>
              </w:rPr>
              <w:t>，将价值塑造、知识传授和能力培养融为一体，充分发挥课程育人作用。</w:t>
            </w:r>
          </w:p>
        </w:tc>
      </w:tr>
      <w:tr w:rsidR="008D28B3" w14:paraId="24A400F1" w14:textId="77777777">
        <w:trPr>
          <w:trHeight w:val="2028"/>
        </w:trPr>
        <w:tc>
          <w:tcPr>
            <w:tcW w:w="1560" w:type="dxa"/>
            <w:tcBorders>
              <w:top w:val="single" w:sz="4" w:space="0" w:color="auto"/>
              <w:left w:val="single" w:sz="4" w:space="0" w:color="auto"/>
              <w:bottom w:val="single" w:sz="4" w:space="0" w:color="auto"/>
              <w:right w:val="single" w:sz="4" w:space="0" w:color="auto"/>
            </w:tcBorders>
            <w:vAlign w:val="center"/>
          </w:tcPr>
          <w:p w14:paraId="1E63ECE3" w14:textId="77777777" w:rsidR="008D28B3" w:rsidRDefault="00000000">
            <w:pPr>
              <w:widowControl/>
              <w:spacing w:line="520" w:lineRule="exact"/>
              <w:ind w:firstLineChars="0" w:firstLine="0"/>
              <w:jc w:val="center"/>
              <w:rPr>
                <w:rFonts w:ascii="Times New Roman" w:hAnsi="Times New Roman" w:cs="Times New Roman"/>
                <w:b/>
                <w:bCs/>
                <w:spacing w:val="-12"/>
                <w:kern w:val="0"/>
                <w:sz w:val="28"/>
                <w:szCs w:val="28"/>
                <w:lang w:bidi="en-US"/>
              </w:rPr>
            </w:pPr>
            <w:r>
              <w:rPr>
                <w:rFonts w:ascii="Times New Roman" w:hAnsi="Times New Roman" w:cs="Times New Roman"/>
                <w:b/>
                <w:bCs/>
                <w:spacing w:val="-12"/>
                <w:sz w:val="28"/>
                <w:szCs w:val="28"/>
                <w:lang w:bidi="en-US"/>
              </w:rPr>
              <w:t>总体设计</w:t>
            </w:r>
          </w:p>
        </w:tc>
        <w:tc>
          <w:tcPr>
            <w:tcW w:w="7229" w:type="dxa"/>
            <w:tcBorders>
              <w:top w:val="single" w:sz="4" w:space="0" w:color="auto"/>
              <w:left w:val="single" w:sz="4" w:space="0" w:color="auto"/>
              <w:bottom w:val="single" w:sz="4" w:space="0" w:color="auto"/>
              <w:right w:val="single" w:sz="4" w:space="0" w:color="auto"/>
            </w:tcBorders>
            <w:vAlign w:val="center"/>
          </w:tcPr>
          <w:p w14:paraId="7A8392CF" w14:textId="77777777" w:rsidR="008D28B3" w:rsidRDefault="00000000">
            <w:pPr>
              <w:widowControl/>
              <w:spacing w:line="520" w:lineRule="exact"/>
              <w:ind w:firstLineChars="0" w:firstLine="0"/>
              <w:jc w:val="left"/>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遵循教学理念，围绕</w:t>
            </w:r>
            <w:proofErr w:type="gramStart"/>
            <w:r>
              <w:rPr>
                <w:rFonts w:ascii="Times New Roman" w:hAnsi="Times New Roman" w:cs="Times New Roman"/>
                <w:spacing w:val="-12"/>
                <w:sz w:val="28"/>
                <w:szCs w:val="28"/>
                <w:lang w:bidi="en-US"/>
              </w:rPr>
              <w:t>思政教育</w:t>
            </w:r>
            <w:proofErr w:type="gramEnd"/>
            <w:r>
              <w:rPr>
                <w:rFonts w:ascii="Times New Roman" w:hAnsi="Times New Roman" w:cs="Times New Roman"/>
                <w:spacing w:val="-12"/>
                <w:sz w:val="28"/>
                <w:szCs w:val="28"/>
                <w:lang w:bidi="en-US"/>
              </w:rPr>
              <w:t>与专业教育紧密融合，从教学目标、教学内容、教学活动、教学方法、教学手段、教材选用、教师配备、教学考核、评价反馈等进行系统性设计，能够有效落实所在专业人才培养方案要求，有效落实立德树人根本任务。</w:t>
            </w:r>
          </w:p>
        </w:tc>
      </w:tr>
      <w:tr w:rsidR="008D28B3" w14:paraId="1F535D43" w14:textId="77777777">
        <w:trPr>
          <w:trHeight w:val="1634"/>
        </w:trPr>
        <w:tc>
          <w:tcPr>
            <w:tcW w:w="1560" w:type="dxa"/>
            <w:tcBorders>
              <w:top w:val="single" w:sz="4" w:space="0" w:color="auto"/>
              <w:left w:val="single" w:sz="4" w:space="0" w:color="auto"/>
              <w:bottom w:val="single" w:sz="4" w:space="0" w:color="auto"/>
              <w:right w:val="single" w:sz="4" w:space="0" w:color="auto"/>
            </w:tcBorders>
            <w:vAlign w:val="center"/>
          </w:tcPr>
          <w:p w14:paraId="42C4ED33" w14:textId="77777777" w:rsidR="008D28B3" w:rsidRDefault="00000000">
            <w:pPr>
              <w:widowControl/>
              <w:spacing w:line="520" w:lineRule="exact"/>
              <w:ind w:firstLineChars="0" w:firstLine="0"/>
              <w:jc w:val="center"/>
              <w:rPr>
                <w:rFonts w:ascii="Times New Roman" w:hAnsi="Times New Roman" w:cs="Times New Roman"/>
                <w:b/>
                <w:bCs/>
                <w:spacing w:val="-12"/>
                <w:kern w:val="0"/>
                <w:sz w:val="28"/>
                <w:szCs w:val="28"/>
                <w:lang w:bidi="en-US"/>
              </w:rPr>
            </w:pPr>
            <w:r>
              <w:rPr>
                <w:rFonts w:ascii="Times New Roman" w:hAnsi="Times New Roman" w:cs="Times New Roman"/>
                <w:b/>
                <w:bCs/>
                <w:spacing w:val="-12"/>
                <w:sz w:val="28"/>
                <w:szCs w:val="28"/>
                <w:lang w:bidi="en-US"/>
              </w:rPr>
              <w:t>教学目标</w:t>
            </w:r>
          </w:p>
        </w:tc>
        <w:tc>
          <w:tcPr>
            <w:tcW w:w="7229" w:type="dxa"/>
            <w:tcBorders>
              <w:top w:val="single" w:sz="4" w:space="0" w:color="auto"/>
              <w:left w:val="single" w:sz="4" w:space="0" w:color="auto"/>
              <w:bottom w:val="single" w:sz="4" w:space="0" w:color="auto"/>
              <w:right w:val="single" w:sz="4" w:space="0" w:color="auto"/>
            </w:tcBorders>
            <w:vAlign w:val="center"/>
          </w:tcPr>
          <w:p w14:paraId="17CC9A97" w14:textId="77777777" w:rsidR="008D28B3" w:rsidRDefault="00000000">
            <w:pPr>
              <w:widowControl/>
              <w:spacing w:line="520" w:lineRule="exact"/>
              <w:ind w:firstLineChars="0" w:firstLine="0"/>
              <w:jc w:val="left"/>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教学目标符合学校办学定位、学生情况和专业人才培养需求，准确体现对学生价值塑造、知识传授和能力培养等方面的要求。教学目标清楚具体，易于理解，便于实施，行为动词使用正确，阐述规范。</w:t>
            </w:r>
          </w:p>
        </w:tc>
      </w:tr>
      <w:tr w:rsidR="008D28B3" w14:paraId="6706E14E" w14:textId="77777777">
        <w:trPr>
          <w:trHeight w:val="20"/>
        </w:trPr>
        <w:tc>
          <w:tcPr>
            <w:tcW w:w="1560" w:type="dxa"/>
            <w:tcBorders>
              <w:top w:val="single" w:sz="4" w:space="0" w:color="auto"/>
              <w:left w:val="single" w:sz="4" w:space="0" w:color="auto"/>
              <w:bottom w:val="single" w:sz="4" w:space="0" w:color="auto"/>
              <w:right w:val="single" w:sz="4" w:space="0" w:color="auto"/>
            </w:tcBorders>
            <w:vAlign w:val="center"/>
          </w:tcPr>
          <w:p w14:paraId="5C2D94FA" w14:textId="77777777" w:rsidR="008D28B3" w:rsidRPr="00601484" w:rsidRDefault="00000000">
            <w:pPr>
              <w:widowControl/>
              <w:spacing w:line="520" w:lineRule="exact"/>
              <w:ind w:firstLineChars="0" w:firstLine="0"/>
              <w:jc w:val="center"/>
              <w:rPr>
                <w:rFonts w:ascii="Times New Roman" w:hAnsi="Times New Roman" w:cs="Times New Roman"/>
                <w:b/>
                <w:bCs/>
                <w:spacing w:val="-12"/>
                <w:kern w:val="0"/>
                <w:sz w:val="28"/>
                <w:szCs w:val="28"/>
                <w:lang w:bidi="en-US"/>
              </w:rPr>
            </w:pPr>
            <w:r>
              <w:rPr>
                <w:rFonts w:ascii="Times New Roman" w:hAnsi="Times New Roman" w:cs="Times New Roman"/>
                <w:b/>
                <w:bCs/>
                <w:spacing w:val="-12"/>
                <w:kern w:val="0"/>
                <w:sz w:val="28"/>
                <w:szCs w:val="28"/>
                <w:lang w:bidi="en-US"/>
              </w:rPr>
              <w:t>学情分析</w:t>
            </w:r>
          </w:p>
        </w:tc>
        <w:tc>
          <w:tcPr>
            <w:tcW w:w="7229" w:type="dxa"/>
            <w:tcBorders>
              <w:top w:val="single" w:sz="4" w:space="0" w:color="auto"/>
              <w:left w:val="single" w:sz="4" w:space="0" w:color="auto"/>
              <w:bottom w:val="single" w:sz="4" w:space="0" w:color="auto"/>
              <w:right w:val="single" w:sz="4" w:space="0" w:color="auto"/>
            </w:tcBorders>
            <w:vAlign w:val="center"/>
          </w:tcPr>
          <w:p w14:paraId="5BB91927" w14:textId="77777777" w:rsidR="008D28B3" w:rsidRDefault="00000000">
            <w:pPr>
              <w:widowControl/>
              <w:spacing w:line="520" w:lineRule="exact"/>
              <w:ind w:firstLineChars="0" w:firstLine="0"/>
              <w:jc w:val="left"/>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学生认知特点和起点水平表述恰当，学习习惯和能力分析合理，思想发展现状、特点和规律总结准确。</w:t>
            </w:r>
          </w:p>
        </w:tc>
      </w:tr>
      <w:tr w:rsidR="008D28B3" w14:paraId="4910A5CF" w14:textId="77777777">
        <w:trPr>
          <w:trHeight w:val="20"/>
        </w:trPr>
        <w:tc>
          <w:tcPr>
            <w:tcW w:w="1560" w:type="dxa"/>
            <w:tcBorders>
              <w:top w:val="single" w:sz="4" w:space="0" w:color="auto"/>
              <w:left w:val="single" w:sz="4" w:space="0" w:color="auto"/>
              <w:bottom w:val="single" w:sz="4" w:space="0" w:color="auto"/>
              <w:right w:val="single" w:sz="4" w:space="0" w:color="auto"/>
            </w:tcBorders>
            <w:vAlign w:val="center"/>
          </w:tcPr>
          <w:p w14:paraId="0DFE5C02" w14:textId="77777777" w:rsidR="008D28B3" w:rsidRDefault="00000000">
            <w:pPr>
              <w:widowControl/>
              <w:spacing w:line="520" w:lineRule="exact"/>
              <w:ind w:firstLineChars="0" w:firstLine="0"/>
              <w:jc w:val="center"/>
              <w:rPr>
                <w:rFonts w:ascii="Times New Roman" w:hAnsi="Times New Roman" w:cs="Times New Roman"/>
                <w:b/>
                <w:bCs/>
                <w:spacing w:val="-12"/>
                <w:kern w:val="0"/>
                <w:sz w:val="28"/>
                <w:szCs w:val="28"/>
                <w:lang w:eastAsia="en-US" w:bidi="en-US"/>
              </w:rPr>
            </w:pPr>
            <w:proofErr w:type="spellStart"/>
            <w:r>
              <w:rPr>
                <w:rFonts w:ascii="Times New Roman" w:hAnsi="Times New Roman" w:cs="Times New Roman"/>
                <w:b/>
                <w:bCs/>
                <w:spacing w:val="-12"/>
                <w:kern w:val="0"/>
                <w:sz w:val="28"/>
                <w:szCs w:val="28"/>
                <w:lang w:eastAsia="en-US" w:bidi="en-US"/>
              </w:rPr>
              <w:t>内容分析</w:t>
            </w:r>
            <w:proofErr w:type="spellEnd"/>
          </w:p>
        </w:tc>
        <w:tc>
          <w:tcPr>
            <w:tcW w:w="7229" w:type="dxa"/>
            <w:tcBorders>
              <w:top w:val="single" w:sz="4" w:space="0" w:color="auto"/>
              <w:left w:val="single" w:sz="4" w:space="0" w:color="auto"/>
              <w:bottom w:val="single" w:sz="4" w:space="0" w:color="auto"/>
              <w:right w:val="single" w:sz="4" w:space="0" w:color="auto"/>
            </w:tcBorders>
            <w:vAlign w:val="center"/>
          </w:tcPr>
          <w:p w14:paraId="721C7710" w14:textId="77777777" w:rsidR="008D28B3" w:rsidRDefault="00000000">
            <w:pPr>
              <w:widowControl/>
              <w:spacing w:line="520" w:lineRule="exact"/>
              <w:ind w:firstLineChars="0" w:firstLine="0"/>
              <w:jc w:val="left"/>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符合学生思想发展和认知特点，体现课程育人理念和目标，课程知识体系清晰科学，课程自身蕴含的</w:t>
            </w:r>
            <w:proofErr w:type="gramStart"/>
            <w:r>
              <w:rPr>
                <w:rFonts w:ascii="Times New Roman" w:hAnsi="Times New Roman" w:cs="Times New Roman"/>
                <w:spacing w:val="-12"/>
                <w:sz w:val="28"/>
                <w:szCs w:val="28"/>
                <w:lang w:bidi="en-US"/>
              </w:rPr>
              <w:t>思政教育</w:t>
            </w:r>
            <w:proofErr w:type="gramEnd"/>
            <w:r>
              <w:rPr>
                <w:rFonts w:ascii="Times New Roman" w:hAnsi="Times New Roman" w:cs="Times New Roman"/>
                <w:spacing w:val="-12"/>
                <w:sz w:val="28"/>
                <w:szCs w:val="28"/>
                <w:lang w:bidi="en-US"/>
              </w:rPr>
              <w:t>资源挖掘深入准确，</w:t>
            </w:r>
            <w:proofErr w:type="gramStart"/>
            <w:r>
              <w:rPr>
                <w:rFonts w:ascii="Times New Roman" w:hAnsi="Times New Roman" w:cs="Times New Roman"/>
                <w:spacing w:val="-12"/>
                <w:sz w:val="28"/>
                <w:szCs w:val="28"/>
                <w:lang w:bidi="en-US"/>
              </w:rPr>
              <w:t>思政资源</w:t>
            </w:r>
            <w:proofErr w:type="gramEnd"/>
            <w:r>
              <w:rPr>
                <w:rFonts w:ascii="Times New Roman" w:hAnsi="Times New Roman" w:cs="Times New Roman"/>
                <w:spacing w:val="-12"/>
                <w:sz w:val="28"/>
                <w:szCs w:val="28"/>
                <w:lang w:bidi="en-US"/>
              </w:rPr>
              <w:t>和知识内容融合紧密恰当。</w:t>
            </w:r>
          </w:p>
        </w:tc>
      </w:tr>
      <w:tr w:rsidR="008D28B3" w14:paraId="68F1F78B" w14:textId="77777777">
        <w:trPr>
          <w:trHeight w:val="20"/>
        </w:trPr>
        <w:tc>
          <w:tcPr>
            <w:tcW w:w="1560" w:type="dxa"/>
            <w:vMerge w:val="restart"/>
            <w:tcBorders>
              <w:top w:val="single" w:sz="4" w:space="0" w:color="auto"/>
              <w:left w:val="single" w:sz="4" w:space="0" w:color="auto"/>
              <w:bottom w:val="single" w:sz="4" w:space="0" w:color="auto"/>
              <w:right w:val="single" w:sz="4" w:space="0" w:color="auto"/>
            </w:tcBorders>
            <w:vAlign w:val="center"/>
          </w:tcPr>
          <w:p w14:paraId="1EB5DFED" w14:textId="77777777" w:rsidR="008D28B3" w:rsidRDefault="00000000">
            <w:pPr>
              <w:widowControl/>
              <w:spacing w:line="520" w:lineRule="exact"/>
              <w:ind w:firstLineChars="0" w:firstLine="0"/>
              <w:jc w:val="center"/>
              <w:rPr>
                <w:rFonts w:ascii="Times New Roman" w:hAnsi="Times New Roman" w:cs="Times New Roman"/>
                <w:b/>
                <w:bCs/>
                <w:spacing w:val="-12"/>
                <w:kern w:val="0"/>
                <w:sz w:val="28"/>
                <w:szCs w:val="28"/>
                <w:lang w:bidi="en-US"/>
              </w:rPr>
            </w:pPr>
            <w:r>
              <w:rPr>
                <w:rFonts w:ascii="Times New Roman" w:hAnsi="Times New Roman" w:cs="Times New Roman"/>
                <w:b/>
                <w:bCs/>
                <w:spacing w:val="-12"/>
                <w:kern w:val="0"/>
                <w:sz w:val="28"/>
                <w:szCs w:val="28"/>
                <w:lang w:bidi="en-US"/>
              </w:rPr>
              <w:t>过程与方法</w:t>
            </w:r>
          </w:p>
        </w:tc>
        <w:tc>
          <w:tcPr>
            <w:tcW w:w="7229" w:type="dxa"/>
            <w:tcBorders>
              <w:top w:val="single" w:sz="4" w:space="0" w:color="auto"/>
              <w:left w:val="single" w:sz="4" w:space="0" w:color="auto"/>
              <w:bottom w:val="single" w:sz="4" w:space="0" w:color="auto"/>
              <w:right w:val="single" w:sz="4" w:space="0" w:color="auto"/>
            </w:tcBorders>
            <w:vAlign w:val="center"/>
          </w:tcPr>
          <w:p w14:paraId="425C45E3" w14:textId="77777777" w:rsidR="008D28B3" w:rsidRDefault="00000000">
            <w:pPr>
              <w:widowControl/>
              <w:spacing w:line="520" w:lineRule="exact"/>
              <w:ind w:firstLineChars="0" w:firstLine="0"/>
              <w:jc w:val="left"/>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教学活动丰富，过渡自然，充分发挥教师主导、学生主体作用，能够帮助学生有效提升素质、知识和能力。</w:t>
            </w:r>
          </w:p>
        </w:tc>
      </w:tr>
      <w:tr w:rsidR="008D28B3" w14:paraId="35F04E6E" w14:textId="77777777">
        <w:trPr>
          <w:trHeight w:val="20"/>
        </w:trPr>
        <w:tc>
          <w:tcPr>
            <w:tcW w:w="1560" w:type="dxa"/>
            <w:vMerge/>
            <w:tcBorders>
              <w:top w:val="single" w:sz="4" w:space="0" w:color="auto"/>
              <w:left w:val="single" w:sz="4" w:space="0" w:color="auto"/>
              <w:bottom w:val="single" w:sz="4" w:space="0" w:color="auto"/>
              <w:right w:val="single" w:sz="4" w:space="0" w:color="auto"/>
            </w:tcBorders>
            <w:vAlign w:val="center"/>
          </w:tcPr>
          <w:p w14:paraId="25B286C9" w14:textId="77777777" w:rsidR="008D28B3" w:rsidRDefault="008D28B3">
            <w:pPr>
              <w:widowControl/>
              <w:spacing w:line="520" w:lineRule="exact"/>
              <w:ind w:firstLineChars="0" w:firstLine="0"/>
              <w:jc w:val="center"/>
              <w:rPr>
                <w:rFonts w:ascii="Times New Roman" w:hAnsi="Times New Roman" w:cs="Times New Roman"/>
                <w:b/>
                <w:bCs/>
                <w:spacing w:val="-12"/>
                <w:kern w:val="0"/>
                <w:sz w:val="28"/>
                <w:szCs w:val="28"/>
                <w:lang w:bidi="en-US"/>
              </w:rPr>
            </w:pPr>
          </w:p>
        </w:tc>
        <w:tc>
          <w:tcPr>
            <w:tcW w:w="7229" w:type="dxa"/>
            <w:tcBorders>
              <w:top w:val="single" w:sz="4" w:space="0" w:color="auto"/>
              <w:left w:val="single" w:sz="4" w:space="0" w:color="auto"/>
              <w:bottom w:val="single" w:sz="4" w:space="0" w:color="auto"/>
              <w:right w:val="single" w:sz="4" w:space="0" w:color="auto"/>
            </w:tcBorders>
            <w:vAlign w:val="center"/>
          </w:tcPr>
          <w:p w14:paraId="4CE98717" w14:textId="77777777" w:rsidR="008D28B3" w:rsidRDefault="00000000">
            <w:pPr>
              <w:widowControl/>
              <w:spacing w:line="520" w:lineRule="exact"/>
              <w:ind w:firstLineChars="0" w:firstLine="0"/>
              <w:jc w:val="left"/>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教学方法灵活恰当，现代信息技术应用科学合理，关注学生兴趣、引导学生思考，强调自主、合作、探究的学习。</w:t>
            </w:r>
          </w:p>
        </w:tc>
      </w:tr>
      <w:tr w:rsidR="008D28B3" w14:paraId="5C5357DA" w14:textId="77777777">
        <w:trPr>
          <w:trHeight w:val="20"/>
        </w:trPr>
        <w:tc>
          <w:tcPr>
            <w:tcW w:w="1560" w:type="dxa"/>
            <w:vMerge/>
            <w:tcBorders>
              <w:top w:val="single" w:sz="4" w:space="0" w:color="auto"/>
              <w:left w:val="single" w:sz="4" w:space="0" w:color="auto"/>
              <w:bottom w:val="single" w:sz="4" w:space="0" w:color="auto"/>
              <w:right w:val="single" w:sz="4" w:space="0" w:color="auto"/>
            </w:tcBorders>
            <w:vAlign w:val="center"/>
          </w:tcPr>
          <w:p w14:paraId="5EFD99F7" w14:textId="77777777" w:rsidR="008D28B3" w:rsidRDefault="008D28B3">
            <w:pPr>
              <w:widowControl/>
              <w:spacing w:line="520" w:lineRule="exact"/>
              <w:ind w:firstLineChars="0" w:firstLine="0"/>
              <w:jc w:val="center"/>
              <w:rPr>
                <w:rFonts w:ascii="Times New Roman" w:hAnsi="Times New Roman" w:cs="Times New Roman"/>
                <w:b/>
                <w:bCs/>
                <w:spacing w:val="-12"/>
                <w:kern w:val="0"/>
                <w:sz w:val="28"/>
                <w:szCs w:val="28"/>
                <w:lang w:bidi="en-US"/>
              </w:rPr>
            </w:pPr>
          </w:p>
        </w:tc>
        <w:tc>
          <w:tcPr>
            <w:tcW w:w="7229" w:type="dxa"/>
            <w:tcBorders>
              <w:top w:val="single" w:sz="4" w:space="0" w:color="auto"/>
              <w:left w:val="single" w:sz="4" w:space="0" w:color="auto"/>
              <w:bottom w:val="single" w:sz="4" w:space="0" w:color="auto"/>
              <w:right w:val="single" w:sz="4" w:space="0" w:color="auto"/>
            </w:tcBorders>
            <w:vAlign w:val="center"/>
          </w:tcPr>
          <w:p w14:paraId="420887ED" w14:textId="77777777" w:rsidR="008D28B3" w:rsidRDefault="00000000">
            <w:pPr>
              <w:widowControl/>
              <w:spacing w:line="520" w:lineRule="exact"/>
              <w:ind w:firstLineChars="0" w:firstLine="0"/>
              <w:jc w:val="left"/>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教材和教学资源选用科学，教学案例典型恰当，注重价值引领，注重理论联系实际，将</w:t>
            </w:r>
            <w:proofErr w:type="gramStart"/>
            <w:r>
              <w:rPr>
                <w:rFonts w:ascii="Times New Roman" w:hAnsi="Times New Roman" w:cs="Times New Roman"/>
                <w:spacing w:val="-12"/>
                <w:sz w:val="28"/>
                <w:szCs w:val="28"/>
                <w:lang w:bidi="en-US"/>
              </w:rPr>
              <w:t>思政教育</w:t>
            </w:r>
            <w:proofErr w:type="gramEnd"/>
            <w:r>
              <w:rPr>
                <w:rFonts w:ascii="Times New Roman" w:hAnsi="Times New Roman" w:cs="Times New Roman"/>
                <w:spacing w:val="-12"/>
                <w:sz w:val="28"/>
                <w:szCs w:val="28"/>
                <w:lang w:bidi="en-US"/>
              </w:rPr>
              <w:t>有机融入教学过程。</w:t>
            </w:r>
          </w:p>
        </w:tc>
      </w:tr>
      <w:tr w:rsidR="008D28B3" w14:paraId="1BA25A0F" w14:textId="77777777">
        <w:trPr>
          <w:trHeight w:val="20"/>
        </w:trPr>
        <w:tc>
          <w:tcPr>
            <w:tcW w:w="1560" w:type="dxa"/>
            <w:tcBorders>
              <w:top w:val="single" w:sz="4" w:space="0" w:color="auto"/>
              <w:left w:val="single" w:sz="4" w:space="0" w:color="auto"/>
              <w:bottom w:val="single" w:sz="4" w:space="0" w:color="auto"/>
              <w:right w:val="single" w:sz="4" w:space="0" w:color="auto"/>
            </w:tcBorders>
            <w:vAlign w:val="center"/>
          </w:tcPr>
          <w:p w14:paraId="045E2E59" w14:textId="77777777" w:rsidR="008D28B3" w:rsidRPr="00601484" w:rsidRDefault="00000000">
            <w:pPr>
              <w:widowControl/>
              <w:spacing w:line="520" w:lineRule="exact"/>
              <w:ind w:firstLineChars="0" w:firstLine="0"/>
              <w:jc w:val="center"/>
              <w:rPr>
                <w:rFonts w:ascii="Times New Roman" w:hAnsi="Times New Roman" w:cs="Times New Roman"/>
                <w:b/>
                <w:bCs/>
                <w:spacing w:val="-12"/>
                <w:kern w:val="0"/>
                <w:sz w:val="28"/>
                <w:szCs w:val="28"/>
                <w:lang w:bidi="en-US"/>
              </w:rPr>
            </w:pPr>
            <w:r>
              <w:rPr>
                <w:rFonts w:ascii="Times New Roman" w:hAnsi="Times New Roman" w:cs="Times New Roman"/>
                <w:b/>
                <w:bCs/>
                <w:spacing w:val="-12"/>
                <w:kern w:val="0"/>
                <w:sz w:val="28"/>
                <w:szCs w:val="28"/>
                <w:lang w:bidi="en-US"/>
              </w:rPr>
              <w:lastRenderedPageBreak/>
              <w:t>考评与反馈</w:t>
            </w:r>
          </w:p>
        </w:tc>
        <w:tc>
          <w:tcPr>
            <w:tcW w:w="7229" w:type="dxa"/>
            <w:tcBorders>
              <w:top w:val="single" w:sz="4" w:space="0" w:color="auto"/>
              <w:left w:val="single" w:sz="4" w:space="0" w:color="auto"/>
              <w:bottom w:val="single" w:sz="4" w:space="0" w:color="auto"/>
              <w:right w:val="single" w:sz="4" w:space="0" w:color="auto"/>
            </w:tcBorders>
            <w:vAlign w:val="center"/>
          </w:tcPr>
          <w:p w14:paraId="2C24D23E" w14:textId="77777777" w:rsidR="008D28B3" w:rsidRDefault="00000000">
            <w:pPr>
              <w:widowControl/>
              <w:spacing w:line="520" w:lineRule="exact"/>
              <w:ind w:firstLineChars="0" w:firstLine="0"/>
              <w:jc w:val="left"/>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教学评价维度多样，方法多元，内容科学，适合学科专业要求和学生特点，能够评价学生素质、知识和能力等各方面的发展变化。</w:t>
            </w:r>
          </w:p>
        </w:tc>
      </w:tr>
      <w:tr w:rsidR="008D28B3" w14:paraId="1B702478" w14:textId="77777777">
        <w:trPr>
          <w:trHeight w:val="20"/>
        </w:trPr>
        <w:tc>
          <w:tcPr>
            <w:tcW w:w="1560" w:type="dxa"/>
            <w:tcBorders>
              <w:top w:val="single" w:sz="4" w:space="0" w:color="auto"/>
              <w:left w:val="single" w:sz="4" w:space="0" w:color="auto"/>
              <w:bottom w:val="single" w:sz="4" w:space="0" w:color="auto"/>
              <w:right w:val="single" w:sz="4" w:space="0" w:color="auto"/>
            </w:tcBorders>
            <w:vAlign w:val="center"/>
          </w:tcPr>
          <w:p w14:paraId="3E65BA81" w14:textId="77777777" w:rsidR="008D28B3" w:rsidRPr="00601484" w:rsidRDefault="00000000">
            <w:pPr>
              <w:widowControl/>
              <w:spacing w:line="520" w:lineRule="exact"/>
              <w:ind w:firstLineChars="0" w:firstLine="0"/>
              <w:jc w:val="center"/>
              <w:rPr>
                <w:rFonts w:ascii="Times New Roman" w:hAnsi="Times New Roman" w:cs="Times New Roman"/>
                <w:b/>
                <w:bCs/>
                <w:spacing w:val="-12"/>
                <w:kern w:val="0"/>
                <w:sz w:val="28"/>
                <w:szCs w:val="28"/>
                <w:lang w:bidi="en-US"/>
              </w:rPr>
            </w:pPr>
            <w:r>
              <w:rPr>
                <w:rFonts w:ascii="Times New Roman" w:hAnsi="Times New Roman" w:cs="Times New Roman"/>
                <w:b/>
                <w:bCs/>
                <w:spacing w:val="-12"/>
                <w:kern w:val="0"/>
                <w:sz w:val="28"/>
                <w:szCs w:val="28"/>
                <w:lang w:bidi="en-US"/>
              </w:rPr>
              <w:t>设计创新</w:t>
            </w:r>
          </w:p>
        </w:tc>
        <w:tc>
          <w:tcPr>
            <w:tcW w:w="7229" w:type="dxa"/>
            <w:tcBorders>
              <w:top w:val="single" w:sz="4" w:space="0" w:color="auto"/>
              <w:left w:val="single" w:sz="4" w:space="0" w:color="auto"/>
              <w:bottom w:val="single" w:sz="4" w:space="0" w:color="auto"/>
              <w:right w:val="single" w:sz="4" w:space="0" w:color="auto"/>
            </w:tcBorders>
            <w:vAlign w:val="center"/>
          </w:tcPr>
          <w:p w14:paraId="5FB0C486" w14:textId="77777777" w:rsidR="008D28B3" w:rsidRDefault="00000000">
            <w:pPr>
              <w:widowControl/>
              <w:spacing w:line="520" w:lineRule="exact"/>
              <w:ind w:firstLineChars="0" w:firstLine="0"/>
              <w:jc w:val="left"/>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围绕价值引领、知识传授和能力培养紧密融合进行一体化设计，充分体现育人理念和特点，专业特色突出，富有思想性、时代性和科学性、创新性。</w:t>
            </w:r>
          </w:p>
        </w:tc>
      </w:tr>
      <w:tr w:rsidR="008D28B3" w14:paraId="334E61C7" w14:textId="77777777">
        <w:trPr>
          <w:trHeight w:val="20"/>
        </w:trPr>
        <w:tc>
          <w:tcPr>
            <w:tcW w:w="1560" w:type="dxa"/>
            <w:tcBorders>
              <w:top w:val="single" w:sz="4" w:space="0" w:color="auto"/>
              <w:left w:val="single" w:sz="4" w:space="0" w:color="auto"/>
              <w:bottom w:val="single" w:sz="4" w:space="0" w:color="auto"/>
              <w:right w:val="single" w:sz="4" w:space="0" w:color="auto"/>
            </w:tcBorders>
            <w:vAlign w:val="center"/>
          </w:tcPr>
          <w:p w14:paraId="3833D6A0" w14:textId="77777777" w:rsidR="008D28B3" w:rsidRDefault="00000000">
            <w:pPr>
              <w:widowControl/>
              <w:spacing w:line="520" w:lineRule="exact"/>
              <w:ind w:firstLineChars="0" w:firstLine="0"/>
              <w:jc w:val="center"/>
              <w:rPr>
                <w:rFonts w:ascii="Times New Roman" w:hAnsi="Times New Roman" w:cs="Times New Roman"/>
                <w:b/>
                <w:bCs/>
                <w:spacing w:val="-12"/>
                <w:kern w:val="0"/>
                <w:sz w:val="28"/>
                <w:szCs w:val="28"/>
                <w:lang w:bidi="en-US"/>
              </w:rPr>
            </w:pPr>
            <w:r>
              <w:rPr>
                <w:rFonts w:ascii="Times New Roman" w:hAnsi="Times New Roman" w:cs="Times New Roman"/>
                <w:b/>
                <w:bCs/>
                <w:spacing w:val="-12"/>
                <w:kern w:val="0"/>
                <w:sz w:val="28"/>
                <w:szCs w:val="28"/>
                <w:lang w:bidi="en-US"/>
              </w:rPr>
              <w:t>文档规范</w:t>
            </w:r>
          </w:p>
        </w:tc>
        <w:tc>
          <w:tcPr>
            <w:tcW w:w="7229" w:type="dxa"/>
            <w:tcBorders>
              <w:top w:val="single" w:sz="4" w:space="0" w:color="auto"/>
              <w:left w:val="single" w:sz="4" w:space="0" w:color="auto"/>
              <w:bottom w:val="single" w:sz="4" w:space="0" w:color="auto"/>
              <w:right w:val="single" w:sz="4" w:space="0" w:color="auto"/>
            </w:tcBorders>
            <w:vAlign w:val="center"/>
          </w:tcPr>
          <w:p w14:paraId="37BD9975" w14:textId="77777777" w:rsidR="008D28B3" w:rsidRDefault="00000000">
            <w:pPr>
              <w:widowControl/>
              <w:spacing w:line="520" w:lineRule="exact"/>
              <w:ind w:firstLineChars="0" w:firstLine="0"/>
              <w:jc w:val="left"/>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文字、符号、单位和公式符合标准规范；</w:t>
            </w:r>
          </w:p>
          <w:p w14:paraId="7FB4F577" w14:textId="77777777" w:rsidR="008D28B3" w:rsidRDefault="00000000">
            <w:pPr>
              <w:widowControl/>
              <w:spacing w:line="520" w:lineRule="exact"/>
              <w:ind w:firstLineChars="0" w:firstLine="0"/>
              <w:jc w:val="left"/>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语言简洁、明了，字体、图表运用适当；</w:t>
            </w:r>
          </w:p>
          <w:p w14:paraId="5C39DFDF" w14:textId="77777777" w:rsidR="008D28B3" w:rsidRDefault="00000000">
            <w:pPr>
              <w:widowControl/>
              <w:spacing w:line="520" w:lineRule="exact"/>
              <w:ind w:firstLineChars="0" w:firstLine="0"/>
              <w:jc w:val="left"/>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文档结构完整，布局合理，格式美观。</w:t>
            </w:r>
          </w:p>
        </w:tc>
      </w:tr>
      <w:tr w:rsidR="008D28B3" w14:paraId="64A95903" w14:textId="77777777">
        <w:trPr>
          <w:trHeight w:val="20"/>
        </w:trPr>
        <w:tc>
          <w:tcPr>
            <w:tcW w:w="1560" w:type="dxa"/>
            <w:tcBorders>
              <w:top w:val="single" w:sz="4" w:space="0" w:color="auto"/>
              <w:left w:val="single" w:sz="4" w:space="0" w:color="auto"/>
              <w:bottom w:val="single" w:sz="4" w:space="0" w:color="auto"/>
              <w:right w:val="single" w:sz="4" w:space="0" w:color="auto"/>
            </w:tcBorders>
            <w:vAlign w:val="center"/>
          </w:tcPr>
          <w:p w14:paraId="6109DB1E" w14:textId="77777777" w:rsidR="008D28B3" w:rsidRPr="00601484" w:rsidRDefault="00000000">
            <w:pPr>
              <w:widowControl/>
              <w:spacing w:line="520" w:lineRule="exact"/>
              <w:ind w:firstLineChars="0" w:firstLine="0"/>
              <w:jc w:val="center"/>
              <w:rPr>
                <w:rFonts w:ascii="Times New Roman" w:hAnsi="Times New Roman" w:cs="Times New Roman"/>
                <w:b/>
                <w:bCs/>
                <w:spacing w:val="-12"/>
                <w:kern w:val="0"/>
                <w:sz w:val="28"/>
                <w:szCs w:val="28"/>
                <w:lang w:bidi="en-US"/>
              </w:rPr>
            </w:pPr>
            <w:r>
              <w:rPr>
                <w:rFonts w:ascii="Times New Roman" w:hAnsi="Times New Roman" w:cs="Times New Roman"/>
                <w:b/>
                <w:bCs/>
                <w:spacing w:val="-12"/>
                <w:kern w:val="0"/>
                <w:sz w:val="28"/>
                <w:szCs w:val="28"/>
                <w:lang w:bidi="en-US"/>
              </w:rPr>
              <w:t>现场交流</w:t>
            </w:r>
          </w:p>
        </w:tc>
        <w:tc>
          <w:tcPr>
            <w:tcW w:w="7229" w:type="dxa"/>
            <w:tcBorders>
              <w:top w:val="single" w:sz="4" w:space="0" w:color="auto"/>
              <w:left w:val="single" w:sz="4" w:space="0" w:color="auto"/>
              <w:bottom w:val="single" w:sz="4" w:space="0" w:color="auto"/>
              <w:right w:val="single" w:sz="4" w:space="0" w:color="auto"/>
            </w:tcBorders>
            <w:vAlign w:val="center"/>
          </w:tcPr>
          <w:p w14:paraId="52280735" w14:textId="77777777" w:rsidR="008D28B3" w:rsidRDefault="00000000">
            <w:pPr>
              <w:widowControl/>
              <w:spacing w:line="520" w:lineRule="exact"/>
              <w:ind w:firstLineChars="0" w:firstLine="0"/>
              <w:jc w:val="left"/>
              <w:rPr>
                <w:rFonts w:ascii="Times New Roman" w:hAnsi="Times New Roman" w:cs="Times New Roman"/>
                <w:spacing w:val="-12"/>
                <w:sz w:val="28"/>
                <w:szCs w:val="28"/>
                <w:lang w:bidi="en-US"/>
              </w:rPr>
            </w:pPr>
            <w:r>
              <w:rPr>
                <w:rFonts w:ascii="Times New Roman" w:hAnsi="Times New Roman" w:cs="Times New Roman"/>
                <w:spacing w:val="-12"/>
                <w:sz w:val="28"/>
                <w:szCs w:val="28"/>
                <w:lang w:bidi="en-US"/>
              </w:rPr>
              <w:t>观点正确，切中要点，条理清晰，重点突出，表达流畅。</w:t>
            </w:r>
          </w:p>
        </w:tc>
      </w:tr>
    </w:tbl>
    <w:p w14:paraId="4FC8C359" w14:textId="77777777" w:rsidR="008D28B3" w:rsidRDefault="008D28B3">
      <w:pPr>
        <w:pStyle w:val="a0"/>
        <w:ind w:firstLineChars="0" w:firstLine="0"/>
        <w:rPr>
          <w:rFonts w:ascii="Times New Roman" w:eastAsia="黑体" w:hAnsi="Times New Roman" w:cs="Times New Roman"/>
        </w:rPr>
      </w:pPr>
    </w:p>
    <w:p w14:paraId="63FAFF74" w14:textId="77777777" w:rsidR="008D28B3" w:rsidRDefault="00000000">
      <w:pPr>
        <w:widowControl/>
        <w:spacing w:line="240" w:lineRule="auto"/>
        <w:ind w:firstLineChars="0" w:firstLine="0"/>
        <w:jc w:val="left"/>
        <w:rPr>
          <w:rFonts w:ascii="Times New Roman" w:eastAsia="黑体" w:hAnsi="Times New Roman" w:cs="Times New Roman"/>
        </w:rPr>
      </w:pPr>
      <w:r>
        <w:br w:type="page"/>
      </w:r>
    </w:p>
    <w:p w14:paraId="2F26E1FA" w14:textId="77777777" w:rsidR="008D28B3" w:rsidRDefault="00000000">
      <w:pPr>
        <w:pStyle w:val="17"/>
      </w:pPr>
      <w:r>
        <w:lastRenderedPageBreak/>
        <w:t>附件</w:t>
      </w:r>
      <w:r>
        <w:t>3</w:t>
      </w:r>
    </w:p>
    <w:p w14:paraId="01B80FB0" w14:textId="77777777" w:rsidR="008D28B3" w:rsidRDefault="00000000" w:rsidP="00601484">
      <w:pPr>
        <w:pStyle w:val="23"/>
        <w:spacing w:before="240"/>
        <w:rPr>
          <w:sz w:val="36"/>
          <w:szCs w:val="36"/>
        </w:rPr>
      </w:pPr>
      <w:r>
        <w:rPr>
          <w:sz w:val="36"/>
          <w:szCs w:val="36"/>
        </w:rPr>
        <w:t>第三届</w:t>
      </w:r>
      <w:r>
        <w:rPr>
          <w:rFonts w:hint="eastAsia"/>
          <w:sz w:val="36"/>
          <w:szCs w:val="36"/>
          <w:lang w:val="en-US" w:eastAsia="zh-CN"/>
        </w:rPr>
        <w:t>广东省</w:t>
      </w:r>
      <w:r>
        <w:rPr>
          <w:sz w:val="36"/>
          <w:szCs w:val="36"/>
        </w:rPr>
        <w:t>高校教师教学创新大赛申报书</w:t>
      </w:r>
    </w:p>
    <w:p w14:paraId="0D3E7A94" w14:textId="77777777" w:rsidR="008D28B3" w:rsidRDefault="00000000">
      <w:pPr>
        <w:pStyle w:val="a0"/>
        <w:spacing w:line="540" w:lineRule="exact"/>
        <w:ind w:firstLineChars="0" w:firstLine="0"/>
        <w:jc w:val="center"/>
        <w:rPr>
          <w:rFonts w:ascii="Times New Roman" w:eastAsia="楷体" w:hAnsi="Times New Roman" w:cs="Times New Roman"/>
          <w:bCs/>
        </w:rPr>
      </w:pPr>
      <w:r w:rsidRPr="00601484">
        <w:rPr>
          <w:rFonts w:ascii="Times New Roman" w:eastAsia="楷体" w:hAnsi="Times New Roman" w:cs="Times New Roman" w:hint="eastAsia"/>
          <w:bCs/>
        </w:rPr>
        <w:t>（请在大赛官方网站填写后导出，并加盖公章</w:t>
      </w:r>
      <w:r>
        <w:rPr>
          <w:rFonts w:ascii="Times New Roman" w:eastAsia="楷体" w:hAnsi="Times New Roman" w:cs="Times New Roman"/>
          <w:bCs/>
        </w:rPr>
        <w:t>）</w:t>
      </w:r>
    </w:p>
    <w:p w14:paraId="30F1369E" w14:textId="77777777" w:rsidR="008D28B3" w:rsidRDefault="008D28B3">
      <w:pPr>
        <w:pStyle w:val="a0"/>
        <w:spacing w:line="240" w:lineRule="exact"/>
        <w:ind w:firstLineChars="0" w:firstLine="0"/>
        <w:jc w:val="center"/>
        <w:rPr>
          <w:rFonts w:ascii="Times New Roman" w:eastAsia="楷体" w:hAnsi="Times New Roman" w:cs="Times New Roman"/>
          <w:bCs/>
        </w:rPr>
      </w:pPr>
    </w:p>
    <w:p w14:paraId="30C9145F" w14:textId="77777777" w:rsidR="008D28B3" w:rsidRDefault="00000000">
      <w:pPr>
        <w:widowControl/>
        <w:spacing w:line="540" w:lineRule="exact"/>
        <w:ind w:firstLineChars="0" w:firstLine="0"/>
        <w:jc w:val="left"/>
        <w:rPr>
          <w:rFonts w:ascii="黑体" w:eastAsia="黑体" w:hAnsi="黑体" w:cs="Times New Roman"/>
          <w:bCs/>
          <w:kern w:val="0"/>
          <w:sz w:val="28"/>
          <w:szCs w:val="28"/>
        </w:rPr>
      </w:pPr>
      <w:r>
        <w:rPr>
          <w:rFonts w:ascii="黑体" w:eastAsia="黑体" w:hAnsi="黑体" w:cs="Times New Roman"/>
          <w:bCs/>
          <w:kern w:val="0"/>
          <w:sz w:val="28"/>
          <w:szCs w:val="28"/>
        </w:rPr>
        <w:t>一、基本情况</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813"/>
        <w:gridCol w:w="740"/>
        <w:gridCol w:w="881"/>
        <w:gridCol w:w="800"/>
        <w:gridCol w:w="1127"/>
        <w:gridCol w:w="784"/>
        <w:gridCol w:w="240"/>
        <w:gridCol w:w="744"/>
        <w:gridCol w:w="291"/>
        <w:gridCol w:w="1670"/>
      </w:tblGrid>
      <w:tr w:rsidR="008D28B3" w14:paraId="2C1E1A7B" w14:textId="77777777">
        <w:trPr>
          <w:trHeight w:val="447"/>
          <w:jc w:val="center"/>
        </w:trPr>
        <w:tc>
          <w:tcPr>
            <w:tcW w:w="823" w:type="dxa"/>
            <w:vMerge w:val="restart"/>
            <w:vAlign w:val="center"/>
          </w:tcPr>
          <w:p w14:paraId="2D1F47F5" w14:textId="77777777" w:rsidR="008D28B3" w:rsidRDefault="00000000">
            <w:pPr>
              <w:widowControl/>
              <w:spacing w:line="340" w:lineRule="exact"/>
              <w:ind w:firstLineChars="0" w:firstLine="0"/>
              <w:jc w:val="center"/>
              <w:rPr>
                <w:rFonts w:ascii="Times New Roman" w:hAnsi="Times New Roman"/>
                <w:kern w:val="0"/>
                <w:sz w:val="24"/>
                <w:szCs w:val="24"/>
              </w:rPr>
            </w:pPr>
            <w:r>
              <w:rPr>
                <w:rFonts w:ascii="Times New Roman" w:hAnsi="Times New Roman"/>
                <w:kern w:val="0"/>
                <w:sz w:val="24"/>
                <w:szCs w:val="24"/>
              </w:rPr>
              <w:t>主讲教师</w:t>
            </w:r>
          </w:p>
        </w:tc>
        <w:tc>
          <w:tcPr>
            <w:tcW w:w="813" w:type="dxa"/>
            <w:vAlign w:val="center"/>
          </w:tcPr>
          <w:p w14:paraId="2418501E" w14:textId="77777777" w:rsidR="008D28B3" w:rsidRDefault="00000000">
            <w:pPr>
              <w:widowControl/>
              <w:spacing w:line="340" w:lineRule="exact"/>
              <w:ind w:firstLineChars="0" w:firstLine="0"/>
              <w:jc w:val="center"/>
              <w:rPr>
                <w:rFonts w:ascii="Times New Roman" w:hAnsi="Times New Roman"/>
                <w:kern w:val="0"/>
                <w:sz w:val="24"/>
                <w:szCs w:val="24"/>
              </w:rPr>
            </w:pPr>
            <w:r>
              <w:rPr>
                <w:rFonts w:ascii="Times New Roman" w:hAnsi="Times New Roman"/>
                <w:kern w:val="0"/>
                <w:sz w:val="24"/>
                <w:szCs w:val="24"/>
              </w:rPr>
              <w:t>姓名</w:t>
            </w:r>
          </w:p>
        </w:tc>
        <w:tc>
          <w:tcPr>
            <w:tcW w:w="1621" w:type="dxa"/>
            <w:gridSpan w:val="2"/>
            <w:vAlign w:val="center"/>
          </w:tcPr>
          <w:p w14:paraId="53C66361" w14:textId="77777777" w:rsidR="008D28B3" w:rsidRDefault="008D28B3">
            <w:pPr>
              <w:widowControl/>
              <w:spacing w:line="340" w:lineRule="exact"/>
              <w:ind w:firstLineChars="0" w:firstLine="0"/>
              <w:jc w:val="left"/>
              <w:rPr>
                <w:rFonts w:ascii="Times New Roman" w:hAnsi="Times New Roman"/>
                <w:kern w:val="0"/>
                <w:sz w:val="24"/>
                <w:szCs w:val="24"/>
              </w:rPr>
            </w:pPr>
          </w:p>
        </w:tc>
        <w:tc>
          <w:tcPr>
            <w:tcW w:w="800" w:type="dxa"/>
            <w:vAlign w:val="center"/>
          </w:tcPr>
          <w:p w14:paraId="7CDF6593" w14:textId="77777777" w:rsidR="008D28B3" w:rsidRDefault="00000000">
            <w:pPr>
              <w:widowControl/>
              <w:spacing w:line="340" w:lineRule="exact"/>
              <w:ind w:firstLineChars="0" w:firstLine="0"/>
              <w:jc w:val="center"/>
              <w:rPr>
                <w:rFonts w:ascii="Times New Roman" w:hAnsi="Times New Roman"/>
                <w:kern w:val="0"/>
                <w:sz w:val="24"/>
                <w:szCs w:val="24"/>
              </w:rPr>
            </w:pPr>
            <w:r>
              <w:rPr>
                <w:rFonts w:ascii="Times New Roman" w:hAnsi="Times New Roman"/>
                <w:kern w:val="0"/>
                <w:sz w:val="24"/>
                <w:szCs w:val="24"/>
              </w:rPr>
              <w:t>性别</w:t>
            </w:r>
          </w:p>
        </w:tc>
        <w:tc>
          <w:tcPr>
            <w:tcW w:w="1127" w:type="dxa"/>
            <w:vAlign w:val="center"/>
          </w:tcPr>
          <w:p w14:paraId="2148BF20" w14:textId="77777777" w:rsidR="008D28B3" w:rsidRDefault="008D28B3">
            <w:pPr>
              <w:widowControl/>
              <w:spacing w:line="340" w:lineRule="exact"/>
              <w:ind w:firstLineChars="0" w:firstLine="0"/>
              <w:jc w:val="left"/>
              <w:rPr>
                <w:rFonts w:ascii="Times New Roman" w:hAnsi="Times New Roman"/>
                <w:kern w:val="0"/>
                <w:sz w:val="24"/>
                <w:szCs w:val="24"/>
              </w:rPr>
            </w:pPr>
          </w:p>
        </w:tc>
        <w:tc>
          <w:tcPr>
            <w:tcW w:w="784" w:type="dxa"/>
            <w:vAlign w:val="center"/>
          </w:tcPr>
          <w:p w14:paraId="7ED8F8E0" w14:textId="77777777" w:rsidR="008D28B3" w:rsidRDefault="00000000">
            <w:pPr>
              <w:widowControl/>
              <w:spacing w:line="340" w:lineRule="exact"/>
              <w:ind w:firstLineChars="0" w:firstLine="0"/>
              <w:jc w:val="center"/>
              <w:rPr>
                <w:rFonts w:ascii="Times New Roman" w:hAnsi="Times New Roman"/>
                <w:kern w:val="0"/>
                <w:sz w:val="24"/>
                <w:szCs w:val="24"/>
              </w:rPr>
            </w:pPr>
            <w:r>
              <w:rPr>
                <w:rFonts w:ascii="Times New Roman" w:hAnsi="Times New Roman"/>
                <w:kern w:val="0"/>
                <w:sz w:val="24"/>
                <w:szCs w:val="24"/>
              </w:rPr>
              <w:t>出生</w:t>
            </w:r>
          </w:p>
          <w:p w14:paraId="64D0A9CD" w14:textId="77777777" w:rsidR="008D28B3" w:rsidRDefault="00000000">
            <w:pPr>
              <w:widowControl/>
              <w:spacing w:line="340" w:lineRule="exact"/>
              <w:ind w:firstLineChars="0" w:firstLine="0"/>
              <w:jc w:val="center"/>
              <w:rPr>
                <w:rFonts w:ascii="Times New Roman" w:hAnsi="Times New Roman"/>
                <w:kern w:val="0"/>
                <w:sz w:val="24"/>
                <w:szCs w:val="24"/>
              </w:rPr>
            </w:pPr>
            <w:r>
              <w:rPr>
                <w:rFonts w:ascii="Times New Roman" w:hAnsi="Times New Roman"/>
                <w:kern w:val="0"/>
                <w:sz w:val="24"/>
                <w:szCs w:val="24"/>
              </w:rPr>
              <w:t>年月</w:t>
            </w:r>
          </w:p>
        </w:tc>
        <w:tc>
          <w:tcPr>
            <w:tcW w:w="1275" w:type="dxa"/>
            <w:gridSpan w:val="3"/>
            <w:vAlign w:val="center"/>
          </w:tcPr>
          <w:p w14:paraId="340F0433" w14:textId="77777777" w:rsidR="008D28B3" w:rsidRDefault="008D28B3">
            <w:pPr>
              <w:widowControl/>
              <w:spacing w:line="340" w:lineRule="exact"/>
              <w:ind w:firstLineChars="0" w:firstLine="0"/>
              <w:jc w:val="center"/>
              <w:rPr>
                <w:rFonts w:ascii="Times New Roman" w:hAnsi="Times New Roman"/>
                <w:kern w:val="0"/>
                <w:sz w:val="24"/>
                <w:szCs w:val="24"/>
              </w:rPr>
            </w:pPr>
          </w:p>
        </w:tc>
        <w:tc>
          <w:tcPr>
            <w:tcW w:w="1670" w:type="dxa"/>
            <w:vMerge w:val="restart"/>
            <w:vAlign w:val="center"/>
          </w:tcPr>
          <w:p w14:paraId="3F20F37E" w14:textId="77777777" w:rsidR="008D28B3" w:rsidRDefault="00000000">
            <w:pPr>
              <w:widowControl/>
              <w:spacing w:line="340" w:lineRule="exact"/>
              <w:ind w:firstLineChars="0" w:firstLine="0"/>
              <w:jc w:val="center"/>
              <w:rPr>
                <w:rFonts w:ascii="Times New Roman" w:hAnsi="Times New Roman"/>
                <w:kern w:val="0"/>
                <w:sz w:val="24"/>
                <w:szCs w:val="24"/>
              </w:rPr>
            </w:pPr>
            <w:r>
              <w:rPr>
                <w:rFonts w:ascii="Times New Roman" w:hAnsi="Times New Roman"/>
                <w:kern w:val="0"/>
                <w:sz w:val="24"/>
                <w:szCs w:val="24"/>
              </w:rPr>
              <w:t>照</w:t>
            </w:r>
          </w:p>
          <w:p w14:paraId="6E29EFE1" w14:textId="77777777" w:rsidR="008D28B3" w:rsidRDefault="008D28B3">
            <w:pPr>
              <w:widowControl/>
              <w:spacing w:line="340" w:lineRule="exact"/>
              <w:ind w:firstLineChars="0" w:firstLine="0"/>
              <w:jc w:val="center"/>
              <w:rPr>
                <w:rFonts w:ascii="Times New Roman" w:hAnsi="Times New Roman"/>
                <w:kern w:val="0"/>
                <w:sz w:val="24"/>
                <w:szCs w:val="24"/>
              </w:rPr>
            </w:pPr>
          </w:p>
          <w:p w14:paraId="59E4730A" w14:textId="77777777" w:rsidR="008D28B3" w:rsidRDefault="00000000">
            <w:pPr>
              <w:widowControl/>
              <w:spacing w:line="340" w:lineRule="exact"/>
              <w:ind w:firstLineChars="0" w:firstLine="0"/>
              <w:jc w:val="center"/>
              <w:rPr>
                <w:rFonts w:ascii="Times New Roman" w:hAnsi="Times New Roman"/>
                <w:kern w:val="0"/>
                <w:sz w:val="24"/>
                <w:szCs w:val="24"/>
              </w:rPr>
            </w:pPr>
            <w:r>
              <w:rPr>
                <w:rFonts w:ascii="Times New Roman" w:hAnsi="Times New Roman"/>
                <w:kern w:val="0"/>
                <w:sz w:val="24"/>
                <w:szCs w:val="24"/>
              </w:rPr>
              <w:t>片</w:t>
            </w:r>
          </w:p>
        </w:tc>
      </w:tr>
      <w:tr w:rsidR="008D28B3" w14:paraId="1A8708F9" w14:textId="77777777">
        <w:trPr>
          <w:trHeight w:val="630"/>
          <w:jc w:val="center"/>
        </w:trPr>
        <w:tc>
          <w:tcPr>
            <w:tcW w:w="823" w:type="dxa"/>
            <w:vMerge/>
            <w:vAlign w:val="center"/>
          </w:tcPr>
          <w:p w14:paraId="19EA9DFA" w14:textId="77777777" w:rsidR="008D28B3" w:rsidRDefault="008D28B3">
            <w:pPr>
              <w:widowControl/>
              <w:spacing w:line="340" w:lineRule="exact"/>
              <w:ind w:firstLineChars="0" w:firstLine="0"/>
              <w:jc w:val="center"/>
              <w:rPr>
                <w:rFonts w:ascii="Times New Roman" w:hAnsi="Times New Roman"/>
                <w:kern w:val="0"/>
                <w:sz w:val="24"/>
                <w:szCs w:val="24"/>
              </w:rPr>
            </w:pPr>
          </w:p>
        </w:tc>
        <w:tc>
          <w:tcPr>
            <w:tcW w:w="813" w:type="dxa"/>
            <w:vAlign w:val="center"/>
          </w:tcPr>
          <w:p w14:paraId="58BB49A0" w14:textId="77777777" w:rsidR="008D28B3" w:rsidRDefault="00000000">
            <w:pPr>
              <w:widowControl/>
              <w:spacing w:line="340" w:lineRule="exact"/>
              <w:ind w:firstLineChars="0" w:firstLine="0"/>
              <w:jc w:val="center"/>
              <w:rPr>
                <w:rFonts w:ascii="Times New Roman" w:hAnsi="Times New Roman"/>
                <w:kern w:val="0"/>
                <w:sz w:val="24"/>
                <w:szCs w:val="24"/>
              </w:rPr>
            </w:pPr>
            <w:r>
              <w:rPr>
                <w:rFonts w:ascii="Times New Roman" w:hAnsi="Times New Roman"/>
                <w:kern w:val="0"/>
                <w:sz w:val="24"/>
                <w:szCs w:val="24"/>
              </w:rPr>
              <w:t>职称</w:t>
            </w:r>
          </w:p>
        </w:tc>
        <w:tc>
          <w:tcPr>
            <w:tcW w:w="1621" w:type="dxa"/>
            <w:gridSpan w:val="2"/>
            <w:vAlign w:val="center"/>
          </w:tcPr>
          <w:p w14:paraId="240455BE" w14:textId="77777777" w:rsidR="008D28B3" w:rsidRDefault="008D28B3">
            <w:pPr>
              <w:widowControl/>
              <w:spacing w:line="340" w:lineRule="exact"/>
              <w:ind w:firstLineChars="0" w:firstLine="0"/>
              <w:jc w:val="left"/>
              <w:rPr>
                <w:rFonts w:ascii="Times New Roman" w:hAnsi="Times New Roman"/>
                <w:kern w:val="0"/>
                <w:sz w:val="24"/>
                <w:szCs w:val="24"/>
              </w:rPr>
            </w:pPr>
          </w:p>
        </w:tc>
        <w:tc>
          <w:tcPr>
            <w:tcW w:w="800" w:type="dxa"/>
            <w:vAlign w:val="center"/>
          </w:tcPr>
          <w:p w14:paraId="555A32F6" w14:textId="77777777" w:rsidR="008D28B3" w:rsidRDefault="00000000">
            <w:pPr>
              <w:widowControl/>
              <w:spacing w:line="340" w:lineRule="exact"/>
              <w:ind w:firstLineChars="0" w:firstLine="0"/>
              <w:jc w:val="center"/>
              <w:rPr>
                <w:rFonts w:ascii="Times New Roman" w:hAnsi="Times New Roman"/>
                <w:kern w:val="0"/>
                <w:sz w:val="24"/>
                <w:szCs w:val="24"/>
              </w:rPr>
            </w:pPr>
            <w:r>
              <w:rPr>
                <w:rFonts w:ascii="Times New Roman" w:hAnsi="Times New Roman"/>
                <w:kern w:val="0"/>
                <w:sz w:val="24"/>
                <w:szCs w:val="24"/>
              </w:rPr>
              <w:t>职务</w:t>
            </w:r>
          </w:p>
        </w:tc>
        <w:tc>
          <w:tcPr>
            <w:tcW w:w="1127" w:type="dxa"/>
            <w:vAlign w:val="center"/>
          </w:tcPr>
          <w:p w14:paraId="0061F883" w14:textId="77777777" w:rsidR="008D28B3" w:rsidRDefault="008D28B3">
            <w:pPr>
              <w:widowControl/>
              <w:spacing w:line="340" w:lineRule="exact"/>
              <w:ind w:firstLineChars="0" w:firstLine="0"/>
              <w:jc w:val="left"/>
              <w:rPr>
                <w:rFonts w:ascii="Times New Roman" w:hAnsi="Times New Roman"/>
                <w:kern w:val="0"/>
                <w:sz w:val="24"/>
                <w:szCs w:val="24"/>
              </w:rPr>
            </w:pPr>
          </w:p>
        </w:tc>
        <w:tc>
          <w:tcPr>
            <w:tcW w:w="784" w:type="dxa"/>
            <w:vAlign w:val="center"/>
          </w:tcPr>
          <w:p w14:paraId="498777B5" w14:textId="77777777" w:rsidR="008D28B3" w:rsidRDefault="00000000">
            <w:pPr>
              <w:widowControl/>
              <w:spacing w:line="340" w:lineRule="exact"/>
              <w:ind w:firstLineChars="0" w:firstLine="0"/>
              <w:jc w:val="center"/>
              <w:rPr>
                <w:rFonts w:ascii="Times New Roman" w:hAnsi="Times New Roman"/>
                <w:kern w:val="0"/>
                <w:sz w:val="24"/>
                <w:szCs w:val="24"/>
              </w:rPr>
            </w:pPr>
            <w:r>
              <w:rPr>
                <w:rFonts w:ascii="Times New Roman" w:hAnsi="Times New Roman"/>
                <w:kern w:val="0"/>
                <w:sz w:val="24"/>
                <w:szCs w:val="24"/>
              </w:rPr>
              <w:t>学历</w:t>
            </w:r>
          </w:p>
        </w:tc>
        <w:tc>
          <w:tcPr>
            <w:tcW w:w="1275" w:type="dxa"/>
            <w:gridSpan w:val="3"/>
            <w:vAlign w:val="center"/>
          </w:tcPr>
          <w:p w14:paraId="6D08247B" w14:textId="77777777" w:rsidR="008D28B3" w:rsidRDefault="008D28B3">
            <w:pPr>
              <w:widowControl/>
              <w:spacing w:line="340" w:lineRule="exact"/>
              <w:ind w:firstLineChars="0" w:firstLine="0"/>
              <w:jc w:val="center"/>
              <w:rPr>
                <w:rFonts w:ascii="Times New Roman" w:hAnsi="Times New Roman"/>
                <w:kern w:val="0"/>
                <w:sz w:val="24"/>
                <w:szCs w:val="24"/>
              </w:rPr>
            </w:pPr>
          </w:p>
        </w:tc>
        <w:tc>
          <w:tcPr>
            <w:tcW w:w="1670" w:type="dxa"/>
            <w:vMerge/>
            <w:vAlign w:val="center"/>
          </w:tcPr>
          <w:p w14:paraId="6C6C8714" w14:textId="77777777" w:rsidR="008D28B3" w:rsidRDefault="008D28B3">
            <w:pPr>
              <w:widowControl/>
              <w:spacing w:line="340" w:lineRule="exact"/>
              <w:ind w:firstLineChars="0" w:firstLine="0"/>
              <w:jc w:val="center"/>
              <w:rPr>
                <w:rFonts w:ascii="Times New Roman" w:hAnsi="Times New Roman"/>
                <w:kern w:val="0"/>
                <w:sz w:val="24"/>
                <w:szCs w:val="24"/>
              </w:rPr>
            </w:pPr>
          </w:p>
        </w:tc>
      </w:tr>
      <w:tr w:rsidR="008D28B3" w14:paraId="000F5669" w14:textId="77777777">
        <w:trPr>
          <w:trHeight w:val="625"/>
          <w:jc w:val="center"/>
        </w:trPr>
        <w:tc>
          <w:tcPr>
            <w:tcW w:w="823" w:type="dxa"/>
            <w:vMerge/>
            <w:vAlign w:val="center"/>
          </w:tcPr>
          <w:p w14:paraId="496FF1ED" w14:textId="77777777" w:rsidR="008D28B3" w:rsidRDefault="008D28B3">
            <w:pPr>
              <w:widowControl/>
              <w:spacing w:line="340" w:lineRule="exact"/>
              <w:ind w:firstLineChars="0" w:firstLine="0"/>
              <w:jc w:val="center"/>
              <w:rPr>
                <w:rFonts w:ascii="Times New Roman" w:hAnsi="Times New Roman"/>
                <w:kern w:val="0"/>
                <w:sz w:val="24"/>
                <w:szCs w:val="24"/>
              </w:rPr>
            </w:pPr>
          </w:p>
        </w:tc>
        <w:tc>
          <w:tcPr>
            <w:tcW w:w="813" w:type="dxa"/>
            <w:vAlign w:val="center"/>
          </w:tcPr>
          <w:p w14:paraId="66A0F726" w14:textId="77777777" w:rsidR="008D28B3" w:rsidRDefault="00000000">
            <w:pPr>
              <w:widowControl/>
              <w:spacing w:line="340" w:lineRule="exact"/>
              <w:ind w:firstLineChars="0" w:firstLine="0"/>
              <w:jc w:val="center"/>
              <w:rPr>
                <w:rFonts w:ascii="Times New Roman" w:hAnsi="Times New Roman"/>
                <w:kern w:val="0"/>
                <w:sz w:val="24"/>
                <w:szCs w:val="24"/>
              </w:rPr>
            </w:pPr>
            <w:r>
              <w:rPr>
                <w:rFonts w:ascii="Times New Roman" w:hAnsi="Times New Roman"/>
                <w:kern w:val="0"/>
                <w:sz w:val="24"/>
                <w:szCs w:val="24"/>
              </w:rPr>
              <w:t>民族</w:t>
            </w:r>
          </w:p>
        </w:tc>
        <w:tc>
          <w:tcPr>
            <w:tcW w:w="1621" w:type="dxa"/>
            <w:gridSpan w:val="2"/>
            <w:vAlign w:val="center"/>
          </w:tcPr>
          <w:p w14:paraId="483655C7" w14:textId="77777777" w:rsidR="008D28B3" w:rsidRDefault="008D28B3">
            <w:pPr>
              <w:widowControl/>
              <w:spacing w:line="340" w:lineRule="exact"/>
              <w:ind w:firstLineChars="0" w:firstLine="0"/>
              <w:jc w:val="left"/>
              <w:rPr>
                <w:rFonts w:ascii="Times New Roman" w:hAnsi="Times New Roman"/>
                <w:kern w:val="0"/>
                <w:sz w:val="24"/>
                <w:szCs w:val="24"/>
              </w:rPr>
            </w:pPr>
          </w:p>
        </w:tc>
        <w:tc>
          <w:tcPr>
            <w:tcW w:w="800" w:type="dxa"/>
            <w:vAlign w:val="center"/>
          </w:tcPr>
          <w:p w14:paraId="67859F7D" w14:textId="77777777" w:rsidR="008D28B3" w:rsidRDefault="00000000">
            <w:pPr>
              <w:widowControl/>
              <w:spacing w:line="340" w:lineRule="exact"/>
              <w:ind w:firstLineChars="0" w:firstLine="0"/>
              <w:jc w:val="center"/>
              <w:rPr>
                <w:rFonts w:ascii="Times New Roman" w:hAnsi="Times New Roman"/>
                <w:kern w:val="0"/>
                <w:sz w:val="24"/>
                <w:szCs w:val="24"/>
              </w:rPr>
            </w:pPr>
            <w:r>
              <w:rPr>
                <w:rFonts w:ascii="Times New Roman" w:hAnsi="Times New Roman" w:hint="eastAsia"/>
                <w:kern w:val="0"/>
                <w:sz w:val="24"/>
                <w:szCs w:val="24"/>
              </w:rPr>
              <w:t>政治</w:t>
            </w:r>
          </w:p>
          <w:p w14:paraId="0C446358" w14:textId="77777777" w:rsidR="008D28B3" w:rsidRDefault="00000000">
            <w:pPr>
              <w:widowControl/>
              <w:spacing w:line="340" w:lineRule="exact"/>
              <w:ind w:firstLineChars="0" w:firstLine="0"/>
              <w:jc w:val="center"/>
              <w:rPr>
                <w:rFonts w:ascii="Times New Roman" w:hAnsi="Times New Roman"/>
                <w:kern w:val="0"/>
                <w:sz w:val="24"/>
                <w:szCs w:val="24"/>
              </w:rPr>
            </w:pPr>
            <w:r>
              <w:rPr>
                <w:rFonts w:ascii="Times New Roman" w:hAnsi="Times New Roman"/>
                <w:kern w:val="0"/>
                <w:sz w:val="24"/>
                <w:szCs w:val="24"/>
              </w:rPr>
              <w:t>面貌</w:t>
            </w:r>
          </w:p>
        </w:tc>
        <w:tc>
          <w:tcPr>
            <w:tcW w:w="1127" w:type="dxa"/>
            <w:vAlign w:val="center"/>
          </w:tcPr>
          <w:p w14:paraId="36A3CDC8" w14:textId="77777777" w:rsidR="008D28B3" w:rsidRDefault="008D28B3">
            <w:pPr>
              <w:widowControl/>
              <w:spacing w:line="340" w:lineRule="exact"/>
              <w:ind w:firstLineChars="0" w:firstLine="0"/>
              <w:jc w:val="left"/>
              <w:rPr>
                <w:rFonts w:ascii="Times New Roman" w:hAnsi="Times New Roman"/>
                <w:kern w:val="0"/>
                <w:sz w:val="24"/>
                <w:szCs w:val="24"/>
              </w:rPr>
            </w:pPr>
          </w:p>
        </w:tc>
        <w:tc>
          <w:tcPr>
            <w:tcW w:w="784" w:type="dxa"/>
            <w:vAlign w:val="center"/>
          </w:tcPr>
          <w:p w14:paraId="451A4EF1" w14:textId="77777777" w:rsidR="008D28B3" w:rsidRDefault="00000000">
            <w:pPr>
              <w:widowControl/>
              <w:spacing w:line="340" w:lineRule="exact"/>
              <w:ind w:firstLineChars="0" w:firstLine="0"/>
              <w:jc w:val="center"/>
              <w:rPr>
                <w:rFonts w:ascii="Times New Roman" w:hAnsi="Times New Roman"/>
                <w:kern w:val="0"/>
                <w:sz w:val="24"/>
                <w:szCs w:val="24"/>
              </w:rPr>
            </w:pPr>
            <w:r>
              <w:rPr>
                <w:rFonts w:ascii="Times New Roman" w:hAnsi="Times New Roman"/>
                <w:kern w:val="0"/>
                <w:sz w:val="24"/>
                <w:szCs w:val="24"/>
              </w:rPr>
              <w:t>学位</w:t>
            </w:r>
          </w:p>
        </w:tc>
        <w:tc>
          <w:tcPr>
            <w:tcW w:w="1275" w:type="dxa"/>
            <w:gridSpan w:val="3"/>
            <w:vAlign w:val="center"/>
          </w:tcPr>
          <w:p w14:paraId="1D5352DD" w14:textId="77777777" w:rsidR="008D28B3" w:rsidRDefault="008D28B3">
            <w:pPr>
              <w:widowControl/>
              <w:spacing w:line="340" w:lineRule="exact"/>
              <w:ind w:firstLineChars="0" w:firstLine="0"/>
              <w:jc w:val="center"/>
              <w:rPr>
                <w:rFonts w:ascii="Times New Roman" w:hAnsi="Times New Roman"/>
                <w:kern w:val="0"/>
                <w:sz w:val="24"/>
                <w:szCs w:val="24"/>
              </w:rPr>
            </w:pPr>
          </w:p>
        </w:tc>
        <w:tc>
          <w:tcPr>
            <w:tcW w:w="1670" w:type="dxa"/>
            <w:vMerge/>
            <w:vAlign w:val="center"/>
          </w:tcPr>
          <w:p w14:paraId="209E9D90" w14:textId="77777777" w:rsidR="008D28B3" w:rsidRDefault="008D28B3">
            <w:pPr>
              <w:widowControl/>
              <w:spacing w:line="340" w:lineRule="exact"/>
              <w:ind w:firstLineChars="0" w:firstLine="0"/>
              <w:jc w:val="left"/>
              <w:rPr>
                <w:rFonts w:ascii="Times New Roman" w:hAnsi="Times New Roman"/>
                <w:kern w:val="0"/>
                <w:sz w:val="24"/>
                <w:szCs w:val="24"/>
              </w:rPr>
            </w:pPr>
          </w:p>
        </w:tc>
      </w:tr>
      <w:tr w:rsidR="008D28B3" w14:paraId="773D5C75" w14:textId="77777777">
        <w:trPr>
          <w:trHeight w:val="594"/>
          <w:jc w:val="center"/>
        </w:trPr>
        <w:tc>
          <w:tcPr>
            <w:tcW w:w="823" w:type="dxa"/>
            <w:vMerge/>
            <w:vAlign w:val="center"/>
          </w:tcPr>
          <w:p w14:paraId="6772BD5A" w14:textId="77777777" w:rsidR="008D28B3" w:rsidRDefault="008D28B3">
            <w:pPr>
              <w:widowControl/>
              <w:spacing w:line="340" w:lineRule="exact"/>
              <w:ind w:firstLineChars="0" w:firstLine="0"/>
              <w:jc w:val="center"/>
              <w:rPr>
                <w:rFonts w:ascii="Times New Roman" w:hAnsi="Times New Roman"/>
                <w:kern w:val="0"/>
                <w:sz w:val="24"/>
                <w:szCs w:val="24"/>
              </w:rPr>
            </w:pPr>
          </w:p>
        </w:tc>
        <w:tc>
          <w:tcPr>
            <w:tcW w:w="813" w:type="dxa"/>
            <w:vAlign w:val="center"/>
          </w:tcPr>
          <w:p w14:paraId="37D72347" w14:textId="77777777" w:rsidR="008D28B3" w:rsidRDefault="00000000">
            <w:pPr>
              <w:widowControl/>
              <w:spacing w:line="340" w:lineRule="exact"/>
              <w:ind w:firstLineChars="0" w:firstLine="0"/>
              <w:jc w:val="center"/>
              <w:rPr>
                <w:rFonts w:ascii="Times New Roman" w:hAnsi="Times New Roman"/>
                <w:kern w:val="0"/>
                <w:sz w:val="24"/>
                <w:szCs w:val="24"/>
              </w:rPr>
            </w:pPr>
            <w:r>
              <w:rPr>
                <w:rFonts w:ascii="Times New Roman" w:hAnsi="Times New Roman"/>
                <w:kern w:val="0"/>
                <w:sz w:val="24"/>
                <w:szCs w:val="24"/>
              </w:rPr>
              <w:t>工作单位</w:t>
            </w:r>
          </w:p>
        </w:tc>
        <w:tc>
          <w:tcPr>
            <w:tcW w:w="5607" w:type="dxa"/>
            <w:gridSpan w:val="8"/>
            <w:vAlign w:val="center"/>
          </w:tcPr>
          <w:p w14:paraId="53712C64" w14:textId="77777777" w:rsidR="008D28B3" w:rsidRDefault="008D28B3">
            <w:pPr>
              <w:widowControl/>
              <w:spacing w:line="340" w:lineRule="exact"/>
              <w:ind w:firstLineChars="0" w:firstLine="0"/>
              <w:jc w:val="left"/>
              <w:rPr>
                <w:rFonts w:ascii="Times New Roman" w:hAnsi="Times New Roman"/>
                <w:kern w:val="0"/>
                <w:sz w:val="24"/>
                <w:szCs w:val="24"/>
              </w:rPr>
            </w:pPr>
          </w:p>
          <w:p w14:paraId="37C0CAC0" w14:textId="77777777" w:rsidR="008D28B3" w:rsidRDefault="008D28B3">
            <w:pPr>
              <w:widowControl/>
              <w:spacing w:line="340" w:lineRule="exact"/>
              <w:ind w:firstLineChars="0" w:firstLine="0"/>
              <w:jc w:val="left"/>
              <w:rPr>
                <w:rFonts w:ascii="Times New Roman" w:hAnsi="Times New Roman"/>
                <w:kern w:val="0"/>
                <w:sz w:val="24"/>
                <w:szCs w:val="24"/>
              </w:rPr>
            </w:pPr>
          </w:p>
        </w:tc>
        <w:tc>
          <w:tcPr>
            <w:tcW w:w="1670" w:type="dxa"/>
            <w:vMerge/>
            <w:vAlign w:val="center"/>
          </w:tcPr>
          <w:p w14:paraId="7A2EFA18" w14:textId="77777777" w:rsidR="008D28B3" w:rsidRDefault="008D28B3">
            <w:pPr>
              <w:widowControl/>
              <w:spacing w:line="340" w:lineRule="exact"/>
              <w:ind w:firstLineChars="0" w:firstLine="0"/>
              <w:jc w:val="left"/>
              <w:rPr>
                <w:rFonts w:ascii="Times New Roman" w:hAnsi="Times New Roman"/>
                <w:kern w:val="0"/>
                <w:sz w:val="24"/>
                <w:szCs w:val="24"/>
              </w:rPr>
            </w:pPr>
          </w:p>
        </w:tc>
      </w:tr>
      <w:tr w:rsidR="008D28B3" w14:paraId="2116B8AB" w14:textId="77777777">
        <w:trPr>
          <w:trHeight w:val="624"/>
          <w:jc w:val="center"/>
        </w:trPr>
        <w:tc>
          <w:tcPr>
            <w:tcW w:w="823" w:type="dxa"/>
            <w:vMerge/>
            <w:vAlign w:val="center"/>
          </w:tcPr>
          <w:p w14:paraId="0810EA85" w14:textId="77777777" w:rsidR="008D28B3" w:rsidRDefault="008D28B3">
            <w:pPr>
              <w:widowControl/>
              <w:spacing w:line="340" w:lineRule="exact"/>
              <w:ind w:firstLineChars="0" w:firstLine="0"/>
              <w:jc w:val="center"/>
              <w:rPr>
                <w:rFonts w:ascii="Times New Roman" w:hAnsi="Times New Roman"/>
                <w:kern w:val="0"/>
                <w:sz w:val="24"/>
                <w:szCs w:val="24"/>
              </w:rPr>
            </w:pPr>
          </w:p>
        </w:tc>
        <w:tc>
          <w:tcPr>
            <w:tcW w:w="813" w:type="dxa"/>
            <w:vAlign w:val="center"/>
          </w:tcPr>
          <w:p w14:paraId="0C01A718" w14:textId="77777777" w:rsidR="008D28B3" w:rsidRDefault="00000000">
            <w:pPr>
              <w:widowControl/>
              <w:spacing w:line="340" w:lineRule="exact"/>
              <w:ind w:firstLineChars="0" w:firstLine="0"/>
              <w:jc w:val="center"/>
              <w:rPr>
                <w:rFonts w:ascii="Times New Roman" w:hAnsi="Times New Roman"/>
                <w:kern w:val="0"/>
                <w:sz w:val="24"/>
                <w:szCs w:val="24"/>
              </w:rPr>
            </w:pPr>
            <w:r>
              <w:rPr>
                <w:rFonts w:ascii="Times New Roman" w:hAnsi="Times New Roman"/>
                <w:kern w:val="0"/>
                <w:sz w:val="24"/>
                <w:szCs w:val="24"/>
              </w:rPr>
              <w:t>邮箱</w:t>
            </w:r>
          </w:p>
        </w:tc>
        <w:tc>
          <w:tcPr>
            <w:tcW w:w="3548" w:type="dxa"/>
            <w:gridSpan w:val="4"/>
            <w:vAlign w:val="center"/>
          </w:tcPr>
          <w:p w14:paraId="3673EEBA" w14:textId="77777777" w:rsidR="008D28B3" w:rsidRDefault="008D28B3">
            <w:pPr>
              <w:widowControl/>
              <w:spacing w:line="340" w:lineRule="exact"/>
              <w:ind w:firstLineChars="0" w:firstLine="0"/>
              <w:jc w:val="left"/>
              <w:rPr>
                <w:rFonts w:ascii="Times New Roman" w:hAnsi="Times New Roman"/>
                <w:kern w:val="0"/>
                <w:sz w:val="24"/>
                <w:szCs w:val="24"/>
              </w:rPr>
            </w:pPr>
          </w:p>
        </w:tc>
        <w:tc>
          <w:tcPr>
            <w:tcW w:w="784" w:type="dxa"/>
            <w:vAlign w:val="center"/>
          </w:tcPr>
          <w:p w14:paraId="189A3974" w14:textId="77777777" w:rsidR="008D28B3" w:rsidRDefault="00000000">
            <w:pPr>
              <w:widowControl/>
              <w:spacing w:line="340" w:lineRule="exact"/>
              <w:ind w:firstLineChars="0" w:firstLine="0"/>
              <w:jc w:val="center"/>
              <w:rPr>
                <w:rFonts w:ascii="Times New Roman" w:hAnsi="Times New Roman"/>
                <w:kern w:val="0"/>
                <w:sz w:val="24"/>
                <w:szCs w:val="24"/>
              </w:rPr>
            </w:pPr>
            <w:r>
              <w:rPr>
                <w:rFonts w:ascii="Times New Roman" w:hAnsi="Times New Roman"/>
                <w:kern w:val="0"/>
                <w:sz w:val="24"/>
                <w:szCs w:val="24"/>
              </w:rPr>
              <w:t>手机</w:t>
            </w:r>
          </w:p>
        </w:tc>
        <w:tc>
          <w:tcPr>
            <w:tcW w:w="2945" w:type="dxa"/>
            <w:gridSpan w:val="4"/>
            <w:vAlign w:val="center"/>
          </w:tcPr>
          <w:p w14:paraId="6F9ACF7C" w14:textId="77777777" w:rsidR="008D28B3" w:rsidRDefault="008D28B3">
            <w:pPr>
              <w:widowControl/>
              <w:spacing w:line="340" w:lineRule="exact"/>
              <w:ind w:firstLineChars="0" w:firstLine="0"/>
              <w:jc w:val="left"/>
              <w:rPr>
                <w:rFonts w:ascii="Times New Roman" w:hAnsi="Times New Roman"/>
                <w:kern w:val="0"/>
                <w:sz w:val="24"/>
                <w:szCs w:val="24"/>
              </w:rPr>
            </w:pPr>
          </w:p>
        </w:tc>
      </w:tr>
      <w:tr w:rsidR="008D28B3" w14:paraId="2C859736" w14:textId="77777777">
        <w:trPr>
          <w:trHeight w:val="630"/>
          <w:jc w:val="center"/>
        </w:trPr>
        <w:tc>
          <w:tcPr>
            <w:tcW w:w="823" w:type="dxa"/>
            <w:vMerge w:val="restart"/>
            <w:vAlign w:val="center"/>
          </w:tcPr>
          <w:p w14:paraId="7FB72BE5" w14:textId="77777777" w:rsidR="008D28B3" w:rsidRDefault="00000000">
            <w:pPr>
              <w:widowControl/>
              <w:spacing w:line="340" w:lineRule="exact"/>
              <w:ind w:firstLineChars="0" w:firstLine="0"/>
              <w:jc w:val="center"/>
              <w:rPr>
                <w:rFonts w:ascii="Times New Roman" w:hAnsi="Times New Roman"/>
                <w:kern w:val="0"/>
                <w:sz w:val="24"/>
                <w:szCs w:val="24"/>
              </w:rPr>
            </w:pPr>
            <w:r>
              <w:rPr>
                <w:rFonts w:ascii="Times New Roman" w:hAnsi="Times New Roman"/>
                <w:kern w:val="0"/>
                <w:sz w:val="24"/>
                <w:szCs w:val="24"/>
              </w:rPr>
              <w:t>团队教师</w:t>
            </w:r>
          </w:p>
        </w:tc>
        <w:tc>
          <w:tcPr>
            <w:tcW w:w="813" w:type="dxa"/>
            <w:vAlign w:val="center"/>
          </w:tcPr>
          <w:p w14:paraId="311BDDBD" w14:textId="77777777" w:rsidR="008D28B3" w:rsidRDefault="00000000">
            <w:pPr>
              <w:widowControl/>
              <w:spacing w:line="340" w:lineRule="exact"/>
              <w:ind w:firstLineChars="0" w:firstLine="0"/>
              <w:jc w:val="center"/>
              <w:rPr>
                <w:rFonts w:ascii="Times New Roman" w:hAnsi="Times New Roman"/>
                <w:kern w:val="0"/>
                <w:sz w:val="24"/>
                <w:szCs w:val="24"/>
              </w:rPr>
            </w:pPr>
            <w:r>
              <w:rPr>
                <w:rFonts w:ascii="Times New Roman" w:hAnsi="Times New Roman"/>
                <w:kern w:val="0"/>
                <w:sz w:val="24"/>
                <w:szCs w:val="24"/>
              </w:rPr>
              <w:t>姓名</w:t>
            </w:r>
          </w:p>
        </w:tc>
        <w:tc>
          <w:tcPr>
            <w:tcW w:w="740" w:type="dxa"/>
            <w:vAlign w:val="center"/>
          </w:tcPr>
          <w:p w14:paraId="151664B8" w14:textId="77777777" w:rsidR="008D28B3" w:rsidRDefault="00000000">
            <w:pPr>
              <w:widowControl/>
              <w:spacing w:line="340" w:lineRule="exact"/>
              <w:ind w:firstLineChars="0" w:firstLine="0"/>
              <w:jc w:val="center"/>
              <w:rPr>
                <w:rFonts w:ascii="Times New Roman" w:hAnsi="Times New Roman"/>
                <w:kern w:val="0"/>
                <w:sz w:val="24"/>
                <w:szCs w:val="24"/>
              </w:rPr>
            </w:pPr>
            <w:r>
              <w:rPr>
                <w:rFonts w:ascii="Times New Roman" w:hAnsi="Times New Roman"/>
                <w:kern w:val="0"/>
                <w:sz w:val="24"/>
                <w:szCs w:val="24"/>
              </w:rPr>
              <w:t>性别</w:t>
            </w:r>
          </w:p>
        </w:tc>
        <w:tc>
          <w:tcPr>
            <w:tcW w:w="881" w:type="dxa"/>
            <w:vAlign w:val="center"/>
          </w:tcPr>
          <w:p w14:paraId="17229E25" w14:textId="77777777" w:rsidR="008D28B3" w:rsidRDefault="00000000">
            <w:pPr>
              <w:widowControl/>
              <w:spacing w:line="340" w:lineRule="exact"/>
              <w:ind w:firstLineChars="0" w:firstLine="0"/>
              <w:jc w:val="center"/>
              <w:rPr>
                <w:rFonts w:ascii="Times New Roman" w:hAnsi="Times New Roman"/>
                <w:kern w:val="0"/>
                <w:sz w:val="24"/>
                <w:szCs w:val="24"/>
              </w:rPr>
            </w:pPr>
            <w:r>
              <w:rPr>
                <w:rFonts w:ascii="Times New Roman" w:hAnsi="Times New Roman"/>
                <w:kern w:val="0"/>
                <w:sz w:val="24"/>
                <w:szCs w:val="24"/>
              </w:rPr>
              <w:t>出生</w:t>
            </w:r>
          </w:p>
          <w:p w14:paraId="2619A6DE" w14:textId="77777777" w:rsidR="008D28B3" w:rsidRDefault="00000000">
            <w:pPr>
              <w:widowControl/>
              <w:spacing w:line="340" w:lineRule="exact"/>
              <w:ind w:firstLineChars="0" w:firstLine="0"/>
              <w:jc w:val="center"/>
              <w:rPr>
                <w:rFonts w:ascii="Times New Roman" w:hAnsi="Times New Roman"/>
                <w:kern w:val="0"/>
                <w:sz w:val="24"/>
                <w:szCs w:val="24"/>
              </w:rPr>
            </w:pPr>
            <w:r>
              <w:rPr>
                <w:rFonts w:ascii="Times New Roman" w:hAnsi="Times New Roman"/>
                <w:kern w:val="0"/>
                <w:sz w:val="24"/>
                <w:szCs w:val="24"/>
              </w:rPr>
              <w:t>年月</w:t>
            </w:r>
          </w:p>
        </w:tc>
        <w:tc>
          <w:tcPr>
            <w:tcW w:w="800" w:type="dxa"/>
            <w:vAlign w:val="center"/>
          </w:tcPr>
          <w:p w14:paraId="412359AE" w14:textId="77777777" w:rsidR="008D28B3" w:rsidRDefault="00000000">
            <w:pPr>
              <w:widowControl/>
              <w:spacing w:line="340" w:lineRule="exact"/>
              <w:ind w:firstLineChars="0" w:firstLine="0"/>
              <w:jc w:val="center"/>
              <w:rPr>
                <w:rFonts w:ascii="Times New Roman" w:hAnsi="Times New Roman"/>
                <w:kern w:val="0"/>
                <w:sz w:val="24"/>
                <w:szCs w:val="24"/>
              </w:rPr>
            </w:pPr>
            <w:r>
              <w:rPr>
                <w:rFonts w:ascii="Times New Roman" w:hAnsi="Times New Roman"/>
                <w:kern w:val="0"/>
                <w:sz w:val="24"/>
                <w:szCs w:val="24"/>
              </w:rPr>
              <w:t>职称</w:t>
            </w:r>
          </w:p>
        </w:tc>
        <w:tc>
          <w:tcPr>
            <w:tcW w:w="1127" w:type="dxa"/>
            <w:vAlign w:val="center"/>
          </w:tcPr>
          <w:p w14:paraId="0434498C" w14:textId="77777777" w:rsidR="008D28B3" w:rsidRDefault="00000000">
            <w:pPr>
              <w:widowControl/>
              <w:spacing w:line="340" w:lineRule="exact"/>
              <w:ind w:firstLineChars="0" w:firstLine="0"/>
              <w:jc w:val="center"/>
              <w:rPr>
                <w:rFonts w:ascii="Times New Roman" w:hAnsi="Times New Roman"/>
                <w:kern w:val="0"/>
                <w:sz w:val="24"/>
                <w:szCs w:val="24"/>
              </w:rPr>
            </w:pPr>
            <w:r>
              <w:rPr>
                <w:rFonts w:ascii="Times New Roman" w:hAnsi="Times New Roman"/>
                <w:kern w:val="0"/>
                <w:sz w:val="24"/>
                <w:szCs w:val="24"/>
              </w:rPr>
              <w:t>学历</w:t>
            </w:r>
            <w:r>
              <w:rPr>
                <w:rFonts w:ascii="Times New Roman" w:hAnsi="Times New Roman"/>
                <w:kern w:val="0"/>
                <w:sz w:val="24"/>
                <w:szCs w:val="24"/>
              </w:rPr>
              <w:t>/</w:t>
            </w:r>
          </w:p>
          <w:p w14:paraId="64F63176" w14:textId="77777777" w:rsidR="008D28B3" w:rsidRDefault="00000000">
            <w:pPr>
              <w:widowControl/>
              <w:spacing w:line="340" w:lineRule="exact"/>
              <w:ind w:firstLineChars="0" w:firstLine="0"/>
              <w:jc w:val="center"/>
              <w:rPr>
                <w:rFonts w:ascii="Times New Roman" w:hAnsi="Times New Roman"/>
                <w:kern w:val="0"/>
                <w:sz w:val="24"/>
                <w:szCs w:val="24"/>
              </w:rPr>
            </w:pPr>
            <w:r>
              <w:rPr>
                <w:rFonts w:ascii="Times New Roman" w:hAnsi="Times New Roman"/>
                <w:kern w:val="0"/>
                <w:sz w:val="24"/>
                <w:szCs w:val="24"/>
              </w:rPr>
              <w:t>学位</w:t>
            </w:r>
          </w:p>
        </w:tc>
        <w:tc>
          <w:tcPr>
            <w:tcW w:w="1768" w:type="dxa"/>
            <w:gridSpan w:val="3"/>
            <w:vAlign w:val="center"/>
          </w:tcPr>
          <w:p w14:paraId="53D45F25" w14:textId="77777777" w:rsidR="008D28B3" w:rsidRDefault="00000000">
            <w:pPr>
              <w:widowControl/>
              <w:spacing w:line="340" w:lineRule="exact"/>
              <w:ind w:firstLineChars="0" w:firstLine="0"/>
              <w:jc w:val="center"/>
              <w:rPr>
                <w:rFonts w:ascii="Times New Roman" w:hAnsi="Times New Roman"/>
                <w:kern w:val="0"/>
                <w:sz w:val="24"/>
                <w:szCs w:val="24"/>
              </w:rPr>
            </w:pPr>
            <w:r>
              <w:rPr>
                <w:rFonts w:ascii="Times New Roman" w:hAnsi="Times New Roman"/>
                <w:kern w:val="0"/>
                <w:sz w:val="24"/>
                <w:szCs w:val="24"/>
              </w:rPr>
              <w:t>工作单位</w:t>
            </w:r>
          </w:p>
        </w:tc>
        <w:tc>
          <w:tcPr>
            <w:tcW w:w="1961" w:type="dxa"/>
            <w:gridSpan w:val="2"/>
            <w:vAlign w:val="center"/>
          </w:tcPr>
          <w:p w14:paraId="15530222" w14:textId="77777777" w:rsidR="008D28B3" w:rsidRDefault="00000000">
            <w:pPr>
              <w:widowControl/>
              <w:spacing w:line="340" w:lineRule="exact"/>
              <w:ind w:firstLineChars="0" w:firstLine="0"/>
              <w:jc w:val="center"/>
              <w:rPr>
                <w:rFonts w:ascii="Times New Roman" w:hAnsi="Times New Roman"/>
                <w:kern w:val="0"/>
                <w:sz w:val="24"/>
                <w:szCs w:val="24"/>
              </w:rPr>
            </w:pPr>
            <w:r>
              <w:rPr>
                <w:rFonts w:ascii="Times New Roman" w:hAnsi="Times New Roman"/>
                <w:kern w:val="0"/>
                <w:sz w:val="24"/>
                <w:szCs w:val="24"/>
              </w:rPr>
              <w:t>在参赛课程中承担的教学任务</w:t>
            </w:r>
          </w:p>
        </w:tc>
      </w:tr>
      <w:tr w:rsidR="008D28B3" w14:paraId="0513DB7E" w14:textId="77777777">
        <w:trPr>
          <w:trHeight w:hRule="exact" w:val="510"/>
          <w:jc w:val="center"/>
        </w:trPr>
        <w:tc>
          <w:tcPr>
            <w:tcW w:w="823" w:type="dxa"/>
            <w:vMerge/>
            <w:vAlign w:val="center"/>
          </w:tcPr>
          <w:p w14:paraId="1C06C9B0" w14:textId="77777777" w:rsidR="008D28B3" w:rsidRDefault="008D28B3">
            <w:pPr>
              <w:widowControl/>
              <w:spacing w:line="340" w:lineRule="exact"/>
              <w:ind w:firstLineChars="0" w:firstLine="0"/>
              <w:jc w:val="center"/>
              <w:rPr>
                <w:rFonts w:ascii="Times New Roman" w:hAnsi="Times New Roman"/>
                <w:kern w:val="0"/>
                <w:sz w:val="24"/>
                <w:szCs w:val="24"/>
              </w:rPr>
            </w:pPr>
          </w:p>
        </w:tc>
        <w:tc>
          <w:tcPr>
            <w:tcW w:w="813" w:type="dxa"/>
            <w:vAlign w:val="center"/>
          </w:tcPr>
          <w:p w14:paraId="4B741AF6" w14:textId="77777777" w:rsidR="008D28B3" w:rsidRDefault="008D28B3">
            <w:pPr>
              <w:widowControl/>
              <w:spacing w:line="340" w:lineRule="exact"/>
              <w:ind w:firstLineChars="0" w:firstLine="0"/>
              <w:jc w:val="center"/>
              <w:rPr>
                <w:rFonts w:ascii="Times New Roman" w:hAnsi="Times New Roman"/>
                <w:kern w:val="0"/>
                <w:sz w:val="24"/>
                <w:szCs w:val="24"/>
              </w:rPr>
            </w:pPr>
          </w:p>
        </w:tc>
        <w:tc>
          <w:tcPr>
            <w:tcW w:w="740" w:type="dxa"/>
            <w:vAlign w:val="center"/>
          </w:tcPr>
          <w:p w14:paraId="403B27C8" w14:textId="77777777" w:rsidR="008D28B3" w:rsidRDefault="008D28B3">
            <w:pPr>
              <w:widowControl/>
              <w:spacing w:line="340" w:lineRule="exact"/>
              <w:ind w:firstLineChars="0" w:firstLine="0"/>
              <w:jc w:val="left"/>
              <w:rPr>
                <w:rFonts w:ascii="Times New Roman" w:hAnsi="Times New Roman"/>
                <w:kern w:val="0"/>
                <w:sz w:val="24"/>
                <w:szCs w:val="24"/>
              </w:rPr>
            </w:pPr>
          </w:p>
        </w:tc>
        <w:tc>
          <w:tcPr>
            <w:tcW w:w="881" w:type="dxa"/>
            <w:vAlign w:val="center"/>
          </w:tcPr>
          <w:p w14:paraId="38720A62" w14:textId="77777777" w:rsidR="008D28B3" w:rsidRDefault="008D28B3">
            <w:pPr>
              <w:widowControl/>
              <w:spacing w:line="340" w:lineRule="exact"/>
              <w:ind w:firstLineChars="0" w:firstLine="0"/>
              <w:jc w:val="center"/>
              <w:rPr>
                <w:rFonts w:ascii="Times New Roman" w:hAnsi="Times New Roman"/>
                <w:kern w:val="0"/>
                <w:sz w:val="24"/>
                <w:szCs w:val="24"/>
              </w:rPr>
            </w:pPr>
          </w:p>
        </w:tc>
        <w:tc>
          <w:tcPr>
            <w:tcW w:w="800" w:type="dxa"/>
            <w:vAlign w:val="center"/>
          </w:tcPr>
          <w:p w14:paraId="0A052C91" w14:textId="77777777" w:rsidR="008D28B3" w:rsidRDefault="008D28B3">
            <w:pPr>
              <w:widowControl/>
              <w:spacing w:line="340" w:lineRule="exact"/>
              <w:ind w:firstLineChars="0" w:firstLine="0"/>
              <w:jc w:val="left"/>
              <w:rPr>
                <w:rFonts w:ascii="Times New Roman" w:hAnsi="Times New Roman"/>
                <w:kern w:val="0"/>
                <w:sz w:val="24"/>
                <w:szCs w:val="24"/>
              </w:rPr>
            </w:pPr>
          </w:p>
        </w:tc>
        <w:tc>
          <w:tcPr>
            <w:tcW w:w="1127" w:type="dxa"/>
            <w:vAlign w:val="center"/>
          </w:tcPr>
          <w:p w14:paraId="038B7DC9" w14:textId="77777777" w:rsidR="008D28B3" w:rsidRDefault="008D28B3">
            <w:pPr>
              <w:widowControl/>
              <w:spacing w:line="340" w:lineRule="exact"/>
              <w:ind w:firstLineChars="0" w:firstLine="0"/>
              <w:jc w:val="center"/>
              <w:rPr>
                <w:rFonts w:ascii="Times New Roman" w:hAnsi="Times New Roman"/>
                <w:kern w:val="0"/>
                <w:sz w:val="24"/>
                <w:szCs w:val="24"/>
              </w:rPr>
            </w:pPr>
          </w:p>
        </w:tc>
        <w:tc>
          <w:tcPr>
            <w:tcW w:w="1768" w:type="dxa"/>
            <w:gridSpan w:val="3"/>
            <w:vAlign w:val="center"/>
          </w:tcPr>
          <w:p w14:paraId="196549F6" w14:textId="77777777" w:rsidR="008D28B3" w:rsidRDefault="008D28B3">
            <w:pPr>
              <w:widowControl/>
              <w:spacing w:line="340" w:lineRule="exact"/>
              <w:ind w:firstLineChars="0" w:firstLine="0"/>
              <w:jc w:val="center"/>
              <w:rPr>
                <w:rFonts w:ascii="Times New Roman" w:hAnsi="Times New Roman"/>
                <w:kern w:val="0"/>
                <w:sz w:val="24"/>
                <w:szCs w:val="24"/>
              </w:rPr>
            </w:pPr>
          </w:p>
        </w:tc>
        <w:tc>
          <w:tcPr>
            <w:tcW w:w="1961" w:type="dxa"/>
            <w:gridSpan w:val="2"/>
            <w:vAlign w:val="center"/>
          </w:tcPr>
          <w:p w14:paraId="5DD30FD9" w14:textId="77777777" w:rsidR="008D28B3" w:rsidRDefault="008D28B3">
            <w:pPr>
              <w:widowControl/>
              <w:spacing w:line="340" w:lineRule="exact"/>
              <w:ind w:firstLineChars="0" w:firstLine="0"/>
              <w:jc w:val="left"/>
              <w:rPr>
                <w:rFonts w:ascii="Times New Roman" w:hAnsi="Times New Roman"/>
                <w:kern w:val="0"/>
                <w:sz w:val="24"/>
                <w:szCs w:val="24"/>
              </w:rPr>
            </w:pPr>
          </w:p>
        </w:tc>
      </w:tr>
      <w:tr w:rsidR="008D28B3" w14:paraId="636926AD" w14:textId="77777777">
        <w:trPr>
          <w:trHeight w:hRule="exact" w:val="510"/>
          <w:jc w:val="center"/>
        </w:trPr>
        <w:tc>
          <w:tcPr>
            <w:tcW w:w="823" w:type="dxa"/>
            <w:vMerge/>
            <w:vAlign w:val="center"/>
          </w:tcPr>
          <w:p w14:paraId="65D81436" w14:textId="77777777" w:rsidR="008D28B3" w:rsidRDefault="008D28B3">
            <w:pPr>
              <w:widowControl/>
              <w:spacing w:line="340" w:lineRule="exact"/>
              <w:ind w:firstLineChars="0" w:firstLine="0"/>
              <w:jc w:val="center"/>
              <w:rPr>
                <w:rFonts w:ascii="Times New Roman" w:hAnsi="Times New Roman"/>
                <w:kern w:val="0"/>
                <w:sz w:val="24"/>
                <w:szCs w:val="24"/>
              </w:rPr>
            </w:pPr>
          </w:p>
        </w:tc>
        <w:tc>
          <w:tcPr>
            <w:tcW w:w="813" w:type="dxa"/>
            <w:vAlign w:val="center"/>
          </w:tcPr>
          <w:p w14:paraId="2D8C5899" w14:textId="77777777" w:rsidR="008D28B3" w:rsidRDefault="008D28B3">
            <w:pPr>
              <w:widowControl/>
              <w:spacing w:line="340" w:lineRule="exact"/>
              <w:ind w:firstLineChars="0" w:firstLine="0"/>
              <w:jc w:val="center"/>
              <w:rPr>
                <w:rFonts w:ascii="Times New Roman" w:hAnsi="Times New Roman"/>
                <w:kern w:val="0"/>
                <w:sz w:val="24"/>
                <w:szCs w:val="24"/>
              </w:rPr>
            </w:pPr>
          </w:p>
        </w:tc>
        <w:tc>
          <w:tcPr>
            <w:tcW w:w="740" w:type="dxa"/>
            <w:vAlign w:val="center"/>
          </w:tcPr>
          <w:p w14:paraId="7C2FBE85" w14:textId="77777777" w:rsidR="008D28B3" w:rsidRDefault="008D28B3">
            <w:pPr>
              <w:widowControl/>
              <w:spacing w:line="340" w:lineRule="exact"/>
              <w:ind w:firstLineChars="0" w:firstLine="0"/>
              <w:jc w:val="left"/>
              <w:rPr>
                <w:rFonts w:ascii="Times New Roman" w:hAnsi="Times New Roman"/>
                <w:kern w:val="0"/>
                <w:sz w:val="24"/>
                <w:szCs w:val="24"/>
              </w:rPr>
            </w:pPr>
          </w:p>
        </w:tc>
        <w:tc>
          <w:tcPr>
            <w:tcW w:w="881" w:type="dxa"/>
            <w:vAlign w:val="center"/>
          </w:tcPr>
          <w:p w14:paraId="4EACE575" w14:textId="77777777" w:rsidR="008D28B3" w:rsidRDefault="008D28B3">
            <w:pPr>
              <w:widowControl/>
              <w:spacing w:line="340" w:lineRule="exact"/>
              <w:ind w:firstLineChars="0" w:firstLine="0"/>
              <w:jc w:val="center"/>
              <w:rPr>
                <w:rFonts w:ascii="Times New Roman" w:hAnsi="Times New Roman"/>
                <w:kern w:val="0"/>
                <w:sz w:val="24"/>
                <w:szCs w:val="24"/>
              </w:rPr>
            </w:pPr>
          </w:p>
        </w:tc>
        <w:tc>
          <w:tcPr>
            <w:tcW w:w="800" w:type="dxa"/>
            <w:vAlign w:val="center"/>
          </w:tcPr>
          <w:p w14:paraId="59EB9E22" w14:textId="77777777" w:rsidR="008D28B3" w:rsidRDefault="008D28B3">
            <w:pPr>
              <w:widowControl/>
              <w:spacing w:line="340" w:lineRule="exact"/>
              <w:ind w:firstLineChars="0" w:firstLine="0"/>
              <w:jc w:val="left"/>
              <w:rPr>
                <w:rFonts w:ascii="Times New Roman" w:hAnsi="Times New Roman"/>
                <w:kern w:val="0"/>
                <w:sz w:val="24"/>
                <w:szCs w:val="24"/>
              </w:rPr>
            </w:pPr>
          </w:p>
        </w:tc>
        <w:tc>
          <w:tcPr>
            <w:tcW w:w="1127" w:type="dxa"/>
            <w:vAlign w:val="center"/>
          </w:tcPr>
          <w:p w14:paraId="3F1E5605" w14:textId="77777777" w:rsidR="008D28B3" w:rsidRDefault="008D28B3">
            <w:pPr>
              <w:widowControl/>
              <w:spacing w:line="340" w:lineRule="exact"/>
              <w:ind w:firstLineChars="0" w:firstLine="0"/>
              <w:jc w:val="center"/>
              <w:rPr>
                <w:rFonts w:ascii="Times New Roman" w:hAnsi="Times New Roman"/>
                <w:kern w:val="0"/>
                <w:sz w:val="24"/>
                <w:szCs w:val="24"/>
              </w:rPr>
            </w:pPr>
          </w:p>
        </w:tc>
        <w:tc>
          <w:tcPr>
            <w:tcW w:w="1768" w:type="dxa"/>
            <w:gridSpan w:val="3"/>
            <w:vAlign w:val="center"/>
          </w:tcPr>
          <w:p w14:paraId="09D6C53A" w14:textId="77777777" w:rsidR="008D28B3" w:rsidRDefault="008D28B3">
            <w:pPr>
              <w:widowControl/>
              <w:spacing w:line="340" w:lineRule="exact"/>
              <w:ind w:firstLineChars="0" w:firstLine="0"/>
              <w:jc w:val="center"/>
              <w:rPr>
                <w:rFonts w:ascii="Times New Roman" w:hAnsi="Times New Roman"/>
                <w:kern w:val="0"/>
                <w:sz w:val="24"/>
                <w:szCs w:val="24"/>
              </w:rPr>
            </w:pPr>
          </w:p>
        </w:tc>
        <w:tc>
          <w:tcPr>
            <w:tcW w:w="1961" w:type="dxa"/>
            <w:gridSpan w:val="2"/>
            <w:vAlign w:val="center"/>
          </w:tcPr>
          <w:p w14:paraId="0F58F985" w14:textId="77777777" w:rsidR="008D28B3" w:rsidRDefault="008D28B3">
            <w:pPr>
              <w:widowControl/>
              <w:spacing w:line="340" w:lineRule="exact"/>
              <w:ind w:firstLineChars="0" w:firstLine="0"/>
              <w:jc w:val="left"/>
              <w:rPr>
                <w:rFonts w:ascii="Times New Roman" w:hAnsi="Times New Roman"/>
                <w:kern w:val="0"/>
                <w:sz w:val="24"/>
                <w:szCs w:val="24"/>
              </w:rPr>
            </w:pPr>
          </w:p>
        </w:tc>
      </w:tr>
      <w:tr w:rsidR="008D28B3" w14:paraId="15F55297" w14:textId="77777777">
        <w:trPr>
          <w:trHeight w:hRule="exact" w:val="510"/>
          <w:jc w:val="center"/>
        </w:trPr>
        <w:tc>
          <w:tcPr>
            <w:tcW w:w="823" w:type="dxa"/>
            <w:vMerge/>
            <w:vAlign w:val="center"/>
          </w:tcPr>
          <w:p w14:paraId="53FDA000" w14:textId="77777777" w:rsidR="008D28B3" w:rsidRDefault="008D28B3">
            <w:pPr>
              <w:widowControl/>
              <w:spacing w:line="340" w:lineRule="exact"/>
              <w:ind w:firstLineChars="0" w:firstLine="0"/>
              <w:jc w:val="center"/>
              <w:rPr>
                <w:rFonts w:ascii="Times New Roman" w:hAnsi="Times New Roman"/>
                <w:kern w:val="0"/>
                <w:sz w:val="24"/>
                <w:szCs w:val="24"/>
              </w:rPr>
            </w:pPr>
          </w:p>
        </w:tc>
        <w:tc>
          <w:tcPr>
            <w:tcW w:w="813" w:type="dxa"/>
            <w:vAlign w:val="center"/>
          </w:tcPr>
          <w:p w14:paraId="43F00215" w14:textId="77777777" w:rsidR="008D28B3" w:rsidRDefault="008D28B3">
            <w:pPr>
              <w:widowControl/>
              <w:spacing w:line="340" w:lineRule="exact"/>
              <w:ind w:firstLineChars="0" w:firstLine="0"/>
              <w:jc w:val="center"/>
              <w:rPr>
                <w:rFonts w:ascii="Times New Roman" w:hAnsi="Times New Roman"/>
                <w:kern w:val="0"/>
                <w:sz w:val="24"/>
                <w:szCs w:val="24"/>
              </w:rPr>
            </w:pPr>
          </w:p>
        </w:tc>
        <w:tc>
          <w:tcPr>
            <w:tcW w:w="740" w:type="dxa"/>
            <w:vAlign w:val="center"/>
          </w:tcPr>
          <w:p w14:paraId="698CB08D" w14:textId="77777777" w:rsidR="008D28B3" w:rsidRDefault="008D28B3">
            <w:pPr>
              <w:widowControl/>
              <w:spacing w:line="340" w:lineRule="exact"/>
              <w:ind w:firstLineChars="0" w:firstLine="0"/>
              <w:jc w:val="left"/>
              <w:rPr>
                <w:rFonts w:ascii="Times New Roman" w:hAnsi="Times New Roman"/>
                <w:kern w:val="0"/>
                <w:sz w:val="24"/>
                <w:szCs w:val="24"/>
              </w:rPr>
            </w:pPr>
          </w:p>
        </w:tc>
        <w:tc>
          <w:tcPr>
            <w:tcW w:w="881" w:type="dxa"/>
            <w:vAlign w:val="center"/>
          </w:tcPr>
          <w:p w14:paraId="555DF1A8" w14:textId="77777777" w:rsidR="008D28B3" w:rsidRDefault="008D28B3">
            <w:pPr>
              <w:widowControl/>
              <w:spacing w:line="340" w:lineRule="exact"/>
              <w:ind w:firstLineChars="0" w:firstLine="0"/>
              <w:jc w:val="center"/>
              <w:rPr>
                <w:rFonts w:ascii="Times New Roman" w:hAnsi="Times New Roman"/>
                <w:kern w:val="0"/>
                <w:sz w:val="24"/>
                <w:szCs w:val="24"/>
              </w:rPr>
            </w:pPr>
          </w:p>
        </w:tc>
        <w:tc>
          <w:tcPr>
            <w:tcW w:w="800" w:type="dxa"/>
            <w:vAlign w:val="center"/>
          </w:tcPr>
          <w:p w14:paraId="100C8B1B" w14:textId="77777777" w:rsidR="008D28B3" w:rsidRDefault="008D28B3">
            <w:pPr>
              <w:widowControl/>
              <w:spacing w:line="340" w:lineRule="exact"/>
              <w:ind w:firstLineChars="0" w:firstLine="0"/>
              <w:jc w:val="left"/>
              <w:rPr>
                <w:rFonts w:ascii="Times New Roman" w:hAnsi="Times New Roman"/>
                <w:kern w:val="0"/>
                <w:sz w:val="24"/>
                <w:szCs w:val="24"/>
              </w:rPr>
            </w:pPr>
          </w:p>
        </w:tc>
        <w:tc>
          <w:tcPr>
            <w:tcW w:w="1127" w:type="dxa"/>
            <w:vAlign w:val="center"/>
          </w:tcPr>
          <w:p w14:paraId="4C4152D0" w14:textId="77777777" w:rsidR="008D28B3" w:rsidRDefault="008D28B3">
            <w:pPr>
              <w:widowControl/>
              <w:spacing w:line="340" w:lineRule="exact"/>
              <w:ind w:firstLineChars="0" w:firstLine="0"/>
              <w:jc w:val="center"/>
              <w:rPr>
                <w:rFonts w:ascii="Times New Roman" w:hAnsi="Times New Roman"/>
                <w:kern w:val="0"/>
                <w:sz w:val="24"/>
                <w:szCs w:val="24"/>
              </w:rPr>
            </w:pPr>
          </w:p>
        </w:tc>
        <w:tc>
          <w:tcPr>
            <w:tcW w:w="1768" w:type="dxa"/>
            <w:gridSpan w:val="3"/>
            <w:vAlign w:val="center"/>
          </w:tcPr>
          <w:p w14:paraId="0112E4C3" w14:textId="77777777" w:rsidR="008D28B3" w:rsidRDefault="008D28B3">
            <w:pPr>
              <w:widowControl/>
              <w:spacing w:line="340" w:lineRule="exact"/>
              <w:ind w:firstLineChars="0" w:firstLine="0"/>
              <w:jc w:val="center"/>
              <w:rPr>
                <w:rFonts w:ascii="Times New Roman" w:hAnsi="Times New Roman"/>
                <w:kern w:val="0"/>
                <w:sz w:val="24"/>
                <w:szCs w:val="24"/>
              </w:rPr>
            </w:pPr>
          </w:p>
        </w:tc>
        <w:tc>
          <w:tcPr>
            <w:tcW w:w="1961" w:type="dxa"/>
            <w:gridSpan w:val="2"/>
            <w:vAlign w:val="center"/>
          </w:tcPr>
          <w:p w14:paraId="4CDEAF3B" w14:textId="77777777" w:rsidR="008D28B3" w:rsidRDefault="008D28B3">
            <w:pPr>
              <w:widowControl/>
              <w:spacing w:line="340" w:lineRule="exact"/>
              <w:ind w:firstLineChars="0" w:firstLine="0"/>
              <w:jc w:val="left"/>
              <w:rPr>
                <w:rFonts w:ascii="Times New Roman" w:hAnsi="Times New Roman"/>
                <w:kern w:val="0"/>
                <w:sz w:val="24"/>
                <w:szCs w:val="24"/>
              </w:rPr>
            </w:pPr>
          </w:p>
        </w:tc>
      </w:tr>
      <w:tr w:rsidR="008D28B3" w14:paraId="0C86C0C1" w14:textId="77777777">
        <w:trPr>
          <w:trHeight w:val="649"/>
          <w:jc w:val="center"/>
        </w:trPr>
        <w:tc>
          <w:tcPr>
            <w:tcW w:w="823" w:type="dxa"/>
            <w:vMerge w:val="restart"/>
            <w:vAlign w:val="center"/>
          </w:tcPr>
          <w:p w14:paraId="7F6E15DC" w14:textId="77777777" w:rsidR="008D28B3" w:rsidRDefault="00000000">
            <w:pPr>
              <w:widowControl/>
              <w:spacing w:line="340" w:lineRule="exact"/>
              <w:ind w:firstLineChars="0" w:firstLine="0"/>
              <w:jc w:val="center"/>
              <w:rPr>
                <w:rFonts w:ascii="Times New Roman" w:hAnsi="Times New Roman"/>
                <w:kern w:val="0"/>
                <w:sz w:val="24"/>
                <w:szCs w:val="24"/>
              </w:rPr>
            </w:pPr>
            <w:r>
              <w:rPr>
                <w:rFonts w:ascii="Times New Roman" w:hAnsi="Times New Roman"/>
                <w:kern w:val="0"/>
                <w:sz w:val="24"/>
                <w:szCs w:val="24"/>
              </w:rPr>
              <w:t>参赛</w:t>
            </w:r>
          </w:p>
          <w:p w14:paraId="3D49A32A" w14:textId="77777777" w:rsidR="008D28B3" w:rsidRDefault="00000000">
            <w:pPr>
              <w:widowControl/>
              <w:spacing w:line="340" w:lineRule="exact"/>
              <w:ind w:firstLineChars="0" w:firstLine="0"/>
              <w:jc w:val="center"/>
              <w:rPr>
                <w:rFonts w:ascii="Times New Roman" w:hAnsi="Times New Roman"/>
                <w:kern w:val="0"/>
                <w:sz w:val="24"/>
                <w:szCs w:val="24"/>
              </w:rPr>
            </w:pPr>
            <w:r>
              <w:rPr>
                <w:rFonts w:ascii="Times New Roman" w:hAnsi="Times New Roman"/>
                <w:kern w:val="0"/>
                <w:sz w:val="24"/>
                <w:szCs w:val="24"/>
              </w:rPr>
              <w:t>课程</w:t>
            </w:r>
          </w:p>
          <w:p w14:paraId="4D05610B" w14:textId="77777777" w:rsidR="008D28B3" w:rsidRDefault="00000000">
            <w:pPr>
              <w:widowControl/>
              <w:spacing w:line="340" w:lineRule="exact"/>
              <w:ind w:firstLineChars="0" w:firstLine="0"/>
              <w:jc w:val="center"/>
              <w:rPr>
                <w:rFonts w:ascii="Times New Roman" w:hAnsi="Times New Roman"/>
                <w:kern w:val="0"/>
                <w:sz w:val="24"/>
                <w:szCs w:val="24"/>
              </w:rPr>
            </w:pPr>
            <w:r>
              <w:rPr>
                <w:rFonts w:ascii="Times New Roman" w:hAnsi="Times New Roman"/>
                <w:kern w:val="0"/>
                <w:sz w:val="24"/>
                <w:szCs w:val="24"/>
              </w:rPr>
              <w:t>情况</w:t>
            </w:r>
          </w:p>
        </w:tc>
        <w:tc>
          <w:tcPr>
            <w:tcW w:w="813" w:type="dxa"/>
            <w:vAlign w:val="center"/>
          </w:tcPr>
          <w:p w14:paraId="6268B437" w14:textId="77777777" w:rsidR="008D28B3" w:rsidRDefault="00000000" w:rsidP="00601484">
            <w:pPr>
              <w:widowControl/>
              <w:spacing w:line="320" w:lineRule="exact"/>
              <w:ind w:firstLineChars="0" w:firstLine="0"/>
              <w:jc w:val="center"/>
              <w:rPr>
                <w:rFonts w:ascii="Times New Roman" w:hAnsi="Times New Roman"/>
                <w:kern w:val="0"/>
                <w:sz w:val="24"/>
                <w:szCs w:val="24"/>
              </w:rPr>
            </w:pPr>
            <w:r>
              <w:rPr>
                <w:rFonts w:ascii="Times New Roman" w:hAnsi="Times New Roman"/>
                <w:kern w:val="0"/>
                <w:sz w:val="24"/>
                <w:szCs w:val="24"/>
              </w:rPr>
              <w:t>课程名称</w:t>
            </w:r>
          </w:p>
        </w:tc>
        <w:tc>
          <w:tcPr>
            <w:tcW w:w="3548" w:type="dxa"/>
            <w:gridSpan w:val="4"/>
          </w:tcPr>
          <w:p w14:paraId="65D69E49" w14:textId="77777777" w:rsidR="008D28B3" w:rsidRDefault="008D28B3" w:rsidP="00601484">
            <w:pPr>
              <w:widowControl/>
              <w:spacing w:line="320" w:lineRule="exact"/>
              <w:ind w:firstLineChars="0" w:firstLine="0"/>
              <w:jc w:val="center"/>
              <w:rPr>
                <w:rFonts w:ascii="Times New Roman" w:hAnsi="Times New Roman"/>
                <w:kern w:val="0"/>
                <w:sz w:val="24"/>
                <w:szCs w:val="24"/>
              </w:rPr>
            </w:pPr>
          </w:p>
        </w:tc>
        <w:tc>
          <w:tcPr>
            <w:tcW w:w="1024" w:type="dxa"/>
            <w:gridSpan w:val="2"/>
          </w:tcPr>
          <w:p w14:paraId="75833D78" w14:textId="77777777" w:rsidR="008D28B3" w:rsidRDefault="00000000" w:rsidP="00601484">
            <w:pPr>
              <w:widowControl/>
              <w:spacing w:line="320" w:lineRule="exact"/>
              <w:ind w:firstLineChars="0" w:firstLine="0"/>
              <w:jc w:val="center"/>
              <w:rPr>
                <w:rFonts w:ascii="Times New Roman" w:hAnsi="Times New Roman"/>
                <w:kern w:val="0"/>
                <w:sz w:val="24"/>
                <w:szCs w:val="24"/>
              </w:rPr>
            </w:pPr>
            <w:r>
              <w:rPr>
                <w:rFonts w:ascii="Times New Roman" w:hAnsi="Times New Roman"/>
                <w:kern w:val="0"/>
                <w:sz w:val="24"/>
                <w:szCs w:val="24"/>
              </w:rPr>
              <w:t>参赛</w:t>
            </w:r>
          </w:p>
          <w:p w14:paraId="46DA1476" w14:textId="77777777" w:rsidR="008D28B3" w:rsidRDefault="00000000" w:rsidP="00601484">
            <w:pPr>
              <w:widowControl/>
              <w:spacing w:line="320" w:lineRule="exact"/>
              <w:ind w:firstLineChars="0" w:firstLine="0"/>
              <w:jc w:val="center"/>
              <w:rPr>
                <w:rFonts w:ascii="Times New Roman" w:hAnsi="Times New Roman"/>
                <w:kern w:val="0"/>
                <w:sz w:val="24"/>
                <w:szCs w:val="24"/>
              </w:rPr>
            </w:pPr>
            <w:r>
              <w:rPr>
                <w:rFonts w:ascii="Times New Roman" w:hAnsi="Times New Roman"/>
                <w:kern w:val="0"/>
                <w:sz w:val="24"/>
                <w:szCs w:val="24"/>
              </w:rPr>
              <w:t>组别</w:t>
            </w:r>
          </w:p>
        </w:tc>
        <w:tc>
          <w:tcPr>
            <w:tcW w:w="2705" w:type="dxa"/>
            <w:gridSpan w:val="3"/>
          </w:tcPr>
          <w:p w14:paraId="374FD40D" w14:textId="77777777" w:rsidR="008D28B3" w:rsidRDefault="008D28B3" w:rsidP="00601484">
            <w:pPr>
              <w:widowControl/>
              <w:spacing w:line="320" w:lineRule="exact"/>
              <w:ind w:firstLineChars="0" w:firstLine="0"/>
              <w:jc w:val="left"/>
              <w:rPr>
                <w:rFonts w:ascii="Times New Roman" w:hAnsi="Times New Roman"/>
                <w:kern w:val="0"/>
                <w:sz w:val="24"/>
                <w:szCs w:val="24"/>
              </w:rPr>
            </w:pPr>
          </w:p>
        </w:tc>
      </w:tr>
      <w:tr w:rsidR="008D28B3" w14:paraId="75731250" w14:textId="77777777">
        <w:trPr>
          <w:trHeight w:val="841"/>
          <w:jc w:val="center"/>
        </w:trPr>
        <w:tc>
          <w:tcPr>
            <w:tcW w:w="823" w:type="dxa"/>
            <w:vMerge/>
            <w:vAlign w:val="center"/>
          </w:tcPr>
          <w:p w14:paraId="289D7146" w14:textId="77777777" w:rsidR="008D28B3" w:rsidRDefault="008D28B3">
            <w:pPr>
              <w:widowControl/>
              <w:spacing w:line="340" w:lineRule="exact"/>
              <w:ind w:firstLineChars="0" w:firstLine="0"/>
              <w:jc w:val="center"/>
              <w:rPr>
                <w:rFonts w:ascii="Times New Roman" w:hAnsi="Times New Roman"/>
                <w:kern w:val="0"/>
                <w:sz w:val="24"/>
                <w:szCs w:val="24"/>
              </w:rPr>
            </w:pPr>
          </w:p>
        </w:tc>
        <w:tc>
          <w:tcPr>
            <w:tcW w:w="813" w:type="dxa"/>
            <w:vAlign w:val="center"/>
          </w:tcPr>
          <w:p w14:paraId="3B0F5702" w14:textId="77777777" w:rsidR="008D28B3" w:rsidRDefault="00000000" w:rsidP="00601484">
            <w:pPr>
              <w:widowControl/>
              <w:spacing w:line="320" w:lineRule="exact"/>
              <w:ind w:firstLineChars="0" w:firstLine="0"/>
              <w:jc w:val="center"/>
              <w:rPr>
                <w:rFonts w:ascii="Times New Roman" w:hAnsi="Times New Roman"/>
                <w:kern w:val="0"/>
                <w:sz w:val="24"/>
                <w:szCs w:val="24"/>
              </w:rPr>
            </w:pPr>
            <w:r>
              <w:rPr>
                <w:rFonts w:ascii="Times New Roman" w:hAnsi="Times New Roman"/>
                <w:kern w:val="0"/>
                <w:sz w:val="24"/>
                <w:szCs w:val="24"/>
              </w:rPr>
              <w:t>开课年级</w:t>
            </w:r>
          </w:p>
        </w:tc>
        <w:tc>
          <w:tcPr>
            <w:tcW w:w="3548" w:type="dxa"/>
            <w:gridSpan w:val="4"/>
          </w:tcPr>
          <w:p w14:paraId="5689B3A1" w14:textId="77777777" w:rsidR="008D28B3" w:rsidRDefault="00000000" w:rsidP="00601484">
            <w:pPr>
              <w:widowControl/>
              <w:spacing w:line="320" w:lineRule="exact"/>
              <w:ind w:firstLineChars="0" w:firstLine="3840"/>
              <w:jc w:val="left"/>
              <w:rPr>
                <w:rFonts w:ascii="Times New Roman" w:hAnsi="Times New Roman"/>
                <w:kern w:val="0"/>
                <w:sz w:val="24"/>
                <w:szCs w:val="24"/>
              </w:rPr>
            </w:pPr>
            <w:r>
              <w:rPr>
                <w:rFonts w:ascii="Times New Roman" w:hAnsi="Times New Roman"/>
                <w:kern w:val="0"/>
                <w:sz w:val="24"/>
                <w:szCs w:val="24"/>
              </w:rPr>
              <w:t>·</w:t>
            </w:r>
          </w:p>
        </w:tc>
        <w:tc>
          <w:tcPr>
            <w:tcW w:w="1024" w:type="dxa"/>
            <w:gridSpan w:val="2"/>
            <w:vAlign w:val="center"/>
          </w:tcPr>
          <w:p w14:paraId="7BBD0166" w14:textId="2998C778" w:rsidR="008D28B3" w:rsidRDefault="00000000" w:rsidP="00601484">
            <w:pPr>
              <w:widowControl/>
              <w:spacing w:line="320" w:lineRule="exact"/>
              <w:ind w:firstLineChars="0" w:firstLine="0"/>
              <w:jc w:val="center"/>
              <w:rPr>
                <w:rFonts w:ascii="Times New Roman" w:hAnsi="Times New Roman"/>
                <w:kern w:val="0"/>
                <w:sz w:val="24"/>
                <w:szCs w:val="24"/>
              </w:rPr>
            </w:pPr>
            <w:r>
              <w:rPr>
                <w:rFonts w:ascii="Times New Roman" w:hAnsi="Times New Roman"/>
                <w:kern w:val="0"/>
                <w:sz w:val="24"/>
                <w:szCs w:val="24"/>
              </w:rPr>
              <w:t>学科</w:t>
            </w:r>
            <w:r>
              <w:rPr>
                <w:rStyle w:val="afc"/>
                <w:kern w:val="0"/>
                <w:sz w:val="24"/>
                <w:szCs w:val="24"/>
              </w:rPr>
              <w:footnoteReference w:id="1"/>
            </w:r>
          </w:p>
          <w:p w14:paraId="1CEBA510" w14:textId="77777777" w:rsidR="008D28B3" w:rsidRDefault="00000000" w:rsidP="00601484">
            <w:pPr>
              <w:widowControl/>
              <w:spacing w:line="320" w:lineRule="exact"/>
              <w:ind w:firstLineChars="0" w:firstLine="0"/>
              <w:jc w:val="center"/>
              <w:rPr>
                <w:rFonts w:ascii="Times New Roman" w:hAnsi="Times New Roman"/>
                <w:kern w:val="0"/>
                <w:sz w:val="24"/>
                <w:szCs w:val="24"/>
              </w:rPr>
            </w:pPr>
            <w:r>
              <w:rPr>
                <w:rFonts w:ascii="Times New Roman" w:hAnsi="Times New Roman"/>
                <w:kern w:val="0"/>
                <w:sz w:val="24"/>
                <w:szCs w:val="24"/>
              </w:rPr>
              <w:t>门类</w:t>
            </w:r>
          </w:p>
        </w:tc>
        <w:tc>
          <w:tcPr>
            <w:tcW w:w="2705" w:type="dxa"/>
            <w:gridSpan w:val="3"/>
          </w:tcPr>
          <w:p w14:paraId="172805CC" w14:textId="77777777" w:rsidR="008D28B3" w:rsidRDefault="008D28B3" w:rsidP="00601484">
            <w:pPr>
              <w:widowControl/>
              <w:spacing w:line="320" w:lineRule="exact"/>
              <w:ind w:firstLineChars="0" w:firstLine="0"/>
              <w:jc w:val="left"/>
              <w:rPr>
                <w:rFonts w:ascii="Times New Roman" w:hAnsi="Times New Roman"/>
                <w:kern w:val="0"/>
                <w:sz w:val="24"/>
                <w:szCs w:val="24"/>
              </w:rPr>
            </w:pPr>
          </w:p>
        </w:tc>
      </w:tr>
      <w:tr w:rsidR="008D28B3" w14:paraId="72FE2334" w14:textId="77777777" w:rsidTr="00601484">
        <w:trPr>
          <w:trHeight w:val="2542"/>
          <w:jc w:val="center"/>
        </w:trPr>
        <w:tc>
          <w:tcPr>
            <w:tcW w:w="823" w:type="dxa"/>
            <w:vAlign w:val="center"/>
          </w:tcPr>
          <w:p w14:paraId="5A927189" w14:textId="77777777" w:rsidR="008D28B3" w:rsidRDefault="00000000">
            <w:pPr>
              <w:widowControl/>
              <w:spacing w:line="340" w:lineRule="exact"/>
              <w:ind w:firstLineChars="0" w:firstLine="0"/>
              <w:jc w:val="center"/>
              <w:rPr>
                <w:rFonts w:ascii="Times New Roman" w:hAnsi="Times New Roman"/>
                <w:kern w:val="0"/>
                <w:sz w:val="24"/>
                <w:szCs w:val="24"/>
              </w:rPr>
            </w:pPr>
            <w:r>
              <w:rPr>
                <w:rFonts w:ascii="Times New Roman" w:hAnsi="Times New Roman"/>
                <w:kern w:val="0"/>
                <w:sz w:val="24"/>
                <w:szCs w:val="24"/>
              </w:rPr>
              <w:t>教</w:t>
            </w:r>
          </w:p>
          <w:p w14:paraId="3F1A72F4" w14:textId="77777777" w:rsidR="008D28B3" w:rsidRDefault="00000000">
            <w:pPr>
              <w:widowControl/>
              <w:spacing w:line="340" w:lineRule="exact"/>
              <w:ind w:firstLineChars="0" w:firstLine="0"/>
              <w:jc w:val="center"/>
              <w:rPr>
                <w:rFonts w:ascii="Times New Roman" w:hAnsi="Times New Roman"/>
                <w:kern w:val="0"/>
                <w:sz w:val="24"/>
                <w:szCs w:val="24"/>
              </w:rPr>
            </w:pPr>
            <w:r>
              <w:rPr>
                <w:rFonts w:ascii="Times New Roman" w:hAnsi="Times New Roman"/>
                <w:kern w:val="0"/>
                <w:sz w:val="24"/>
                <w:szCs w:val="24"/>
              </w:rPr>
              <w:t>学</w:t>
            </w:r>
          </w:p>
          <w:p w14:paraId="74B8E0D7" w14:textId="77777777" w:rsidR="008D28B3" w:rsidRDefault="00000000">
            <w:pPr>
              <w:widowControl/>
              <w:spacing w:line="340" w:lineRule="exact"/>
              <w:ind w:firstLineChars="0" w:firstLine="0"/>
              <w:jc w:val="center"/>
              <w:rPr>
                <w:rFonts w:ascii="Times New Roman" w:hAnsi="Times New Roman"/>
                <w:kern w:val="0"/>
                <w:sz w:val="24"/>
                <w:szCs w:val="24"/>
              </w:rPr>
            </w:pPr>
            <w:r>
              <w:rPr>
                <w:rFonts w:ascii="Times New Roman" w:hAnsi="Times New Roman"/>
                <w:kern w:val="0"/>
                <w:sz w:val="24"/>
                <w:szCs w:val="24"/>
              </w:rPr>
              <w:t>情</w:t>
            </w:r>
          </w:p>
          <w:p w14:paraId="73968F04" w14:textId="77777777" w:rsidR="008D28B3" w:rsidRDefault="00000000">
            <w:pPr>
              <w:widowControl/>
              <w:spacing w:line="340" w:lineRule="exact"/>
              <w:ind w:firstLineChars="0" w:firstLine="0"/>
              <w:jc w:val="center"/>
              <w:rPr>
                <w:rFonts w:ascii="Times New Roman" w:hAnsi="Times New Roman"/>
                <w:kern w:val="0"/>
                <w:sz w:val="24"/>
                <w:szCs w:val="24"/>
              </w:rPr>
            </w:pPr>
            <w:proofErr w:type="gramStart"/>
            <w:r>
              <w:rPr>
                <w:rFonts w:ascii="Times New Roman" w:hAnsi="Times New Roman"/>
                <w:kern w:val="0"/>
                <w:sz w:val="24"/>
                <w:szCs w:val="24"/>
              </w:rPr>
              <w:t>况</w:t>
            </w:r>
            <w:proofErr w:type="gramEnd"/>
          </w:p>
        </w:tc>
        <w:tc>
          <w:tcPr>
            <w:tcW w:w="8090" w:type="dxa"/>
            <w:gridSpan w:val="10"/>
          </w:tcPr>
          <w:p w14:paraId="71F9707B" w14:textId="77777777" w:rsidR="008D28B3" w:rsidRDefault="00000000">
            <w:pPr>
              <w:widowControl/>
              <w:spacing w:line="340" w:lineRule="exact"/>
              <w:ind w:firstLineChars="0" w:firstLine="0"/>
              <w:jc w:val="left"/>
              <w:rPr>
                <w:rFonts w:ascii="Times New Roman" w:hAnsi="Times New Roman"/>
                <w:kern w:val="0"/>
                <w:sz w:val="24"/>
                <w:szCs w:val="24"/>
              </w:rPr>
            </w:pPr>
            <w:r>
              <w:rPr>
                <w:rFonts w:ascii="Times New Roman" w:hAnsi="Times New Roman"/>
                <w:kern w:val="0"/>
                <w:sz w:val="24"/>
                <w:szCs w:val="24"/>
              </w:rPr>
              <w:t>（个人或团队近</w:t>
            </w:r>
            <w:r>
              <w:rPr>
                <w:rFonts w:ascii="Times New Roman" w:hAnsi="Times New Roman"/>
                <w:kern w:val="0"/>
                <w:sz w:val="24"/>
                <w:szCs w:val="24"/>
              </w:rPr>
              <w:t>5</w:t>
            </w:r>
            <w:r>
              <w:rPr>
                <w:rFonts w:ascii="Times New Roman" w:hAnsi="Times New Roman"/>
                <w:kern w:val="0"/>
                <w:sz w:val="24"/>
                <w:szCs w:val="24"/>
              </w:rPr>
              <w:t>年参赛课程开展情况，承担学校本科生教学任务、开展教学研究、获得教学奖励等方面的情况）</w:t>
            </w:r>
          </w:p>
          <w:p w14:paraId="095D0B69" w14:textId="77777777" w:rsidR="008D28B3" w:rsidRDefault="008D28B3">
            <w:pPr>
              <w:widowControl/>
              <w:spacing w:line="340" w:lineRule="exact"/>
              <w:ind w:firstLineChars="0" w:firstLine="0"/>
              <w:jc w:val="left"/>
              <w:rPr>
                <w:rFonts w:ascii="Times New Roman" w:hAnsi="Times New Roman"/>
                <w:kern w:val="0"/>
                <w:sz w:val="24"/>
                <w:szCs w:val="24"/>
              </w:rPr>
            </w:pPr>
          </w:p>
          <w:p w14:paraId="518B5DD6" w14:textId="77777777" w:rsidR="008D28B3" w:rsidRDefault="008D28B3">
            <w:pPr>
              <w:widowControl/>
              <w:spacing w:line="340" w:lineRule="exact"/>
              <w:ind w:firstLineChars="0" w:firstLine="0"/>
              <w:jc w:val="left"/>
              <w:rPr>
                <w:rFonts w:ascii="Times New Roman" w:hAnsi="Times New Roman"/>
                <w:kern w:val="0"/>
                <w:sz w:val="24"/>
                <w:szCs w:val="24"/>
              </w:rPr>
            </w:pPr>
          </w:p>
          <w:p w14:paraId="6A9BB866" w14:textId="77777777" w:rsidR="008D28B3" w:rsidRDefault="008D28B3">
            <w:pPr>
              <w:widowControl/>
              <w:spacing w:line="340" w:lineRule="exact"/>
              <w:ind w:firstLineChars="0" w:firstLine="0"/>
              <w:jc w:val="left"/>
              <w:rPr>
                <w:rFonts w:ascii="Times New Roman" w:hAnsi="Times New Roman"/>
                <w:kern w:val="0"/>
                <w:sz w:val="24"/>
                <w:szCs w:val="24"/>
              </w:rPr>
            </w:pPr>
          </w:p>
        </w:tc>
      </w:tr>
    </w:tbl>
    <w:p w14:paraId="1A996F4A" w14:textId="77777777" w:rsidR="008D28B3" w:rsidRDefault="00000000">
      <w:pPr>
        <w:widowControl/>
        <w:spacing w:line="240" w:lineRule="auto"/>
        <w:ind w:firstLineChars="0" w:firstLine="0"/>
        <w:jc w:val="left"/>
        <w:rPr>
          <w:rFonts w:ascii="黑体" w:eastAsia="黑体" w:hAnsi="黑体" w:cs="Times New Roman"/>
          <w:bCs/>
          <w:kern w:val="0"/>
          <w:sz w:val="28"/>
          <w:szCs w:val="28"/>
        </w:rPr>
      </w:pPr>
      <w:r>
        <w:rPr>
          <w:rFonts w:ascii="黑体" w:eastAsia="黑体" w:hAnsi="黑体" w:cs="Times New Roman"/>
          <w:bCs/>
          <w:kern w:val="0"/>
          <w:sz w:val="28"/>
          <w:szCs w:val="28"/>
        </w:rPr>
        <w:lastRenderedPageBreak/>
        <w:t>二、主讲教师近五年内讲授参赛课程情况</w:t>
      </w:r>
    </w:p>
    <w:tbl>
      <w:tblPr>
        <w:tblW w:w="8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845"/>
        <w:gridCol w:w="1942"/>
        <w:gridCol w:w="1400"/>
        <w:gridCol w:w="1706"/>
        <w:gridCol w:w="868"/>
      </w:tblGrid>
      <w:tr w:rsidR="008D28B3" w14:paraId="369B05E1" w14:textId="77777777">
        <w:trPr>
          <w:trHeight w:val="510"/>
          <w:jc w:val="center"/>
        </w:trPr>
        <w:tc>
          <w:tcPr>
            <w:tcW w:w="787" w:type="dxa"/>
            <w:tcBorders>
              <w:top w:val="single" w:sz="4" w:space="0" w:color="auto"/>
              <w:left w:val="single" w:sz="4" w:space="0" w:color="auto"/>
              <w:bottom w:val="single" w:sz="4" w:space="0" w:color="auto"/>
              <w:right w:val="single" w:sz="4" w:space="0" w:color="auto"/>
            </w:tcBorders>
            <w:vAlign w:val="center"/>
          </w:tcPr>
          <w:p w14:paraId="0B4F24DB" w14:textId="77777777" w:rsidR="008D28B3" w:rsidRDefault="00000000">
            <w:pPr>
              <w:widowControl/>
              <w:spacing w:line="340" w:lineRule="exact"/>
              <w:ind w:firstLineChars="0" w:firstLine="0"/>
              <w:jc w:val="center"/>
              <w:rPr>
                <w:rFonts w:ascii="Times New Roman" w:hAnsi="Times New Roman" w:cs="Times New Roman"/>
                <w:bCs/>
                <w:kern w:val="0"/>
                <w:sz w:val="24"/>
                <w:szCs w:val="24"/>
              </w:rPr>
            </w:pPr>
            <w:r>
              <w:rPr>
                <w:rFonts w:ascii="Times New Roman" w:hAnsi="Times New Roman" w:cs="Times New Roman"/>
                <w:bCs/>
                <w:kern w:val="0"/>
                <w:sz w:val="24"/>
                <w:szCs w:val="24"/>
              </w:rPr>
              <w:t>序号</w:t>
            </w:r>
          </w:p>
        </w:tc>
        <w:tc>
          <w:tcPr>
            <w:tcW w:w="1845" w:type="dxa"/>
            <w:tcBorders>
              <w:top w:val="single" w:sz="4" w:space="0" w:color="auto"/>
              <w:left w:val="single" w:sz="4" w:space="0" w:color="auto"/>
              <w:bottom w:val="single" w:sz="4" w:space="0" w:color="auto"/>
              <w:right w:val="single" w:sz="4" w:space="0" w:color="auto"/>
            </w:tcBorders>
            <w:vAlign w:val="center"/>
          </w:tcPr>
          <w:p w14:paraId="76459728" w14:textId="77777777" w:rsidR="008D28B3" w:rsidRDefault="00000000">
            <w:pPr>
              <w:widowControl/>
              <w:spacing w:line="340" w:lineRule="exact"/>
              <w:ind w:firstLineChars="0" w:firstLine="0"/>
              <w:jc w:val="center"/>
              <w:rPr>
                <w:rFonts w:ascii="Times New Roman" w:hAnsi="Times New Roman" w:cs="Times New Roman"/>
                <w:bCs/>
                <w:kern w:val="0"/>
                <w:sz w:val="24"/>
                <w:szCs w:val="24"/>
              </w:rPr>
            </w:pPr>
            <w:r>
              <w:rPr>
                <w:rFonts w:ascii="Times New Roman" w:hAnsi="Times New Roman" w:cs="Times New Roman"/>
                <w:bCs/>
                <w:kern w:val="0"/>
                <w:sz w:val="24"/>
                <w:szCs w:val="24"/>
              </w:rPr>
              <w:t>授课学期</w:t>
            </w:r>
          </w:p>
        </w:tc>
        <w:tc>
          <w:tcPr>
            <w:tcW w:w="1942" w:type="dxa"/>
            <w:tcBorders>
              <w:top w:val="single" w:sz="4" w:space="0" w:color="auto"/>
              <w:left w:val="single" w:sz="4" w:space="0" w:color="auto"/>
              <w:bottom w:val="single" w:sz="4" w:space="0" w:color="auto"/>
              <w:right w:val="single" w:sz="4" w:space="0" w:color="auto"/>
            </w:tcBorders>
            <w:vAlign w:val="center"/>
          </w:tcPr>
          <w:p w14:paraId="66C4E32C" w14:textId="77777777" w:rsidR="008D28B3" w:rsidRDefault="00000000">
            <w:pPr>
              <w:widowControl/>
              <w:spacing w:line="340" w:lineRule="exact"/>
              <w:ind w:firstLineChars="0" w:firstLine="0"/>
              <w:jc w:val="center"/>
              <w:rPr>
                <w:rFonts w:ascii="Times New Roman" w:hAnsi="Times New Roman" w:cs="Times New Roman"/>
                <w:bCs/>
                <w:kern w:val="0"/>
                <w:sz w:val="24"/>
                <w:szCs w:val="24"/>
              </w:rPr>
            </w:pPr>
            <w:r>
              <w:rPr>
                <w:rFonts w:ascii="Times New Roman" w:hAnsi="Times New Roman" w:cs="Times New Roman"/>
                <w:bCs/>
                <w:kern w:val="0"/>
                <w:sz w:val="24"/>
                <w:szCs w:val="24"/>
              </w:rPr>
              <w:t>起止日期</w:t>
            </w:r>
          </w:p>
        </w:tc>
        <w:tc>
          <w:tcPr>
            <w:tcW w:w="1400" w:type="dxa"/>
            <w:tcBorders>
              <w:top w:val="single" w:sz="4" w:space="0" w:color="auto"/>
              <w:left w:val="single" w:sz="4" w:space="0" w:color="auto"/>
              <w:bottom w:val="single" w:sz="4" w:space="0" w:color="auto"/>
              <w:right w:val="single" w:sz="4" w:space="0" w:color="auto"/>
            </w:tcBorders>
            <w:vAlign w:val="center"/>
          </w:tcPr>
          <w:p w14:paraId="2A4C02C0" w14:textId="77777777" w:rsidR="008D28B3" w:rsidRDefault="00000000">
            <w:pPr>
              <w:widowControl/>
              <w:spacing w:line="340" w:lineRule="exact"/>
              <w:ind w:firstLineChars="0" w:firstLine="0"/>
              <w:jc w:val="center"/>
              <w:rPr>
                <w:rFonts w:ascii="Times New Roman" w:hAnsi="Times New Roman" w:cs="Times New Roman"/>
                <w:bCs/>
                <w:kern w:val="0"/>
                <w:sz w:val="24"/>
                <w:szCs w:val="24"/>
              </w:rPr>
            </w:pPr>
            <w:r>
              <w:rPr>
                <w:rFonts w:ascii="Times New Roman" w:hAnsi="Times New Roman" w:cs="Times New Roman"/>
                <w:bCs/>
                <w:kern w:val="0"/>
                <w:sz w:val="24"/>
                <w:szCs w:val="24"/>
              </w:rPr>
              <w:t>授课学时</w:t>
            </w:r>
          </w:p>
        </w:tc>
        <w:tc>
          <w:tcPr>
            <w:tcW w:w="1706" w:type="dxa"/>
            <w:tcBorders>
              <w:top w:val="single" w:sz="4" w:space="0" w:color="auto"/>
              <w:left w:val="single" w:sz="4" w:space="0" w:color="auto"/>
              <w:bottom w:val="single" w:sz="4" w:space="0" w:color="auto"/>
              <w:right w:val="single" w:sz="4" w:space="0" w:color="auto"/>
            </w:tcBorders>
            <w:vAlign w:val="center"/>
          </w:tcPr>
          <w:p w14:paraId="41124B94" w14:textId="77777777" w:rsidR="008D28B3" w:rsidRDefault="00000000">
            <w:pPr>
              <w:widowControl/>
              <w:spacing w:line="340" w:lineRule="exact"/>
              <w:ind w:firstLineChars="0" w:firstLine="0"/>
              <w:jc w:val="center"/>
              <w:rPr>
                <w:rFonts w:ascii="Times New Roman" w:hAnsi="Times New Roman" w:cs="Times New Roman"/>
                <w:bCs/>
                <w:kern w:val="0"/>
                <w:sz w:val="24"/>
                <w:szCs w:val="24"/>
              </w:rPr>
            </w:pPr>
            <w:r>
              <w:rPr>
                <w:rFonts w:ascii="Times New Roman" w:hAnsi="Times New Roman" w:cs="Times New Roman"/>
                <w:bCs/>
                <w:kern w:val="0"/>
                <w:sz w:val="24"/>
                <w:szCs w:val="24"/>
              </w:rPr>
              <w:t>授课对象</w:t>
            </w:r>
          </w:p>
        </w:tc>
        <w:tc>
          <w:tcPr>
            <w:tcW w:w="868" w:type="dxa"/>
            <w:tcBorders>
              <w:top w:val="single" w:sz="4" w:space="0" w:color="auto"/>
              <w:left w:val="single" w:sz="4" w:space="0" w:color="auto"/>
              <w:bottom w:val="single" w:sz="4" w:space="0" w:color="auto"/>
              <w:right w:val="single" w:sz="4" w:space="0" w:color="auto"/>
            </w:tcBorders>
            <w:vAlign w:val="center"/>
          </w:tcPr>
          <w:p w14:paraId="75EA3FB5" w14:textId="77777777" w:rsidR="008D28B3" w:rsidRDefault="00000000">
            <w:pPr>
              <w:widowControl/>
              <w:spacing w:line="340" w:lineRule="exact"/>
              <w:ind w:firstLineChars="0" w:firstLine="0"/>
              <w:jc w:val="center"/>
              <w:rPr>
                <w:rFonts w:ascii="Times New Roman" w:hAnsi="Times New Roman" w:cs="Times New Roman"/>
                <w:bCs/>
                <w:kern w:val="0"/>
                <w:sz w:val="24"/>
                <w:szCs w:val="24"/>
              </w:rPr>
            </w:pPr>
            <w:r>
              <w:rPr>
                <w:rFonts w:ascii="Times New Roman" w:hAnsi="Times New Roman" w:cs="Times New Roman"/>
                <w:bCs/>
                <w:kern w:val="0"/>
                <w:sz w:val="24"/>
                <w:szCs w:val="24"/>
              </w:rPr>
              <w:t>班级人数</w:t>
            </w:r>
          </w:p>
        </w:tc>
      </w:tr>
      <w:tr w:rsidR="008D28B3" w14:paraId="58319D7F" w14:textId="77777777">
        <w:trPr>
          <w:trHeight w:val="510"/>
          <w:jc w:val="center"/>
        </w:trPr>
        <w:tc>
          <w:tcPr>
            <w:tcW w:w="787" w:type="dxa"/>
            <w:tcBorders>
              <w:top w:val="single" w:sz="4" w:space="0" w:color="auto"/>
              <w:left w:val="single" w:sz="4" w:space="0" w:color="auto"/>
              <w:right w:val="single" w:sz="4" w:space="0" w:color="auto"/>
            </w:tcBorders>
            <w:vAlign w:val="center"/>
          </w:tcPr>
          <w:p w14:paraId="743D5DC7" w14:textId="77777777" w:rsidR="008D28B3" w:rsidRDefault="008D28B3">
            <w:pPr>
              <w:widowControl/>
              <w:spacing w:line="340" w:lineRule="exact"/>
              <w:ind w:firstLineChars="0" w:firstLine="0"/>
              <w:jc w:val="center"/>
              <w:rPr>
                <w:rFonts w:ascii="Times New Roman" w:hAnsi="Times New Roman" w:cs="Times New Roman"/>
                <w:kern w:val="0"/>
                <w:sz w:val="24"/>
                <w:szCs w:val="24"/>
              </w:rPr>
            </w:pPr>
          </w:p>
        </w:tc>
        <w:tc>
          <w:tcPr>
            <w:tcW w:w="1845" w:type="dxa"/>
            <w:tcBorders>
              <w:top w:val="single" w:sz="4" w:space="0" w:color="auto"/>
              <w:left w:val="single" w:sz="4" w:space="0" w:color="auto"/>
              <w:bottom w:val="single" w:sz="4" w:space="0" w:color="auto"/>
              <w:right w:val="single" w:sz="4" w:space="0" w:color="auto"/>
            </w:tcBorders>
            <w:vAlign w:val="center"/>
          </w:tcPr>
          <w:p w14:paraId="7143A1B6" w14:textId="77777777" w:rsidR="008D28B3" w:rsidRDefault="008D28B3">
            <w:pPr>
              <w:widowControl/>
              <w:spacing w:line="340" w:lineRule="exact"/>
              <w:ind w:firstLineChars="0" w:firstLine="0"/>
              <w:jc w:val="center"/>
              <w:rPr>
                <w:rFonts w:ascii="Times New Roman" w:hAnsi="Times New Roman" w:cs="Times New Roman"/>
                <w:kern w:val="0"/>
                <w:sz w:val="24"/>
                <w:szCs w:val="24"/>
              </w:rPr>
            </w:pPr>
          </w:p>
        </w:tc>
        <w:tc>
          <w:tcPr>
            <w:tcW w:w="1942" w:type="dxa"/>
            <w:tcBorders>
              <w:top w:val="single" w:sz="4" w:space="0" w:color="auto"/>
              <w:left w:val="single" w:sz="4" w:space="0" w:color="auto"/>
              <w:bottom w:val="single" w:sz="4" w:space="0" w:color="auto"/>
              <w:right w:val="single" w:sz="4" w:space="0" w:color="auto"/>
            </w:tcBorders>
            <w:vAlign w:val="center"/>
          </w:tcPr>
          <w:p w14:paraId="4A9FBE39" w14:textId="77777777" w:rsidR="008D28B3" w:rsidRDefault="008D28B3">
            <w:pPr>
              <w:widowControl/>
              <w:spacing w:line="340" w:lineRule="exact"/>
              <w:ind w:firstLineChars="0" w:firstLine="0"/>
              <w:jc w:val="center"/>
              <w:rPr>
                <w:rFonts w:ascii="Times New Roman" w:hAnsi="Times New Roman" w:cs="Times New Roman"/>
                <w:kern w:val="0"/>
                <w:sz w:val="24"/>
                <w:szCs w:val="24"/>
              </w:rPr>
            </w:pPr>
          </w:p>
        </w:tc>
        <w:tc>
          <w:tcPr>
            <w:tcW w:w="1400" w:type="dxa"/>
            <w:tcBorders>
              <w:top w:val="single" w:sz="4" w:space="0" w:color="auto"/>
              <w:left w:val="single" w:sz="4" w:space="0" w:color="auto"/>
              <w:bottom w:val="single" w:sz="4" w:space="0" w:color="auto"/>
              <w:right w:val="single" w:sz="4" w:space="0" w:color="auto"/>
            </w:tcBorders>
            <w:vAlign w:val="center"/>
          </w:tcPr>
          <w:p w14:paraId="6D517B54" w14:textId="77777777" w:rsidR="008D28B3" w:rsidRDefault="008D28B3">
            <w:pPr>
              <w:widowControl/>
              <w:autoSpaceDE w:val="0"/>
              <w:autoSpaceDN w:val="0"/>
              <w:spacing w:line="340" w:lineRule="exact"/>
              <w:ind w:firstLineChars="0" w:firstLine="0"/>
              <w:jc w:val="center"/>
              <w:rPr>
                <w:rFonts w:ascii="Times New Roman" w:hAnsi="Times New Roman" w:cs="Times New Roman"/>
                <w:kern w:val="0"/>
                <w:sz w:val="24"/>
                <w:szCs w:val="24"/>
              </w:rPr>
            </w:pPr>
          </w:p>
        </w:tc>
        <w:tc>
          <w:tcPr>
            <w:tcW w:w="1706" w:type="dxa"/>
            <w:tcBorders>
              <w:top w:val="single" w:sz="4" w:space="0" w:color="auto"/>
              <w:left w:val="single" w:sz="4" w:space="0" w:color="auto"/>
              <w:bottom w:val="single" w:sz="4" w:space="0" w:color="auto"/>
              <w:right w:val="single" w:sz="4" w:space="0" w:color="auto"/>
            </w:tcBorders>
            <w:vAlign w:val="center"/>
          </w:tcPr>
          <w:p w14:paraId="69F5318F" w14:textId="77777777" w:rsidR="008D28B3" w:rsidRDefault="008D28B3">
            <w:pPr>
              <w:widowControl/>
              <w:spacing w:line="340" w:lineRule="exact"/>
              <w:ind w:firstLineChars="0" w:firstLine="0"/>
              <w:jc w:val="center"/>
              <w:rPr>
                <w:rFonts w:ascii="Times New Roman" w:hAnsi="Times New Roman" w:cs="Times New Roman"/>
                <w:kern w:val="0"/>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14:paraId="7E7B3873" w14:textId="77777777" w:rsidR="008D28B3" w:rsidRDefault="008D28B3">
            <w:pPr>
              <w:widowControl/>
              <w:spacing w:line="340" w:lineRule="exact"/>
              <w:ind w:firstLineChars="0" w:firstLine="0"/>
              <w:jc w:val="center"/>
              <w:rPr>
                <w:rFonts w:ascii="Times New Roman" w:hAnsi="Times New Roman" w:cs="Times New Roman"/>
                <w:kern w:val="0"/>
                <w:sz w:val="24"/>
                <w:szCs w:val="24"/>
              </w:rPr>
            </w:pPr>
          </w:p>
        </w:tc>
      </w:tr>
      <w:tr w:rsidR="008D28B3" w14:paraId="3AA03DCA" w14:textId="77777777">
        <w:trPr>
          <w:trHeight w:val="510"/>
          <w:jc w:val="center"/>
        </w:trPr>
        <w:tc>
          <w:tcPr>
            <w:tcW w:w="787" w:type="dxa"/>
            <w:tcBorders>
              <w:left w:val="single" w:sz="4" w:space="0" w:color="auto"/>
              <w:right w:val="single" w:sz="4" w:space="0" w:color="auto"/>
            </w:tcBorders>
            <w:vAlign w:val="center"/>
          </w:tcPr>
          <w:p w14:paraId="0273E596" w14:textId="77777777" w:rsidR="008D28B3" w:rsidRDefault="008D28B3">
            <w:pPr>
              <w:widowControl/>
              <w:spacing w:line="340" w:lineRule="exact"/>
              <w:ind w:firstLineChars="0" w:firstLine="0"/>
              <w:jc w:val="center"/>
              <w:rPr>
                <w:rFonts w:ascii="Times New Roman" w:hAnsi="Times New Roman" w:cs="Times New Roman"/>
                <w:kern w:val="0"/>
                <w:sz w:val="24"/>
                <w:szCs w:val="24"/>
              </w:rPr>
            </w:pPr>
          </w:p>
        </w:tc>
        <w:tc>
          <w:tcPr>
            <w:tcW w:w="1845" w:type="dxa"/>
            <w:tcBorders>
              <w:top w:val="single" w:sz="4" w:space="0" w:color="auto"/>
              <w:left w:val="single" w:sz="4" w:space="0" w:color="auto"/>
              <w:bottom w:val="single" w:sz="4" w:space="0" w:color="auto"/>
              <w:right w:val="single" w:sz="4" w:space="0" w:color="auto"/>
            </w:tcBorders>
            <w:vAlign w:val="center"/>
          </w:tcPr>
          <w:p w14:paraId="333B53CE" w14:textId="77777777" w:rsidR="008D28B3" w:rsidRDefault="008D28B3">
            <w:pPr>
              <w:widowControl/>
              <w:spacing w:line="340" w:lineRule="exact"/>
              <w:ind w:firstLineChars="0" w:firstLine="0"/>
              <w:jc w:val="center"/>
              <w:rPr>
                <w:rFonts w:ascii="Times New Roman" w:hAnsi="Times New Roman" w:cs="Times New Roman"/>
                <w:kern w:val="0"/>
                <w:sz w:val="24"/>
                <w:szCs w:val="24"/>
              </w:rPr>
            </w:pPr>
          </w:p>
        </w:tc>
        <w:tc>
          <w:tcPr>
            <w:tcW w:w="1942" w:type="dxa"/>
            <w:tcBorders>
              <w:top w:val="single" w:sz="4" w:space="0" w:color="auto"/>
              <w:left w:val="single" w:sz="4" w:space="0" w:color="auto"/>
              <w:bottom w:val="single" w:sz="4" w:space="0" w:color="auto"/>
              <w:right w:val="single" w:sz="4" w:space="0" w:color="auto"/>
            </w:tcBorders>
            <w:vAlign w:val="center"/>
          </w:tcPr>
          <w:p w14:paraId="060AD50B" w14:textId="77777777" w:rsidR="008D28B3" w:rsidRDefault="008D28B3">
            <w:pPr>
              <w:widowControl/>
              <w:spacing w:line="340" w:lineRule="exact"/>
              <w:ind w:firstLineChars="0" w:firstLine="0"/>
              <w:jc w:val="center"/>
              <w:rPr>
                <w:rFonts w:ascii="Times New Roman" w:hAnsi="Times New Roman" w:cs="Times New Roman"/>
                <w:kern w:val="0"/>
                <w:sz w:val="24"/>
                <w:szCs w:val="24"/>
              </w:rPr>
            </w:pPr>
          </w:p>
        </w:tc>
        <w:tc>
          <w:tcPr>
            <w:tcW w:w="1400" w:type="dxa"/>
            <w:tcBorders>
              <w:top w:val="single" w:sz="4" w:space="0" w:color="auto"/>
              <w:left w:val="single" w:sz="4" w:space="0" w:color="auto"/>
              <w:bottom w:val="single" w:sz="4" w:space="0" w:color="auto"/>
              <w:right w:val="single" w:sz="4" w:space="0" w:color="auto"/>
            </w:tcBorders>
            <w:vAlign w:val="center"/>
          </w:tcPr>
          <w:p w14:paraId="689BAAE2" w14:textId="77777777" w:rsidR="008D28B3" w:rsidRDefault="008D28B3">
            <w:pPr>
              <w:widowControl/>
              <w:autoSpaceDE w:val="0"/>
              <w:autoSpaceDN w:val="0"/>
              <w:spacing w:line="340" w:lineRule="exact"/>
              <w:ind w:firstLineChars="0" w:firstLine="0"/>
              <w:jc w:val="center"/>
              <w:rPr>
                <w:rFonts w:ascii="Times New Roman" w:hAnsi="Times New Roman" w:cs="Times New Roman"/>
                <w:kern w:val="0"/>
                <w:sz w:val="24"/>
                <w:szCs w:val="24"/>
              </w:rPr>
            </w:pPr>
          </w:p>
        </w:tc>
        <w:tc>
          <w:tcPr>
            <w:tcW w:w="1706" w:type="dxa"/>
            <w:tcBorders>
              <w:top w:val="single" w:sz="4" w:space="0" w:color="auto"/>
              <w:left w:val="single" w:sz="4" w:space="0" w:color="auto"/>
              <w:bottom w:val="single" w:sz="4" w:space="0" w:color="auto"/>
              <w:right w:val="single" w:sz="4" w:space="0" w:color="auto"/>
            </w:tcBorders>
            <w:vAlign w:val="center"/>
          </w:tcPr>
          <w:p w14:paraId="36F7A088" w14:textId="77777777" w:rsidR="008D28B3" w:rsidRDefault="008D28B3">
            <w:pPr>
              <w:widowControl/>
              <w:spacing w:line="340" w:lineRule="exact"/>
              <w:ind w:firstLineChars="0" w:firstLine="0"/>
              <w:jc w:val="center"/>
              <w:rPr>
                <w:rFonts w:ascii="Times New Roman" w:hAnsi="Times New Roman" w:cs="Times New Roman"/>
                <w:kern w:val="0"/>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14:paraId="54D6419E" w14:textId="77777777" w:rsidR="008D28B3" w:rsidRDefault="008D28B3">
            <w:pPr>
              <w:widowControl/>
              <w:spacing w:line="340" w:lineRule="exact"/>
              <w:ind w:firstLineChars="0" w:firstLine="0"/>
              <w:jc w:val="center"/>
              <w:rPr>
                <w:rFonts w:ascii="Times New Roman" w:hAnsi="Times New Roman" w:cs="Times New Roman"/>
                <w:kern w:val="0"/>
                <w:sz w:val="24"/>
                <w:szCs w:val="24"/>
              </w:rPr>
            </w:pPr>
          </w:p>
        </w:tc>
      </w:tr>
      <w:tr w:rsidR="008D28B3" w14:paraId="73A3502F" w14:textId="77777777">
        <w:trPr>
          <w:trHeight w:val="510"/>
          <w:jc w:val="center"/>
        </w:trPr>
        <w:tc>
          <w:tcPr>
            <w:tcW w:w="787" w:type="dxa"/>
            <w:tcBorders>
              <w:left w:val="single" w:sz="4" w:space="0" w:color="auto"/>
              <w:right w:val="single" w:sz="4" w:space="0" w:color="auto"/>
            </w:tcBorders>
            <w:vAlign w:val="center"/>
          </w:tcPr>
          <w:p w14:paraId="306F3DBC" w14:textId="77777777" w:rsidR="008D28B3" w:rsidRDefault="008D28B3">
            <w:pPr>
              <w:widowControl/>
              <w:spacing w:line="340" w:lineRule="exact"/>
              <w:ind w:firstLineChars="0" w:firstLine="0"/>
              <w:jc w:val="center"/>
              <w:rPr>
                <w:rFonts w:ascii="Times New Roman" w:hAnsi="Times New Roman" w:cs="Times New Roman"/>
                <w:kern w:val="0"/>
                <w:sz w:val="24"/>
                <w:szCs w:val="24"/>
              </w:rPr>
            </w:pPr>
          </w:p>
        </w:tc>
        <w:tc>
          <w:tcPr>
            <w:tcW w:w="1845" w:type="dxa"/>
            <w:tcBorders>
              <w:top w:val="single" w:sz="4" w:space="0" w:color="auto"/>
              <w:left w:val="single" w:sz="4" w:space="0" w:color="auto"/>
              <w:bottom w:val="single" w:sz="4" w:space="0" w:color="auto"/>
              <w:right w:val="single" w:sz="4" w:space="0" w:color="auto"/>
            </w:tcBorders>
            <w:vAlign w:val="center"/>
          </w:tcPr>
          <w:p w14:paraId="36A0167C" w14:textId="77777777" w:rsidR="008D28B3" w:rsidRDefault="008D28B3">
            <w:pPr>
              <w:widowControl/>
              <w:spacing w:line="340" w:lineRule="exact"/>
              <w:ind w:firstLineChars="0" w:firstLine="0"/>
              <w:jc w:val="center"/>
              <w:rPr>
                <w:rFonts w:ascii="Times New Roman" w:hAnsi="Times New Roman" w:cs="Times New Roman"/>
                <w:kern w:val="0"/>
                <w:sz w:val="24"/>
                <w:szCs w:val="24"/>
              </w:rPr>
            </w:pPr>
          </w:p>
        </w:tc>
        <w:tc>
          <w:tcPr>
            <w:tcW w:w="1942" w:type="dxa"/>
            <w:tcBorders>
              <w:top w:val="single" w:sz="4" w:space="0" w:color="auto"/>
              <w:left w:val="single" w:sz="4" w:space="0" w:color="auto"/>
              <w:bottom w:val="single" w:sz="4" w:space="0" w:color="auto"/>
              <w:right w:val="single" w:sz="4" w:space="0" w:color="auto"/>
            </w:tcBorders>
            <w:vAlign w:val="center"/>
          </w:tcPr>
          <w:p w14:paraId="368B6DF0" w14:textId="77777777" w:rsidR="008D28B3" w:rsidRDefault="008D28B3">
            <w:pPr>
              <w:widowControl/>
              <w:spacing w:line="340" w:lineRule="exact"/>
              <w:ind w:firstLineChars="0" w:firstLine="0"/>
              <w:jc w:val="center"/>
              <w:rPr>
                <w:rFonts w:ascii="Times New Roman" w:hAnsi="Times New Roman" w:cs="Times New Roman"/>
                <w:kern w:val="0"/>
                <w:sz w:val="24"/>
                <w:szCs w:val="24"/>
              </w:rPr>
            </w:pPr>
          </w:p>
        </w:tc>
        <w:tc>
          <w:tcPr>
            <w:tcW w:w="1400" w:type="dxa"/>
            <w:tcBorders>
              <w:top w:val="single" w:sz="4" w:space="0" w:color="auto"/>
              <w:left w:val="single" w:sz="4" w:space="0" w:color="auto"/>
              <w:bottom w:val="single" w:sz="4" w:space="0" w:color="auto"/>
              <w:right w:val="single" w:sz="4" w:space="0" w:color="auto"/>
            </w:tcBorders>
            <w:vAlign w:val="center"/>
          </w:tcPr>
          <w:p w14:paraId="1E055054" w14:textId="77777777" w:rsidR="008D28B3" w:rsidRDefault="008D28B3">
            <w:pPr>
              <w:widowControl/>
              <w:autoSpaceDE w:val="0"/>
              <w:autoSpaceDN w:val="0"/>
              <w:spacing w:line="340" w:lineRule="exact"/>
              <w:ind w:firstLineChars="0" w:firstLine="0"/>
              <w:jc w:val="center"/>
              <w:rPr>
                <w:rFonts w:ascii="Times New Roman" w:hAnsi="Times New Roman" w:cs="Times New Roman"/>
                <w:kern w:val="0"/>
                <w:sz w:val="24"/>
                <w:szCs w:val="24"/>
              </w:rPr>
            </w:pPr>
          </w:p>
        </w:tc>
        <w:tc>
          <w:tcPr>
            <w:tcW w:w="1706" w:type="dxa"/>
            <w:tcBorders>
              <w:top w:val="single" w:sz="4" w:space="0" w:color="auto"/>
              <w:left w:val="single" w:sz="4" w:space="0" w:color="auto"/>
              <w:bottom w:val="single" w:sz="4" w:space="0" w:color="auto"/>
              <w:right w:val="single" w:sz="4" w:space="0" w:color="auto"/>
            </w:tcBorders>
            <w:vAlign w:val="center"/>
          </w:tcPr>
          <w:p w14:paraId="4CE76C93" w14:textId="77777777" w:rsidR="008D28B3" w:rsidRDefault="008D28B3">
            <w:pPr>
              <w:widowControl/>
              <w:spacing w:line="340" w:lineRule="exact"/>
              <w:ind w:firstLineChars="0" w:firstLine="0"/>
              <w:jc w:val="center"/>
              <w:rPr>
                <w:rFonts w:ascii="Times New Roman" w:hAnsi="Times New Roman" w:cs="Times New Roman"/>
                <w:kern w:val="0"/>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14:paraId="653D16DF" w14:textId="77777777" w:rsidR="008D28B3" w:rsidRDefault="008D28B3">
            <w:pPr>
              <w:widowControl/>
              <w:spacing w:line="340" w:lineRule="exact"/>
              <w:ind w:firstLineChars="0" w:firstLine="0"/>
              <w:jc w:val="center"/>
              <w:rPr>
                <w:rFonts w:ascii="Times New Roman" w:hAnsi="Times New Roman" w:cs="Times New Roman"/>
                <w:kern w:val="0"/>
                <w:sz w:val="24"/>
                <w:szCs w:val="24"/>
              </w:rPr>
            </w:pPr>
          </w:p>
        </w:tc>
      </w:tr>
      <w:tr w:rsidR="008D28B3" w14:paraId="4674CC15" w14:textId="77777777">
        <w:trPr>
          <w:trHeight w:val="510"/>
          <w:jc w:val="center"/>
        </w:trPr>
        <w:tc>
          <w:tcPr>
            <w:tcW w:w="787" w:type="dxa"/>
            <w:tcBorders>
              <w:left w:val="single" w:sz="4" w:space="0" w:color="auto"/>
              <w:right w:val="single" w:sz="4" w:space="0" w:color="auto"/>
            </w:tcBorders>
            <w:vAlign w:val="center"/>
          </w:tcPr>
          <w:p w14:paraId="5B481FD9" w14:textId="77777777" w:rsidR="008D28B3" w:rsidRDefault="008D28B3">
            <w:pPr>
              <w:widowControl/>
              <w:spacing w:line="340" w:lineRule="exact"/>
              <w:ind w:firstLineChars="0" w:firstLine="0"/>
              <w:jc w:val="center"/>
              <w:rPr>
                <w:rFonts w:ascii="Times New Roman" w:hAnsi="Times New Roman" w:cs="Times New Roman"/>
                <w:kern w:val="0"/>
                <w:sz w:val="24"/>
                <w:szCs w:val="24"/>
              </w:rPr>
            </w:pPr>
          </w:p>
        </w:tc>
        <w:tc>
          <w:tcPr>
            <w:tcW w:w="1845" w:type="dxa"/>
            <w:tcBorders>
              <w:top w:val="single" w:sz="4" w:space="0" w:color="auto"/>
              <w:left w:val="single" w:sz="4" w:space="0" w:color="auto"/>
              <w:bottom w:val="single" w:sz="4" w:space="0" w:color="auto"/>
              <w:right w:val="single" w:sz="4" w:space="0" w:color="auto"/>
            </w:tcBorders>
            <w:vAlign w:val="center"/>
          </w:tcPr>
          <w:p w14:paraId="78FA9C93" w14:textId="77777777" w:rsidR="008D28B3" w:rsidRDefault="008D28B3">
            <w:pPr>
              <w:widowControl/>
              <w:spacing w:line="340" w:lineRule="exact"/>
              <w:ind w:firstLineChars="0" w:firstLine="0"/>
              <w:jc w:val="center"/>
              <w:rPr>
                <w:rFonts w:ascii="Times New Roman" w:hAnsi="Times New Roman" w:cs="Times New Roman"/>
                <w:kern w:val="0"/>
                <w:sz w:val="24"/>
                <w:szCs w:val="24"/>
              </w:rPr>
            </w:pPr>
          </w:p>
        </w:tc>
        <w:tc>
          <w:tcPr>
            <w:tcW w:w="1942" w:type="dxa"/>
            <w:tcBorders>
              <w:top w:val="single" w:sz="4" w:space="0" w:color="auto"/>
              <w:left w:val="single" w:sz="4" w:space="0" w:color="auto"/>
              <w:bottom w:val="single" w:sz="4" w:space="0" w:color="auto"/>
              <w:right w:val="single" w:sz="4" w:space="0" w:color="auto"/>
            </w:tcBorders>
            <w:vAlign w:val="center"/>
          </w:tcPr>
          <w:p w14:paraId="41559DF3" w14:textId="77777777" w:rsidR="008D28B3" w:rsidRDefault="008D28B3">
            <w:pPr>
              <w:widowControl/>
              <w:spacing w:line="340" w:lineRule="exact"/>
              <w:ind w:firstLineChars="0" w:firstLine="0"/>
              <w:jc w:val="center"/>
              <w:rPr>
                <w:rFonts w:ascii="Times New Roman" w:hAnsi="Times New Roman" w:cs="Times New Roman"/>
                <w:kern w:val="0"/>
                <w:sz w:val="24"/>
                <w:szCs w:val="24"/>
              </w:rPr>
            </w:pPr>
          </w:p>
        </w:tc>
        <w:tc>
          <w:tcPr>
            <w:tcW w:w="1400" w:type="dxa"/>
            <w:tcBorders>
              <w:top w:val="single" w:sz="4" w:space="0" w:color="auto"/>
              <w:left w:val="single" w:sz="4" w:space="0" w:color="auto"/>
              <w:bottom w:val="single" w:sz="4" w:space="0" w:color="auto"/>
              <w:right w:val="single" w:sz="4" w:space="0" w:color="auto"/>
            </w:tcBorders>
            <w:vAlign w:val="center"/>
          </w:tcPr>
          <w:p w14:paraId="0C995882" w14:textId="77777777" w:rsidR="008D28B3" w:rsidRDefault="008D28B3">
            <w:pPr>
              <w:widowControl/>
              <w:autoSpaceDE w:val="0"/>
              <w:autoSpaceDN w:val="0"/>
              <w:spacing w:line="340" w:lineRule="exact"/>
              <w:ind w:firstLineChars="0" w:firstLine="0"/>
              <w:jc w:val="center"/>
              <w:rPr>
                <w:rFonts w:ascii="Times New Roman" w:hAnsi="Times New Roman" w:cs="Times New Roman"/>
                <w:kern w:val="0"/>
                <w:sz w:val="24"/>
                <w:szCs w:val="24"/>
              </w:rPr>
            </w:pPr>
          </w:p>
        </w:tc>
        <w:tc>
          <w:tcPr>
            <w:tcW w:w="1706" w:type="dxa"/>
            <w:tcBorders>
              <w:top w:val="single" w:sz="4" w:space="0" w:color="auto"/>
              <w:left w:val="single" w:sz="4" w:space="0" w:color="auto"/>
              <w:bottom w:val="single" w:sz="4" w:space="0" w:color="auto"/>
              <w:right w:val="single" w:sz="4" w:space="0" w:color="auto"/>
            </w:tcBorders>
            <w:vAlign w:val="center"/>
          </w:tcPr>
          <w:p w14:paraId="71E535E9" w14:textId="77777777" w:rsidR="008D28B3" w:rsidRDefault="008D28B3">
            <w:pPr>
              <w:widowControl/>
              <w:spacing w:line="340" w:lineRule="exact"/>
              <w:ind w:firstLineChars="0" w:firstLine="0"/>
              <w:jc w:val="center"/>
              <w:rPr>
                <w:rFonts w:ascii="Times New Roman" w:hAnsi="Times New Roman" w:cs="Times New Roman"/>
                <w:kern w:val="0"/>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14:paraId="01521ED0" w14:textId="77777777" w:rsidR="008D28B3" w:rsidRDefault="008D28B3">
            <w:pPr>
              <w:widowControl/>
              <w:spacing w:line="340" w:lineRule="exact"/>
              <w:ind w:firstLineChars="0" w:firstLine="0"/>
              <w:jc w:val="center"/>
              <w:rPr>
                <w:rFonts w:ascii="Times New Roman" w:hAnsi="Times New Roman" w:cs="Times New Roman"/>
                <w:kern w:val="0"/>
                <w:sz w:val="24"/>
                <w:szCs w:val="24"/>
              </w:rPr>
            </w:pPr>
          </w:p>
        </w:tc>
      </w:tr>
      <w:tr w:rsidR="008D28B3" w14:paraId="1E31E8B0" w14:textId="77777777">
        <w:trPr>
          <w:trHeight w:val="510"/>
          <w:jc w:val="center"/>
        </w:trPr>
        <w:tc>
          <w:tcPr>
            <w:tcW w:w="787" w:type="dxa"/>
            <w:tcBorders>
              <w:left w:val="single" w:sz="4" w:space="0" w:color="auto"/>
              <w:right w:val="single" w:sz="4" w:space="0" w:color="auto"/>
            </w:tcBorders>
            <w:vAlign w:val="center"/>
          </w:tcPr>
          <w:p w14:paraId="09C61627" w14:textId="77777777" w:rsidR="008D28B3" w:rsidRDefault="008D28B3">
            <w:pPr>
              <w:widowControl/>
              <w:spacing w:line="340" w:lineRule="exact"/>
              <w:ind w:firstLineChars="0" w:firstLine="0"/>
              <w:jc w:val="center"/>
              <w:rPr>
                <w:rFonts w:ascii="Times New Roman" w:hAnsi="Times New Roman" w:cs="Times New Roman"/>
                <w:kern w:val="0"/>
                <w:sz w:val="24"/>
                <w:szCs w:val="24"/>
              </w:rPr>
            </w:pPr>
          </w:p>
        </w:tc>
        <w:tc>
          <w:tcPr>
            <w:tcW w:w="1845" w:type="dxa"/>
            <w:tcBorders>
              <w:top w:val="single" w:sz="4" w:space="0" w:color="auto"/>
              <w:left w:val="single" w:sz="4" w:space="0" w:color="auto"/>
              <w:bottom w:val="single" w:sz="4" w:space="0" w:color="auto"/>
              <w:right w:val="single" w:sz="4" w:space="0" w:color="auto"/>
            </w:tcBorders>
            <w:vAlign w:val="center"/>
          </w:tcPr>
          <w:p w14:paraId="0F4C90EA" w14:textId="77777777" w:rsidR="008D28B3" w:rsidRDefault="008D28B3">
            <w:pPr>
              <w:widowControl/>
              <w:spacing w:line="340" w:lineRule="exact"/>
              <w:ind w:firstLineChars="0" w:firstLine="0"/>
              <w:jc w:val="center"/>
              <w:rPr>
                <w:rFonts w:ascii="Times New Roman" w:hAnsi="Times New Roman" w:cs="Times New Roman"/>
                <w:kern w:val="0"/>
                <w:sz w:val="24"/>
                <w:szCs w:val="24"/>
              </w:rPr>
            </w:pPr>
          </w:p>
        </w:tc>
        <w:tc>
          <w:tcPr>
            <w:tcW w:w="1942" w:type="dxa"/>
            <w:tcBorders>
              <w:top w:val="single" w:sz="4" w:space="0" w:color="auto"/>
              <w:left w:val="single" w:sz="4" w:space="0" w:color="auto"/>
              <w:bottom w:val="single" w:sz="4" w:space="0" w:color="auto"/>
              <w:right w:val="single" w:sz="4" w:space="0" w:color="auto"/>
            </w:tcBorders>
            <w:vAlign w:val="center"/>
          </w:tcPr>
          <w:p w14:paraId="07602413" w14:textId="77777777" w:rsidR="008D28B3" w:rsidRDefault="008D28B3">
            <w:pPr>
              <w:widowControl/>
              <w:spacing w:line="340" w:lineRule="exact"/>
              <w:ind w:firstLineChars="0" w:firstLine="0"/>
              <w:jc w:val="center"/>
              <w:rPr>
                <w:rFonts w:ascii="Times New Roman" w:hAnsi="Times New Roman" w:cs="Times New Roman"/>
                <w:kern w:val="0"/>
                <w:sz w:val="24"/>
                <w:szCs w:val="24"/>
              </w:rPr>
            </w:pPr>
          </w:p>
        </w:tc>
        <w:tc>
          <w:tcPr>
            <w:tcW w:w="1400" w:type="dxa"/>
            <w:tcBorders>
              <w:top w:val="single" w:sz="4" w:space="0" w:color="auto"/>
              <w:left w:val="single" w:sz="4" w:space="0" w:color="auto"/>
              <w:bottom w:val="single" w:sz="4" w:space="0" w:color="auto"/>
              <w:right w:val="single" w:sz="4" w:space="0" w:color="auto"/>
            </w:tcBorders>
            <w:vAlign w:val="center"/>
          </w:tcPr>
          <w:p w14:paraId="0E548FD3" w14:textId="77777777" w:rsidR="008D28B3" w:rsidRDefault="008D28B3">
            <w:pPr>
              <w:widowControl/>
              <w:autoSpaceDE w:val="0"/>
              <w:autoSpaceDN w:val="0"/>
              <w:spacing w:line="340" w:lineRule="exact"/>
              <w:ind w:firstLineChars="0" w:firstLine="0"/>
              <w:jc w:val="center"/>
              <w:rPr>
                <w:rFonts w:ascii="Times New Roman" w:hAnsi="Times New Roman" w:cs="Times New Roman"/>
                <w:kern w:val="0"/>
                <w:sz w:val="24"/>
                <w:szCs w:val="24"/>
              </w:rPr>
            </w:pPr>
          </w:p>
        </w:tc>
        <w:tc>
          <w:tcPr>
            <w:tcW w:w="1706" w:type="dxa"/>
            <w:tcBorders>
              <w:top w:val="single" w:sz="4" w:space="0" w:color="auto"/>
              <w:left w:val="single" w:sz="4" w:space="0" w:color="auto"/>
              <w:bottom w:val="single" w:sz="4" w:space="0" w:color="auto"/>
              <w:right w:val="single" w:sz="4" w:space="0" w:color="auto"/>
            </w:tcBorders>
            <w:vAlign w:val="center"/>
          </w:tcPr>
          <w:p w14:paraId="5D1E377D" w14:textId="77777777" w:rsidR="008D28B3" w:rsidRDefault="008D28B3">
            <w:pPr>
              <w:widowControl/>
              <w:spacing w:line="340" w:lineRule="exact"/>
              <w:ind w:firstLineChars="0" w:firstLine="0"/>
              <w:jc w:val="center"/>
              <w:rPr>
                <w:rFonts w:ascii="Times New Roman" w:hAnsi="Times New Roman" w:cs="Times New Roman"/>
                <w:kern w:val="0"/>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14:paraId="6B43AC32" w14:textId="77777777" w:rsidR="008D28B3" w:rsidRDefault="008D28B3">
            <w:pPr>
              <w:widowControl/>
              <w:spacing w:line="340" w:lineRule="exact"/>
              <w:ind w:firstLineChars="0" w:firstLine="0"/>
              <w:jc w:val="center"/>
              <w:rPr>
                <w:rFonts w:ascii="Times New Roman" w:hAnsi="Times New Roman" w:cs="Times New Roman"/>
                <w:kern w:val="0"/>
                <w:sz w:val="24"/>
                <w:szCs w:val="24"/>
              </w:rPr>
            </w:pPr>
          </w:p>
        </w:tc>
      </w:tr>
    </w:tbl>
    <w:p w14:paraId="7BB8586A" w14:textId="77777777" w:rsidR="008D28B3" w:rsidRDefault="00000000">
      <w:pPr>
        <w:widowControl/>
        <w:spacing w:line="240" w:lineRule="auto"/>
        <w:ind w:firstLineChars="0" w:firstLine="0"/>
        <w:jc w:val="left"/>
        <w:rPr>
          <w:rFonts w:ascii="黑体" w:eastAsia="黑体" w:hAnsi="黑体" w:cs="Times New Roman"/>
          <w:bCs/>
          <w:kern w:val="0"/>
          <w:sz w:val="28"/>
          <w:szCs w:val="28"/>
        </w:rPr>
      </w:pPr>
      <w:r>
        <w:rPr>
          <w:rFonts w:ascii="黑体" w:eastAsia="黑体" w:hAnsi="黑体" w:cs="Times New Roman"/>
          <w:bCs/>
          <w:kern w:val="0"/>
          <w:sz w:val="28"/>
          <w:szCs w:val="28"/>
        </w:rPr>
        <w:t>三、推荐意见</w:t>
      </w:r>
    </w:p>
    <w:tbl>
      <w:tblPr>
        <w:tblW w:w="8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8"/>
        <w:gridCol w:w="7085"/>
      </w:tblGrid>
      <w:tr w:rsidR="008D28B3" w14:paraId="203F4E44" w14:textId="77777777" w:rsidTr="00601484">
        <w:trPr>
          <w:cantSplit/>
          <w:trHeight w:val="2062"/>
          <w:jc w:val="center"/>
        </w:trPr>
        <w:tc>
          <w:tcPr>
            <w:tcW w:w="1618" w:type="dxa"/>
            <w:tcBorders>
              <w:top w:val="single" w:sz="4" w:space="0" w:color="auto"/>
              <w:left w:val="single" w:sz="4" w:space="0" w:color="auto"/>
              <w:bottom w:val="single" w:sz="4" w:space="0" w:color="auto"/>
              <w:right w:val="single" w:sz="4" w:space="0" w:color="auto"/>
            </w:tcBorders>
            <w:vAlign w:val="center"/>
          </w:tcPr>
          <w:p w14:paraId="6A24C85A" w14:textId="77777777" w:rsidR="008D28B3" w:rsidRDefault="00000000">
            <w:pPr>
              <w:widowControl/>
              <w:spacing w:line="340" w:lineRule="exact"/>
              <w:ind w:firstLineChars="0" w:firstLine="0"/>
              <w:jc w:val="center"/>
              <w:rPr>
                <w:rFonts w:ascii="Times New Roman" w:hAnsi="Times New Roman" w:cs="Times New Roman"/>
                <w:kern w:val="0"/>
                <w:sz w:val="24"/>
                <w:szCs w:val="24"/>
              </w:rPr>
            </w:pPr>
            <w:r>
              <w:rPr>
                <w:rFonts w:ascii="Times New Roman" w:hAnsi="Times New Roman" w:cs="Times New Roman"/>
                <w:kern w:val="0"/>
                <w:sz w:val="24"/>
                <w:szCs w:val="24"/>
              </w:rPr>
              <w:t>学校教务</w:t>
            </w:r>
          </w:p>
          <w:p w14:paraId="202709A0" w14:textId="77777777" w:rsidR="008D28B3" w:rsidRDefault="00000000">
            <w:pPr>
              <w:widowControl/>
              <w:spacing w:line="340" w:lineRule="exact"/>
              <w:ind w:firstLineChars="0" w:firstLine="0"/>
              <w:jc w:val="center"/>
              <w:rPr>
                <w:rFonts w:ascii="Times New Roman" w:hAnsi="Times New Roman" w:cs="Times New Roman"/>
                <w:kern w:val="0"/>
                <w:sz w:val="24"/>
                <w:szCs w:val="24"/>
              </w:rPr>
            </w:pPr>
            <w:r>
              <w:rPr>
                <w:rFonts w:ascii="Times New Roman" w:hAnsi="Times New Roman" w:cs="Times New Roman"/>
                <w:kern w:val="0"/>
                <w:sz w:val="24"/>
                <w:szCs w:val="24"/>
              </w:rPr>
              <w:t>部门意见</w:t>
            </w:r>
          </w:p>
        </w:tc>
        <w:tc>
          <w:tcPr>
            <w:tcW w:w="7085" w:type="dxa"/>
            <w:tcBorders>
              <w:top w:val="single" w:sz="4" w:space="0" w:color="auto"/>
              <w:left w:val="single" w:sz="4" w:space="0" w:color="auto"/>
              <w:bottom w:val="single" w:sz="4" w:space="0" w:color="auto"/>
              <w:right w:val="single" w:sz="4" w:space="0" w:color="auto"/>
            </w:tcBorders>
          </w:tcPr>
          <w:p w14:paraId="14A90C4E" w14:textId="77777777" w:rsidR="008D28B3" w:rsidRDefault="008D28B3">
            <w:pPr>
              <w:widowControl/>
              <w:spacing w:line="340" w:lineRule="exact"/>
              <w:ind w:right="280" w:firstLineChars="0" w:firstLine="0"/>
              <w:jc w:val="left"/>
              <w:rPr>
                <w:rFonts w:ascii="Times New Roman" w:hAnsi="Times New Roman" w:cs="Times New Roman"/>
                <w:kern w:val="0"/>
                <w:sz w:val="24"/>
                <w:szCs w:val="24"/>
              </w:rPr>
            </w:pPr>
          </w:p>
          <w:p w14:paraId="0CD49A4A" w14:textId="77777777" w:rsidR="008D28B3" w:rsidRDefault="008D28B3">
            <w:pPr>
              <w:widowControl/>
              <w:spacing w:line="340" w:lineRule="exact"/>
              <w:ind w:right="280" w:firstLineChars="0" w:firstLine="0"/>
              <w:jc w:val="left"/>
              <w:rPr>
                <w:rFonts w:ascii="Times New Roman" w:hAnsi="Times New Roman" w:cs="Times New Roman"/>
                <w:kern w:val="0"/>
                <w:sz w:val="24"/>
                <w:szCs w:val="24"/>
              </w:rPr>
            </w:pPr>
          </w:p>
          <w:p w14:paraId="532FBE28" w14:textId="77777777" w:rsidR="008D28B3" w:rsidRDefault="00000000">
            <w:pPr>
              <w:widowControl/>
              <w:spacing w:line="340" w:lineRule="exact"/>
              <w:ind w:right="280" w:firstLineChars="0" w:firstLine="0"/>
              <w:jc w:val="center"/>
              <w:rPr>
                <w:rFonts w:ascii="Times New Roman" w:hAnsi="Times New Roman" w:cs="Times New Roman"/>
                <w:kern w:val="0"/>
                <w:sz w:val="24"/>
                <w:szCs w:val="24"/>
              </w:rPr>
            </w:pPr>
            <w:r>
              <w:rPr>
                <w:rFonts w:ascii="Times New Roman" w:hAnsi="Times New Roman" w:cs="Times New Roman"/>
                <w:kern w:val="0"/>
                <w:sz w:val="24"/>
                <w:szCs w:val="24"/>
              </w:rPr>
              <w:t xml:space="preserve">                                    </w:t>
            </w:r>
          </w:p>
          <w:p w14:paraId="699EE3FD" w14:textId="77777777" w:rsidR="008D28B3" w:rsidRDefault="00000000">
            <w:pPr>
              <w:widowControl/>
              <w:spacing w:line="340" w:lineRule="exact"/>
              <w:ind w:right="280" w:firstLineChars="0" w:firstLine="0"/>
              <w:jc w:val="center"/>
              <w:rPr>
                <w:rFonts w:ascii="Times New Roman" w:hAnsi="Times New Roman" w:cs="Times New Roman"/>
                <w:kern w:val="0"/>
                <w:sz w:val="24"/>
                <w:szCs w:val="24"/>
              </w:rPr>
            </w:pPr>
            <w:r>
              <w:rPr>
                <w:rFonts w:ascii="Times New Roman" w:hAnsi="Times New Roman" w:cs="Times New Roman"/>
                <w:kern w:val="0"/>
                <w:sz w:val="24"/>
                <w:szCs w:val="24"/>
              </w:rPr>
              <w:t xml:space="preserve">  </w:t>
            </w:r>
            <w:r>
              <w:rPr>
                <w:rFonts w:ascii="Times New Roman" w:hAnsi="Times New Roman" w:cs="Times New Roman"/>
                <w:kern w:val="0"/>
                <w:sz w:val="24"/>
                <w:szCs w:val="24"/>
              </w:rPr>
              <w:t>（盖章）</w:t>
            </w:r>
          </w:p>
          <w:p w14:paraId="0F9D4A7D" w14:textId="77777777" w:rsidR="008D28B3" w:rsidRDefault="00000000">
            <w:pPr>
              <w:widowControl/>
              <w:tabs>
                <w:tab w:val="left" w:pos="4750"/>
              </w:tabs>
              <w:spacing w:line="340" w:lineRule="exact"/>
              <w:ind w:firstLineChars="1500" w:firstLine="3600"/>
              <w:jc w:val="left"/>
              <w:rPr>
                <w:rFonts w:ascii="Times New Roman" w:hAnsi="Times New Roman" w:cs="Times New Roman"/>
                <w:kern w:val="0"/>
                <w:sz w:val="24"/>
                <w:szCs w:val="24"/>
              </w:rPr>
            </w:pPr>
            <w:r>
              <w:rPr>
                <w:rFonts w:ascii="Times New Roman" w:hAnsi="Times New Roman" w:cs="Times New Roman"/>
                <w:kern w:val="0"/>
                <w:sz w:val="24"/>
                <w:szCs w:val="24"/>
              </w:rPr>
              <w:t xml:space="preserve">     </w:t>
            </w:r>
            <w:r>
              <w:rPr>
                <w:rFonts w:ascii="Times New Roman" w:hAnsi="Times New Roman" w:cs="Times New Roman"/>
                <w:kern w:val="0"/>
                <w:sz w:val="24"/>
                <w:szCs w:val="24"/>
              </w:rPr>
              <w:t>年</w:t>
            </w:r>
            <w:r>
              <w:rPr>
                <w:rFonts w:ascii="Times New Roman" w:hAnsi="Times New Roman" w:cs="Times New Roman"/>
                <w:kern w:val="0"/>
                <w:sz w:val="24"/>
                <w:szCs w:val="24"/>
              </w:rPr>
              <w:t xml:space="preserve">   </w:t>
            </w:r>
            <w:r>
              <w:rPr>
                <w:rFonts w:ascii="Times New Roman" w:hAnsi="Times New Roman" w:cs="Times New Roman"/>
                <w:kern w:val="0"/>
                <w:sz w:val="24"/>
                <w:szCs w:val="24"/>
              </w:rPr>
              <w:t>月</w:t>
            </w:r>
            <w:r>
              <w:rPr>
                <w:rFonts w:ascii="Times New Roman" w:hAnsi="Times New Roman" w:cs="Times New Roman"/>
                <w:kern w:val="0"/>
                <w:sz w:val="24"/>
                <w:szCs w:val="24"/>
              </w:rPr>
              <w:t xml:space="preserve">   </w:t>
            </w:r>
            <w:r>
              <w:rPr>
                <w:rFonts w:ascii="Times New Roman" w:hAnsi="Times New Roman" w:cs="Times New Roman"/>
                <w:kern w:val="0"/>
                <w:sz w:val="24"/>
                <w:szCs w:val="24"/>
              </w:rPr>
              <w:t>日</w:t>
            </w:r>
          </w:p>
        </w:tc>
      </w:tr>
      <w:tr w:rsidR="008D28B3" w14:paraId="7160FDCA" w14:textId="77777777" w:rsidTr="00601484">
        <w:trPr>
          <w:cantSplit/>
          <w:trHeight w:val="2970"/>
          <w:jc w:val="center"/>
        </w:trPr>
        <w:tc>
          <w:tcPr>
            <w:tcW w:w="1618" w:type="dxa"/>
            <w:tcBorders>
              <w:top w:val="single" w:sz="4" w:space="0" w:color="auto"/>
              <w:left w:val="single" w:sz="4" w:space="0" w:color="auto"/>
              <w:bottom w:val="single" w:sz="4" w:space="0" w:color="auto"/>
              <w:right w:val="single" w:sz="4" w:space="0" w:color="auto"/>
            </w:tcBorders>
            <w:vAlign w:val="center"/>
          </w:tcPr>
          <w:p w14:paraId="37AA4AAA" w14:textId="77777777" w:rsidR="008D28B3" w:rsidRDefault="00000000">
            <w:pPr>
              <w:widowControl/>
              <w:spacing w:line="340" w:lineRule="exact"/>
              <w:ind w:firstLineChars="0" w:firstLine="0"/>
              <w:jc w:val="center"/>
              <w:rPr>
                <w:rFonts w:ascii="Times New Roman" w:hAnsi="Times New Roman" w:cs="Times New Roman"/>
                <w:kern w:val="0"/>
                <w:sz w:val="24"/>
                <w:szCs w:val="24"/>
              </w:rPr>
            </w:pPr>
            <w:r>
              <w:rPr>
                <w:rFonts w:ascii="Times New Roman" w:hAnsi="Times New Roman" w:cs="Times New Roman"/>
                <w:kern w:val="0"/>
                <w:sz w:val="24"/>
                <w:szCs w:val="24"/>
              </w:rPr>
              <w:t>学校政治</w:t>
            </w:r>
          </w:p>
          <w:p w14:paraId="1AFF2BEF" w14:textId="77777777" w:rsidR="008D28B3" w:rsidRDefault="00000000">
            <w:pPr>
              <w:widowControl/>
              <w:spacing w:line="340" w:lineRule="exact"/>
              <w:ind w:firstLineChars="0" w:firstLine="0"/>
              <w:jc w:val="center"/>
              <w:rPr>
                <w:rFonts w:ascii="Times New Roman" w:hAnsi="Times New Roman" w:cs="Times New Roman"/>
                <w:kern w:val="0"/>
                <w:sz w:val="24"/>
                <w:szCs w:val="24"/>
              </w:rPr>
            </w:pPr>
            <w:r>
              <w:rPr>
                <w:rFonts w:ascii="Times New Roman" w:hAnsi="Times New Roman" w:cs="Times New Roman"/>
                <w:kern w:val="0"/>
                <w:sz w:val="24"/>
                <w:szCs w:val="24"/>
              </w:rPr>
              <w:t>审查意见</w:t>
            </w:r>
          </w:p>
        </w:tc>
        <w:tc>
          <w:tcPr>
            <w:tcW w:w="7085" w:type="dxa"/>
            <w:tcBorders>
              <w:top w:val="single" w:sz="4" w:space="0" w:color="auto"/>
              <w:left w:val="single" w:sz="4" w:space="0" w:color="auto"/>
              <w:bottom w:val="single" w:sz="4" w:space="0" w:color="auto"/>
              <w:right w:val="single" w:sz="4" w:space="0" w:color="auto"/>
            </w:tcBorders>
            <w:vAlign w:val="center"/>
          </w:tcPr>
          <w:p w14:paraId="4A4530F0" w14:textId="77777777" w:rsidR="008D28B3" w:rsidRDefault="00000000" w:rsidP="00601484">
            <w:pPr>
              <w:widowControl/>
              <w:tabs>
                <w:tab w:val="left" w:pos="4391"/>
              </w:tabs>
              <w:spacing w:line="340" w:lineRule="exact"/>
              <w:ind w:right="278" w:firstLineChars="0" w:firstLine="0"/>
              <w:rPr>
                <w:rFonts w:ascii="Times New Roman" w:hAnsi="Times New Roman" w:cs="Times New Roman"/>
                <w:kern w:val="0"/>
                <w:sz w:val="24"/>
                <w:szCs w:val="24"/>
              </w:rPr>
            </w:pPr>
            <w:r>
              <w:rPr>
                <w:rFonts w:ascii="Times New Roman" w:hAnsi="Times New Roman" w:cs="Times New Roman"/>
                <w:kern w:val="0"/>
                <w:sz w:val="24"/>
                <w:szCs w:val="24"/>
              </w:rPr>
              <w:t>该课程内容及上传的申报材料思想导向正确。</w:t>
            </w:r>
          </w:p>
          <w:p w14:paraId="5B733B1B" w14:textId="6529078E" w:rsidR="008D28B3" w:rsidRDefault="00000000" w:rsidP="00601484">
            <w:pPr>
              <w:widowControl/>
              <w:tabs>
                <w:tab w:val="left" w:pos="4391"/>
              </w:tabs>
              <w:spacing w:line="340" w:lineRule="exact"/>
              <w:ind w:right="278" w:firstLineChars="0" w:firstLine="0"/>
              <w:rPr>
                <w:rFonts w:ascii="Times New Roman" w:hAnsi="Times New Roman" w:cs="Times New Roman"/>
                <w:kern w:val="0"/>
                <w:sz w:val="24"/>
                <w:szCs w:val="24"/>
              </w:rPr>
            </w:pPr>
            <w:r>
              <w:rPr>
                <w:rFonts w:ascii="Times New Roman" w:hAnsi="Times New Roman" w:cs="Times New Roman"/>
                <w:kern w:val="0"/>
                <w:sz w:val="24"/>
                <w:szCs w:val="24"/>
              </w:rPr>
              <w:t>主讲教师及团队教师成员不存在师德师风、学术不端等问题</w:t>
            </w:r>
            <w:r>
              <w:rPr>
                <w:rFonts w:ascii="Times New Roman" w:hAnsi="Times New Roman" w:cs="Times New Roman" w:hint="eastAsia"/>
                <w:kern w:val="0"/>
                <w:sz w:val="24"/>
                <w:szCs w:val="24"/>
              </w:rPr>
              <w:t>，</w:t>
            </w:r>
            <w:r>
              <w:rPr>
                <w:rFonts w:ascii="Times New Roman" w:hAnsi="Times New Roman" w:cs="Times New Roman"/>
                <w:kern w:val="0"/>
                <w:sz w:val="24"/>
                <w:szCs w:val="24"/>
              </w:rPr>
              <w:t>遵纪守法，无违法违纪行为，五年内未出现过教学事故。</w:t>
            </w:r>
          </w:p>
          <w:p w14:paraId="6EAF656E" w14:textId="77777777" w:rsidR="008D28B3" w:rsidRDefault="008D28B3">
            <w:pPr>
              <w:pStyle w:val="a0"/>
              <w:spacing w:line="340" w:lineRule="exact"/>
              <w:ind w:firstLineChars="0" w:firstLine="0"/>
              <w:rPr>
                <w:sz w:val="24"/>
                <w:szCs w:val="24"/>
              </w:rPr>
            </w:pPr>
          </w:p>
          <w:p w14:paraId="69598000" w14:textId="77777777" w:rsidR="008D28B3" w:rsidRDefault="008D28B3">
            <w:pPr>
              <w:pStyle w:val="a0"/>
              <w:spacing w:line="340" w:lineRule="exact"/>
              <w:ind w:firstLineChars="0" w:firstLine="0"/>
              <w:rPr>
                <w:sz w:val="24"/>
                <w:szCs w:val="24"/>
              </w:rPr>
            </w:pPr>
          </w:p>
          <w:p w14:paraId="29907AA9" w14:textId="77777777" w:rsidR="008D28B3" w:rsidRDefault="00000000">
            <w:pPr>
              <w:widowControl/>
              <w:tabs>
                <w:tab w:val="left" w:pos="4391"/>
              </w:tabs>
              <w:spacing w:line="340" w:lineRule="exact"/>
              <w:ind w:right="400" w:firstLineChars="600" w:firstLine="1440"/>
              <w:rPr>
                <w:rFonts w:ascii="Times New Roman" w:hAnsi="Times New Roman" w:cs="Times New Roman"/>
                <w:kern w:val="0"/>
                <w:sz w:val="24"/>
                <w:szCs w:val="24"/>
              </w:rPr>
            </w:pPr>
            <w:r>
              <w:rPr>
                <w:rFonts w:ascii="Times New Roman" w:hAnsi="Times New Roman" w:cs="Times New Roman"/>
                <w:kern w:val="0"/>
                <w:sz w:val="24"/>
                <w:szCs w:val="24"/>
              </w:rPr>
              <w:t>学校组织或人事部门（盖章）</w:t>
            </w:r>
          </w:p>
          <w:p w14:paraId="26BE6622" w14:textId="77777777" w:rsidR="008D28B3" w:rsidRDefault="00000000">
            <w:pPr>
              <w:widowControl/>
              <w:tabs>
                <w:tab w:val="left" w:pos="4391"/>
              </w:tabs>
              <w:spacing w:line="340" w:lineRule="exact"/>
              <w:ind w:right="280" w:firstLineChars="0" w:firstLine="0"/>
              <w:jc w:val="center"/>
              <w:rPr>
                <w:rFonts w:ascii="Times New Roman" w:hAnsi="Times New Roman" w:cs="Times New Roman"/>
                <w:kern w:val="0"/>
                <w:sz w:val="24"/>
                <w:szCs w:val="24"/>
              </w:rPr>
            </w:pPr>
            <w:r>
              <w:rPr>
                <w:rFonts w:ascii="Times New Roman" w:hAnsi="Times New Roman" w:cs="Times New Roman"/>
                <w:kern w:val="0"/>
                <w:sz w:val="24"/>
                <w:szCs w:val="24"/>
              </w:rPr>
              <w:t xml:space="preserve">                                   </w:t>
            </w:r>
            <w:r>
              <w:rPr>
                <w:rFonts w:ascii="Times New Roman" w:hAnsi="Times New Roman" w:cs="Times New Roman"/>
                <w:kern w:val="0"/>
                <w:sz w:val="24"/>
                <w:szCs w:val="24"/>
              </w:rPr>
              <w:t>年</w:t>
            </w:r>
            <w:r>
              <w:rPr>
                <w:rFonts w:ascii="Times New Roman" w:hAnsi="Times New Roman" w:cs="Times New Roman"/>
                <w:kern w:val="0"/>
                <w:sz w:val="24"/>
                <w:szCs w:val="24"/>
              </w:rPr>
              <w:t xml:space="preserve">   </w:t>
            </w:r>
            <w:r>
              <w:rPr>
                <w:rFonts w:ascii="Times New Roman" w:hAnsi="Times New Roman" w:cs="Times New Roman"/>
                <w:kern w:val="0"/>
                <w:sz w:val="24"/>
                <w:szCs w:val="24"/>
              </w:rPr>
              <w:t>月</w:t>
            </w:r>
            <w:r>
              <w:rPr>
                <w:rFonts w:ascii="Times New Roman" w:hAnsi="Times New Roman" w:cs="Times New Roman"/>
                <w:kern w:val="0"/>
                <w:sz w:val="24"/>
                <w:szCs w:val="24"/>
              </w:rPr>
              <w:t xml:space="preserve">   </w:t>
            </w:r>
            <w:r>
              <w:rPr>
                <w:rFonts w:ascii="Times New Roman" w:hAnsi="Times New Roman" w:cs="Times New Roman"/>
                <w:kern w:val="0"/>
                <w:sz w:val="24"/>
                <w:szCs w:val="24"/>
              </w:rPr>
              <w:t>日</w:t>
            </w:r>
          </w:p>
        </w:tc>
      </w:tr>
      <w:tr w:rsidR="008D28B3" w14:paraId="4D194F3C" w14:textId="77777777" w:rsidTr="00601484">
        <w:trPr>
          <w:cantSplit/>
          <w:trHeight w:val="2247"/>
          <w:jc w:val="center"/>
        </w:trPr>
        <w:tc>
          <w:tcPr>
            <w:tcW w:w="1618" w:type="dxa"/>
            <w:tcBorders>
              <w:top w:val="single" w:sz="4" w:space="0" w:color="auto"/>
              <w:left w:val="single" w:sz="4" w:space="0" w:color="auto"/>
              <w:bottom w:val="single" w:sz="4" w:space="0" w:color="auto"/>
              <w:right w:val="single" w:sz="4" w:space="0" w:color="auto"/>
            </w:tcBorders>
            <w:vAlign w:val="center"/>
          </w:tcPr>
          <w:p w14:paraId="30F52D9D" w14:textId="77777777" w:rsidR="008D28B3" w:rsidRDefault="00000000">
            <w:pPr>
              <w:widowControl/>
              <w:spacing w:line="340" w:lineRule="exact"/>
              <w:ind w:firstLineChars="0" w:firstLine="0"/>
              <w:jc w:val="center"/>
              <w:rPr>
                <w:rFonts w:ascii="Times New Roman" w:hAnsi="Times New Roman" w:cs="Times New Roman"/>
                <w:kern w:val="0"/>
                <w:sz w:val="24"/>
                <w:szCs w:val="24"/>
              </w:rPr>
            </w:pPr>
            <w:r>
              <w:rPr>
                <w:rFonts w:ascii="Times New Roman" w:hAnsi="Times New Roman" w:cs="Times New Roman"/>
                <w:kern w:val="0"/>
                <w:sz w:val="24"/>
                <w:szCs w:val="24"/>
              </w:rPr>
              <w:t>学校意见</w:t>
            </w:r>
          </w:p>
        </w:tc>
        <w:tc>
          <w:tcPr>
            <w:tcW w:w="7085" w:type="dxa"/>
            <w:tcBorders>
              <w:top w:val="single" w:sz="4" w:space="0" w:color="auto"/>
              <w:left w:val="single" w:sz="4" w:space="0" w:color="auto"/>
              <w:bottom w:val="single" w:sz="4" w:space="0" w:color="auto"/>
              <w:right w:val="single" w:sz="4" w:space="0" w:color="auto"/>
            </w:tcBorders>
          </w:tcPr>
          <w:p w14:paraId="48E3A3FF" w14:textId="77777777" w:rsidR="008D28B3" w:rsidRDefault="008D28B3">
            <w:pPr>
              <w:widowControl/>
              <w:tabs>
                <w:tab w:val="left" w:pos="4620"/>
              </w:tabs>
              <w:spacing w:line="340" w:lineRule="exact"/>
              <w:ind w:right="280" w:firstLineChars="0" w:firstLine="0"/>
              <w:jc w:val="left"/>
              <w:rPr>
                <w:rFonts w:ascii="Times New Roman" w:hAnsi="Times New Roman" w:cs="Times New Roman"/>
                <w:kern w:val="0"/>
                <w:sz w:val="24"/>
                <w:szCs w:val="24"/>
              </w:rPr>
            </w:pPr>
          </w:p>
          <w:p w14:paraId="60173DCF" w14:textId="77777777" w:rsidR="008D28B3" w:rsidRDefault="008D28B3">
            <w:pPr>
              <w:widowControl/>
              <w:tabs>
                <w:tab w:val="left" w:pos="4620"/>
              </w:tabs>
              <w:spacing w:line="340" w:lineRule="exact"/>
              <w:ind w:right="520" w:firstLineChars="0" w:firstLine="0"/>
              <w:jc w:val="right"/>
              <w:rPr>
                <w:rFonts w:ascii="Times New Roman" w:hAnsi="Times New Roman" w:cs="Times New Roman"/>
                <w:kern w:val="0"/>
                <w:sz w:val="24"/>
                <w:szCs w:val="24"/>
              </w:rPr>
            </w:pPr>
          </w:p>
          <w:p w14:paraId="1C6B61C5" w14:textId="77777777" w:rsidR="008D28B3" w:rsidRDefault="008D28B3" w:rsidP="00601484">
            <w:pPr>
              <w:pStyle w:val="a0"/>
              <w:ind w:firstLineChars="0" w:firstLine="0"/>
              <w:rPr>
                <w:sz w:val="24"/>
                <w:szCs w:val="24"/>
              </w:rPr>
            </w:pPr>
          </w:p>
          <w:p w14:paraId="5E9286D3" w14:textId="77777777" w:rsidR="008D28B3" w:rsidRDefault="008D28B3">
            <w:pPr>
              <w:widowControl/>
              <w:tabs>
                <w:tab w:val="left" w:pos="4620"/>
              </w:tabs>
              <w:spacing w:line="340" w:lineRule="exact"/>
              <w:ind w:right="520" w:firstLineChars="0" w:firstLine="0"/>
              <w:jc w:val="right"/>
              <w:rPr>
                <w:rFonts w:ascii="Times New Roman" w:hAnsi="Times New Roman" w:cs="Times New Roman"/>
                <w:kern w:val="0"/>
                <w:sz w:val="24"/>
                <w:szCs w:val="24"/>
              </w:rPr>
            </w:pPr>
          </w:p>
          <w:p w14:paraId="364B38B3" w14:textId="77777777" w:rsidR="008D28B3" w:rsidRDefault="00000000">
            <w:pPr>
              <w:widowControl/>
              <w:tabs>
                <w:tab w:val="left" w:pos="4620"/>
              </w:tabs>
              <w:spacing w:line="340" w:lineRule="exact"/>
              <w:ind w:right="520" w:firstLineChars="0" w:firstLine="0"/>
              <w:jc w:val="center"/>
              <w:rPr>
                <w:rFonts w:ascii="Times New Roman" w:hAnsi="Times New Roman" w:cs="Times New Roman"/>
                <w:kern w:val="0"/>
                <w:sz w:val="24"/>
                <w:szCs w:val="24"/>
              </w:rPr>
            </w:pP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学校</w:t>
            </w:r>
            <w:r>
              <w:rPr>
                <w:rFonts w:ascii="Times New Roman" w:hAnsi="Times New Roman" w:cs="Times New Roman"/>
                <w:kern w:val="0"/>
                <w:sz w:val="24"/>
                <w:szCs w:val="24"/>
              </w:rPr>
              <w:t xml:space="preserve"> </w:t>
            </w:r>
            <w:r>
              <w:rPr>
                <w:rFonts w:ascii="Times New Roman" w:hAnsi="Times New Roman" w:cs="Times New Roman"/>
                <w:kern w:val="0"/>
                <w:sz w:val="24"/>
                <w:szCs w:val="24"/>
              </w:rPr>
              <w:t>（盖章）</w:t>
            </w:r>
          </w:p>
          <w:p w14:paraId="7ECB0204" w14:textId="77777777" w:rsidR="008D28B3" w:rsidRDefault="00000000">
            <w:pPr>
              <w:widowControl/>
              <w:tabs>
                <w:tab w:val="left" w:pos="4391"/>
                <w:tab w:val="left" w:pos="6500"/>
              </w:tabs>
              <w:spacing w:line="340" w:lineRule="exact"/>
              <w:ind w:right="280" w:firstLineChars="0" w:firstLine="0"/>
              <w:jc w:val="left"/>
              <w:rPr>
                <w:rFonts w:ascii="Times New Roman" w:hAnsi="Times New Roman" w:cs="Times New Roman"/>
                <w:kern w:val="0"/>
                <w:sz w:val="24"/>
                <w:szCs w:val="24"/>
              </w:rPr>
            </w:pPr>
            <w:r>
              <w:rPr>
                <w:rFonts w:ascii="Times New Roman" w:hAnsi="Times New Roman" w:cs="Times New Roman"/>
                <w:kern w:val="0"/>
                <w:sz w:val="24"/>
                <w:szCs w:val="24"/>
              </w:rPr>
              <w:t xml:space="preserve">                                </w:t>
            </w:r>
            <w:r>
              <w:rPr>
                <w:rFonts w:ascii="Times New Roman" w:hAnsi="Times New Roman" w:cs="Times New Roman"/>
                <w:kern w:val="0"/>
                <w:sz w:val="24"/>
                <w:szCs w:val="24"/>
              </w:rPr>
              <w:t>年</w:t>
            </w:r>
            <w:r>
              <w:rPr>
                <w:rFonts w:ascii="Times New Roman" w:hAnsi="Times New Roman" w:cs="Times New Roman"/>
                <w:kern w:val="0"/>
                <w:sz w:val="24"/>
                <w:szCs w:val="24"/>
              </w:rPr>
              <w:t xml:space="preserve">   </w:t>
            </w:r>
            <w:r>
              <w:rPr>
                <w:rFonts w:ascii="Times New Roman" w:hAnsi="Times New Roman" w:cs="Times New Roman"/>
                <w:kern w:val="0"/>
                <w:sz w:val="24"/>
                <w:szCs w:val="24"/>
              </w:rPr>
              <w:t>月</w:t>
            </w:r>
            <w:r>
              <w:rPr>
                <w:rFonts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14:paraId="5F018D55" w14:textId="77777777" w:rsidR="008D28B3" w:rsidRDefault="00000000" w:rsidP="00601484">
      <w:pPr>
        <w:spacing w:line="240" w:lineRule="auto"/>
        <w:ind w:firstLineChars="0" w:firstLine="0"/>
        <w:rPr>
          <w:rFonts w:ascii="Times New Roman" w:eastAsia="仿宋" w:hAnsi="Times New Roman" w:cs="Times New Roman"/>
          <w:sz w:val="22"/>
          <w:szCs w:val="22"/>
        </w:rPr>
      </w:pPr>
      <w:r w:rsidRPr="00601484">
        <w:rPr>
          <w:rFonts w:ascii="黑体" w:eastAsia="黑体" w:hAnsi="黑体" w:cs="Times New Roman" w:hint="eastAsia"/>
          <w:sz w:val="22"/>
          <w:szCs w:val="22"/>
        </w:rPr>
        <w:t>注</w:t>
      </w:r>
      <w:r>
        <w:rPr>
          <w:rFonts w:ascii="Times New Roman" w:eastAsia="仿宋" w:hAnsi="Times New Roman" w:cs="Times New Roman"/>
          <w:sz w:val="22"/>
          <w:szCs w:val="22"/>
        </w:rPr>
        <w:t>：</w:t>
      </w:r>
      <w:r>
        <w:rPr>
          <w:rFonts w:ascii="Times New Roman" w:eastAsia="仿宋" w:hAnsi="Times New Roman" w:cs="Times New Roman" w:hint="eastAsia"/>
          <w:sz w:val="22"/>
          <w:szCs w:val="22"/>
        </w:rPr>
        <w:t>表格中“近</w:t>
      </w:r>
      <w:r>
        <w:rPr>
          <w:rFonts w:ascii="Times New Roman" w:eastAsia="仿宋" w:hAnsi="Times New Roman" w:cs="Times New Roman" w:hint="eastAsia"/>
          <w:sz w:val="22"/>
          <w:szCs w:val="22"/>
        </w:rPr>
        <w:t>5</w:t>
      </w:r>
      <w:r>
        <w:rPr>
          <w:rFonts w:ascii="Times New Roman" w:eastAsia="仿宋" w:hAnsi="Times New Roman" w:cs="Times New Roman" w:hint="eastAsia"/>
          <w:sz w:val="22"/>
          <w:szCs w:val="22"/>
        </w:rPr>
        <w:t>年”</w:t>
      </w:r>
      <w:r>
        <w:rPr>
          <w:rFonts w:ascii="Times New Roman" w:eastAsia="仿宋" w:hAnsi="Times New Roman" w:cs="Times New Roman"/>
          <w:sz w:val="22"/>
          <w:szCs w:val="22"/>
        </w:rPr>
        <w:t>以参赛材料提交时间为准，</w:t>
      </w:r>
      <w:r>
        <w:rPr>
          <w:rFonts w:ascii="Times New Roman" w:eastAsia="仿宋" w:hAnsi="Times New Roman" w:cs="Times New Roman"/>
          <w:sz w:val="22"/>
          <w:szCs w:val="22"/>
        </w:rPr>
        <w:t xml:space="preserve">5 </w:t>
      </w:r>
      <w:r>
        <w:rPr>
          <w:rFonts w:ascii="Times New Roman" w:eastAsia="仿宋" w:hAnsi="Times New Roman" w:cs="Times New Roman"/>
          <w:sz w:val="22"/>
          <w:szCs w:val="22"/>
        </w:rPr>
        <w:t>学年或自然年内</w:t>
      </w:r>
      <w:r>
        <w:rPr>
          <w:rFonts w:ascii="Times New Roman" w:eastAsia="仿宋" w:hAnsi="Times New Roman" w:cs="Times New Roman" w:hint="eastAsia"/>
          <w:sz w:val="22"/>
          <w:szCs w:val="22"/>
        </w:rPr>
        <w:t>。</w:t>
      </w:r>
      <w:r>
        <w:rPr>
          <w:rFonts w:ascii="Times New Roman" w:eastAsia="仿宋" w:hAnsi="Times New Roman" w:cs="Times New Roman"/>
          <w:sz w:val="22"/>
          <w:szCs w:val="22"/>
        </w:rPr>
        <w:t>支撑材料原件</w:t>
      </w:r>
    </w:p>
    <w:p w14:paraId="5997DC3B" w14:textId="77777777" w:rsidR="008D28B3" w:rsidRDefault="00000000" w:rsidP="00601484">
      <w:pPr>
        <w:spacing w:line="240" w:lineRule="auto"/>
        <w:ind w:firstLineChars="300" w:firstLine="660"/>
        <w:rPr>
          <w:rFonts w:ascii="Times New Roman" w:eastAsia="仿宋" w:hAnsi="Times New Roman" w:cs="Times New Roman"/>
          <w:sz w:val="22"/>
          <w:szCs w:val="22"/>
        </w:rPr>
      </w:pPr>
      <w:r>
        <w:rPr>
          <w:rFonts w:ascii="Times New Roman" w:eastAsia="仿宋" w:hAnsi="Times New Roman" w:cs="Times New Roman"/>
          <w:sz w:val="22"/>
          <w:szCs w:val="22"/>
        </w:rPr>
        <w:t>的</w:t>
      </w:r>
      <w:proofErr w:type="gramStart"/>
      <w:r>
        <w:rPr>
          <w:rFonts w:ascii="Times New Roman" w:eastAsia="仿宋" w:hAnsi="Times New Roman" w:cs="Times New Roman"/>
          <w:sz w:val="22"/>
          <w:szCs w:val="22"/>
        </w:rPr>
        <w:t>扫描件请在大赛官网提交</w:t>
      </w:r>
      <w:proofErr w:type="gramEnd"/>
      <w:r>
        <w:rPr>
          <w:rFonts w:ascii="Times New Roman" w:eastAsia="仿宋" w:hAnsi="Times New Roman" w:cs="Times New Roman" w:hint="eastAsia"/>
          <w:sz w:val="22"/>
          <w:szCs w:val="22"/>
        </w:rPr>
        <w:t>。</w:t>
      </w:r>
    </w:p>
    <w:p w14:paraId="31E8A1EB" w14:textId="77777777" w:rsidR="008D28B3" w:rsidRDefault="00000000">
      <w:pPr>
        <w:pStyle w:val="17"/>
        <w:rPr>
          <w:rFonts w:eastAsia="方正小标宋简体"/>
          <w:b/>
          <w:sz w:val="36"/>
          <w:szCs w:val="36"/>
        </w:rPr>
      </w:pPr>
      <w:r>
        <w:br w:type="page"/>
      </w:r>
      <w:r>
        <w:lastRenderedPageBreak/>
        <w:t>附件</w:t>
      </w:r>
      <w:r>
        <w:t>4</w:t>
      </w:r>
    </w:p>
    <w:p w14:paraId="44989015" w14:textId="77777777" w:rsidR="008D28B3" w:rsidRDefault="00000000" w:rsidP="00601484">
      <w:pPr>
        <w:pStyle w:val="23"/>
        <w:spacing w:before="240"/>
        <w:rPr>
          <w:sz w:val="36"/>
          <w:szCs w:val="36"/>
        </w:rPr>
      </w:pPr>
      <w:r>
        <w:rPr>
          <w:sz w:val="36"/>
          <w:szCs w:val="36"/>
        </w:rPr>
        <w:t>第三届广东省高校教师教学创新大赛</w:t>
      </w:r>
      <w:r>
        <w:rPr>
          <w:sz w:val="36"/>
          <w:szCs w:val="36"/>
        </w:rPr>
        <w:br/>
        <w:t>教学创新（课程思政创新）成果支撑材料目录</w:t>
      </w:r>
    </w:p>
    <w:p w14:paraId="2BDC5C0F" w14:textId="77777777" w:rsidR="008D28B3" w:rsidRDefault="00000000">
      <w:pPr>
        <w:widowControl/>
        <w:spacing w:line="560" w:lineRule="exact"/>
        <w:ind w:firstLineChars="0" w:firstLine="0"/>
        <w:jc w:val="center"/>
        <w:rPr>
          <w:rFonts w:ascii="Times New Roman" w:eastAsia="楷体" w:hAnsi="Times New Roman" w:cs="Times New Roman"/>
          <w:b/>
          <w:kern w:val="0"/>
        </w:rPr>
      </w:pPr>
      <w:r>
        <w:rPr>
          <w:rFonts w:ascii="Times New Roman" w:eastAsia="楷体" w:hAnsi="Times New Roman" w:cs="Times New Roman"/>
          <w:b/>
          <w:kern w:val="0"/>
        </w:rPr>
        <w:t>（不得出现参赛教师姓名、所在学校及院系名称等透露个人身份的信息，成果信息在大赛官方网站填报）</w:t>
      </w:r>
    </w:p>
    <w:p w14:paraId="3FC46A8A" w14:textId="77777777" w:rsidR="008D28B3" w:rsidRDefault="008D28B3">
      <w:pPr>
        <w:widowControl/>
        <w:spacing w:line="240" w:lineRule="exact"/>
        <w:ind w:firstLineChars="0" w:firstLine="0"/>
        <w:jc w:val="center"/>
        <w:rPr>
          <w:rFonts w:ascii="Times New Roman" w:eastAsia="楷体" w:hAnsi="Times New Roman" w:cs="Times New Roman"/>
          <w:b/>
          <w:kern w:val="0"/>
        </w:rPr>
      </w:pPr>
    </w:p>
    <w:p w14:paraId="6D3807B9" w14:textId="77777777" w:rsidR="008D28B3" w:rsidRDefault="00000000">
      <w:pPr>
        <w:widowControl/>
        <w:spacing w:line="560" w:lineRule="exact"/>
        <w:ind w:rightChars="-239" w:right="-765" w:firstLineChars="0" w:firstLine="0"/>
        <w:jc w:val="left"/>
        <w:rPr>
          <w:rFonts w:ascii="黑体" w:eastAsia="黑体" w:hAnsi="黑体" w:cs="Times New Roman"/>
          <w:bCs/>
          <w:kern w:val="0"/>
          <w:sz w:val="28"/>
          <w:szCs w:val="28"/>
        </w:rPr>
      </w:pPr>
      <w:r>
        <w:rPr>
          <w:rFonts w:ascii="黑体" w:eastAsia="黑体" w:hAnsi="黑体" w:cs="Times New Roman"/>
          <w:bCs/>
          <w:kern w:val="0"/>
          <w:sz w:val="28"/>
          <w:szCs w:val="28"/>
        </w:rPr>
        <w:t>一、主讲教师代表性教学获奖（</w:t>
      </w:r>
      <w:proofErr w:type="gramStart"/>
      <w:r>
        <w:rPr>
          <w:rFonts w:ascii="黑体" w:eastAsia="黑体" w:hAnsi="黑体" w:cs="Times New Roman"/>
          <w:bCs/>
          <w:kern w:val="0"/>
          <w:sz w:val="28"/>
          <w:szCs w:val="28"/>
        </w:rPr>
        <w:t>课程思政创新</w:t>
      </w:r>
      <w:proofErr w:type="gramEnd"/>
      <w:r>
        <w:rPr>
          <w:rFonts w:ascii="黑体" w:eastAsia="黑体" w:hAnsi="黑体" w:cs="Times New Roman"/>
          <w:bCs/>
          <w:kern w:val="0"/>
          <w:sz w:val="28"/>
          <w:szCs w:val="28"/>
        </w:rPr>
        <w:t>）成果信息（不超过5项）</w:t>
      </w:r>
    </w:p>
    <w:tbl>
      <w:tblPr>
        <w:tblW w:w="87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1238"/>
        <w:gridCol w:w="1985"/>
        <w:gridCol w:w="1417"/>
        <w:gridCol w:w="1559"/>
        <w:gridCol w:w="1700"/>
      </w:tblGrid>
      <w:tr w:rsidR="008D28B3" w14:paraId="6E1814FE" w14:textId="77777777">
        <w:tc>
          <w:tcPr>
            <w:tcW w:w="891" w:type="dxa"/>
            <w:vAlign w:val="center"/>
          </w:tcPr>
          <w:p w14:paraId="198D2B03" w14:textId="77777777" w:rsidR="008D28B3" w:rsidRDefault="00000000">
            <w:pPr>
              <w:widowControl/>
              <w:spacing w:line="480" w:lineRule="exact"/>
              <w:ind w:firstLineChars="0" w:firstLine="0"/>
              <w:jc w:val="center"/>
              <w:rPr>
                <w:rFonts w:ascii="Times New Roman" w:hAnsi="Times New Roman" w:cs="Times New Roman"/>
                <w:bCs/>
                <w:kern w:val="0"/>
                <w:sz w:val="28"/>
                <w:szCs w:val="28"/>
              </w:rPr>
            </w:pPr>
            <w:r>
              <w:rPr>
                <w:rFonts w:ascii="Times New Roman" w:hAnsi="Times New Roman" w:cs="Times New Roman"/>
                <w:bCs/>
                <w:kern w:val="0"/>
                <w:sz w:val="28"/>
                <w:szCs w:val="28"/>
              </w:rPr>
              <w:t>序号</w:t>
            </w:r>
          </w:p>
        </w:tc>
        <w:tc>
          <w:tcPr>
            <w:tcW w:w="1238" w:type="dxa"/>
            <w:vAlign w:val="center"/>
          </w:tcPr>
          <w:p w14:paraId="57B7CDA8" w14:textId="77777777" w:rsidR="008D28B3" w:rsidRDefault="00000000">
            <w:pPr>
              <w:widowControl/>
              <w:spacing w:line="480" w:lineRule="exact"/>
              <w:ind w:firstLineChars="0" w:firstLine="0"/>
              <w:jc w:val="center"/>
              <w:rPr>
                <w:rFonts w:ascii="Times New Roman" w:hAnsi="Times New Roman" w:cs="Times New Roman"/>
                <w:bCs/>
                <w:kern w:val="0"/>
                <w:sz w:val="28"/>
                <w:szCs w:val="28"/>
              </w:rPr>
            </w:pPr>
            <w:r>
              <w:rPr>
                <w:rFonts w:ascii="Times New Roman" w:hAnsi="Times New Roman" w:cs="Times New Roman"/>
                <w:bCs/>
                <w:kern w:val="0"/>
                <w:sz w:val="28"/>
                <w:szCs w:val="28"/>
              </w:rPr>
              <w:t>获奖</w:t>
            </w:r>
          </w:p>
          <w:p w14:paraId="41598F61" w14:textId="77777777" w:rsidR="008D28B3" w:rsidRDefault="00000000">
            <w:pPr>
              <w:widowControl/>
              <w:spacing w:line="480" w:lineRule="exact"/>
              <w:ind w:firstLineChars="0" w:firstLine="0"/>
              <w:jc w:val="center"/>
              <w:rPr>
                <w:rFonts w:ascii="Times New Roman" w:hAnsi="Times New Roman" w:cs="Times New Roman"/>
                <w:bCs/>
                <w:kern w:val="0"/>
                <w:sz w:val="28"/>
                <w:szCs w:val="28"/>
              </w:rPr>
            </w:pPr>
            <w:r>
              <w:rPr>
                <w:rFonts w:ascii="Times New Roman" w:hAnsi="Times New Roman" w:cs="Times New Roman"/>
                <w:bCs/>
                <w:kern w:val="0"/>
                <w:sz w:val="28"/>
                <w:szCs w:val="28"/>
              </w:rPr>
              <w:t>年月</w:t>
            </w:r>
          </w:p>
        </w:tc>
        <w:tc>
          <w:tcPr>
            <w:tcW w:w="1985" w:type="dxa"/>
            <w:vAlign w:val="center"/>
          </w:tcPr>
          <w:p w14:paraId="23DE64EA" w14:textId="77777777" w:rsidR="008D28B3" w:rsidRDefault="00000000">
            <w:pPr>
              <w:widowControl/>
              <w:spacing w:line="480" w:lineRule="exact"/>
              <w:ind w:firstLineChars="0" w:firstLine="0"/>
              <w:jc w:val="center"/>
              <w:rPr>
                <w:rFonts w:ascii="Times New Roman" w:hAnsi="Times New Roman" w:cs="Times New Roman"/>
                <w:bCs/>
                <w:kern w:val="0"/>
                <w:sz w:val="28"/>
                <w:szCs w:val="28"/>
              </w:rPr>
            </w:pPr>
            <w:r>
              <w:rPr>
                <w:rFonts w:ascii="Times New Roman" w:hAnsi="Times New Roman" w:cs="Times New Roman"/>
                <w:bCs/>
                <w:kern w:val="0"/>
                <w:sz w:val="28"/>
                <w:szCs w:val="28"/>
              </w:rPr>
              <w:t>成果名称</w:t>
            </w:r>
            <w:r>
              <w:rPr>
                <w:rFonts w:ascii="Times New Roman" w:hAnsi="Times New Roman" w:cs="Times New Roman"/>
                <w:bCs/>
                <w:kern w:val="0"/>
                <w:sz w:val="28"/>
                <w:szCs w:val="28"/>
              </w:rPr>
              <w:br/>
            </w:r>
            <w:r>
              <w:rPr>
                <w:rFonts w:ascii="Times New Roman" w:hAnsi="Times New Roman" w:cs="Times New Roman" w:hint="eastAsia"/>
                <w:bCs/>
                <w:kern w:val="0"/>
                <w:sz w:val="28"/>
                <w:szCs w:val="28"/>
              </w:rPr>
              <w:t>（内容）</w:t>
            </w:r>
          </w:p>
        </w:tc>
        <w:tc>
          <w:tcPr>
            <w:tcW w:w="1417" w:type="dxa"/>
            <w:vAlign w:val="center"/>
          </w:tcPr>
          <w:p w14:paraId="25D23555" w14:textId="77777777" w:rsidR="008D28B3" w:rsidRDefault="00000000">
            <w:pPr>
              <w:widowControl/>
              <w:spacing w:line="480" w:lineRule="exact"/>
              <w:ind w:firstLineChars="0" w:firstLine="0"/>
              <w:jc w:val="center"/>
              <w:rPr>
                <w:rFonts w:ascii="Times New Roman" w:hAnsi="Times New Roman" w:cs="Times New Roman"/>
                <w:bCs/>
                <w:kern w:val="0"/>
                <w:sz w:val="28"/>
                <w:szCs w:val="28"/>
              </w:rPr>
            </w:pPr>
            <w:r>
              <w:rPr>
                <w:rFonts w:ascii="Times New Roman" w:hAnsi="Times New Roman" w:cs="Times New Roman"/>
                <w:bCs/>
                <w:kern w:val="0"/>
                <w:sz w:val="28"/>
                <w:szCs w:val="28"/>
              </w:rPr>
              <w:t>奖项类别</w:t>
            </w:r>
          </w:p>
          <w:p w14:paraId="0C54CCEF" w14:textId="77777777" w:rsidR="008D28B3" w:rsidRDefault="00000000">
            <w:pPr>
              <w:widowControl/>
              <w:spacing w:line="480" w:lineRule="exact"/>
              <w:ind w:firstLineChars="0" w:firstLine="0"/>
              <w:jc w:val="center"/>
              <w:rPr>
                <w:rFonts w:ascii="Times New Roman" w:hAnsi="Times New Roman" w:cs="Times New Roman"/>
                <w:bCs/>
                <w:kern w:val="0"/>
                <w:sz w:val="28"/>
                <w:szCs w:val="28"/>
              </w:rPr>
            </w:pPr>
            <w:r>
              <w:rPr>
                <w:rFonts w:ascii="Times New Roman" w:hAnsi="Times New Roman" w:cs="Times New Roman"/>
                <w:bCs/>
                <w:kern w:val="0"/>
                <w:sz w:val="28"/>
                <w:szCs w:val="28"/>
              </w:rPr>
              <w:t>与等级</w:t>
            </w:r>
          </w:p>
        </w:tc>
        <w:tc>
          <w:tcPr>
            <w:tcW w:w="1559" w:type="dxa"/>
            <w:vAlign w:val="center"/>
          </w:tcPr>
          <w:p w14:paraId="2C469224" w14:textId="77777777" w:rsidR="008D28B3" w:rsidRDefault="00000000">
            <w:pPr>
              <w:widowControl/>
              <w:spacing w:line="480" w:lineRule="exact"/>
              <w:ind w:firstLineChars="0" w:firstLine="0"/>
              <w:jc w:val="center"/>
              <w:rPr>
                <w:rFonts w:ascii="Times New Roman" w:hAnsi="Times New Roman" w:cs="Times New Roman"/>
                <w:bCs/>
                <w:kern w:val="0"/>
                <w:sz w:val="28"/>
                <w:szCs w:val="28"/>
              </w:rPr>
            </w:pPr>
            <w:r>
              <w:rPr>
                <w:rFonts w:ascii="Times New Roman" w:hAnsi="Times New Roman" w:cs="Times New Roman"/>
                <w:bCs/>
                <w:kern w:val="0"/>
                <w:sz w:val="28"/>
                <w:szCs w:val="28"/>
              </w:rPr>
              <w:t>颁奖单位</w:t>
            </w:r>
          </w:p>
        </w:tc>
        <w:tc>
          <w:tcPr>
            <w:tcW w:w="1700" w:type="dxa"/>
            <w:vAlign w:val="center"/>
          </w:tcPr>
          <w:p w14:paraId="2A613417" w14:textId="77777777" w:rsidR="008D28B3" w:rsidRDefault="00000000">
            <w:pPr>
              <w:widowControl/>
              <w:spacing w:line="480" w:lineRule="exact"/>
              <w:ind w:firstLineChars="0" w:firstLine="0"/>
              <w:jc w:val="center"/>
              <w:rPr>
                <w:rFonts w:ascii="Times New Roman" w:hAnsi="Times New Roman" w:cs="Times New Roman"/>
                <w:bCs/>
                <w:kern w:val="0"/>
                <w:sz w:val="28"/>
                <w:szCs w:val="28"/>
              </w:rPr>
            </w:pPr>
            <w:r>
              <w:rPr>
                <w:rFonts w:ascii="Times New Roman" w:hAnsi="Times New Roman" w:cs="Times New Roman"/>
                <w:bCs/>
                <w:kern w:val="0"/>
                <w:sz w:val="28"/>
                <w:szCs w:val="28"/>
              </w:rPr>
              <w:t>参赛教师</w:t>
            </w:r>
            <w:r>
              <w:rPr>
                <w:rFonts w:ascii="Times New Roman" w:hAnsi="Times New Roman" w:cs="Times New Roman"/>
                <w:bCs/>
                <w:kern w:val="0"/>
                <w:sz w:val="28"/>
                <w:szCs w:val="28"/>
              </w:rPr>
              <w:br/>
            </w:r>
            <w:r>
              <w:rPr>
                <w:rFonts w:ascii="Times New Roman" w:hAnsi="Times New Roman" w:cs="Times New Roman"/>
                <w:bCs/>
                <w:kern w:val="0"/>
                <w:sz w:val="28"/>
                <w:szCs w:val="28"/>
              </w:rPr>
              <w:t>排名</w:t>
            </w:r>
          </w:p>
        </w:tc>
      </w:tr>
      <w:tr w:rsidR="008D28B3" w14:paraId="4CF79F54" w14:textId="77777777">
        <w:tc>
          <w:tcPr>
            <w:tcW w:w="891" w:type="dxa"/>
          </w:tcPr>
          <w:p w14:paraId="2CEA4EC8" w14:textId="77777777" w:rsidR="008D28B3" w:rsidRDefault="00000000">
            <w:pPr>
              <w:widowControl/>
              <w:spacing w:line="480" w:lineRule="exact"/>
              <w:ind w:firstLineChars="0" w:firstLine="0"/>
              <w:jc w:val="center"/>
              <w:rPr>
                <w:rFonts w:ascii="Times New Roman" w:hAnsi="Times New Roman" w:cs="Times New Roman"/>
                <w:kern w:val="0"/>
                <w:sz w:val="28"/>
                <w:szCs w:val="28"/>
              </w:rPr>
            </w:pPr>
            <w:r>
              <w:rPr>
                <w:rFonts w:ascii="Times New Roman" w:hAnsi="Times New Roman" w:cs="Times New Roman"/>
                <w:kern w:val="0"/>
                <w:sz w:val="28"/>
                <w:szCs w:val="28"/>
              </w:rPr>
              <w:t>1</w:t>
            </w:r>
          </w:p>
        </w:tc>
        <w:tc>
          <w:tcPr>
            <w:tcW w:w="1238" w:type="dxa"/>
          </w:tcPr>
          <w:p w14:paraId="33DD27E6" w14:textId="77777777" w:rsidR="008D28B3" w:rsidRDefault="008D28B3">
            <w:pPr>
              <w:widowControl/>
              <w:spacing w:line="480" w:lineRule="exact"/>
              <w:ind w:firstLineChars="0" w:firstLine="0"/>
              <w:jc w:val="center"/>
              <w:rPr>
                <w:rFonts w:ascii="Times New Roman" w:hAnsi="Times New Roman" w:cs="Times New Roman"/>
                <w:kern w:val="0"/>
                <w:sz w:val="28"/>
                <w:szCs w:val="28"/>
              </w:rPr>
            </w:pPr>
          </w:p>
        </w:tc>
        <w:tc>
          <w:tcPr>
            <w:tcW w:w="1985" w:type="dxa"/>
          </w:tcPr>
          <w:p w14:paraId="465062D8" w14:textId="77777777" w:rsidR="008D28B3" w:rsidRDefault="008D28B3">
            <w:pPr>
              <w:widowControl/>
              <w:spacing w:line="480" w:lineRule="exact"/>
              <w:ind w:firstLineChars="0" w:firstLine="0"/>
              <w:jc w:val="center"/>
              <w:rPr>
                <w:rFonts w:ascii="Times New Roman" w:hAnsi="Times New Roman" w:cs="Times New Roman"/>
                <w:kern w:val="0"/>
                <w:sz w:val="28"/>
                <w:szCs w:val="28"/>
              </w:rPr>
            </w:pPr>
          </w:p>
        </w:tc>
        <w:tc>
          <w:tcPr>
            <w:tcW w:w="1417" w:type="dxa"/>
          </w:tcPr>
          <w:p w14:paraId="14ECCC77" w14:textId="77777777" w:rsidR="008D28B3" w:rsidRDefault="008D28B3">
            <w:pPr>
              <w:widowControl/>
              <w:spacing w:line="480" w:lineRule="exact"/>
              <w:ind w:firstLineChars="0" w:firstLine="0"/>
              <w:jc w:val="center"/>
              <w:rPr>
                <w:rFonts w:ascii="Times New Roman" w:hAnsi="Times New Roman" w:cs="Times New Roman"/>
                <w:kern w:val="0"/>
                <w:sz w:val="28"/>
                <w:szCs w:val="28"/>
              </w:rPr>
            </w:pPr>
          </w:p>
        </w:tc>
        <w:tc>
          <w:tcPr>
            <w:tcW w:w="1559" w:type="dxa"/>
          </w:tcPr>
          <w:p w14:paraId="5B6CBC75" w14:textId="77777777" w:rsidR="008D28B3" w:rsidRDefault="008D28B3">
            <w:pPr>
              <w:widowControl/>
              <w:spacing w:line="480" w:lineRule="exact"/>
              <w:ind w:firstLineChars="0" w:firstLine="0"/>
              <w:jc w:val="center"/>
              <w:rPr>
                <w:rFonts w:ascii="Times New Roman" w:hAnsi="Times New Roman" w:cs="Times New Roman"/>
                <w:kern w:val="0"/>
                <w:sz w:val="28"/>
                <w:szCs w:val="28"/>
              </w:rPr>
            </w:pPr>
          </w:p>
        </w:tc>
        <w:tc>
          <w:tcPr>
            <w:tcW w:w="1700" w:type="dxa"/>
          </w:tcPr>
          <w:p w14:paraId="7586BC6D" w14:textId="77777777" w:rsidR="008D28B3" w:rsidRDefault="008D28B3">
            <w:pPr>
              <w:widowControl/>
              <w:spacing w:line="480" w:lineRule="exact"/>
              <w:ind w:firstLineChars="0" w:firstLine="0"/>
              <w:jc w:val="center"/>
              <w:rPr>
                <w:rFonts w:ascii="Times New Roman" w:hAnsi="Times New Roman" w:cs="Times New Roman"/>
                <w:kern w:val="0"/>
                <w:sz w:val="28"/>
                <w:szCs w:val="28"/>
              </w:rPr>
            </w:pPr>
          </w:p>
        </w:tc>
      </w:tr>
      <w:tr w:rsidR="008D28B3" w14:paraId="19D2EC12" w14:textId="77777777">
        <w:tc>
          <w:tcPr>
            <w:tcW w:w="891" w:type="dxa"/>
          </w:tcPr>
          <w:p w14:paraId="52A82B90" w14:textId="77777777" w:rsidR="008D28B3" w:rsidRDefault="00000000">
            <w:pPr>
              <w:widowControl/>
              <w:spacing w:line="480" w:lineRule="exact"/>
              <w:ind w:firstLineChars="0" w:firstLine="0"/>
              <w:jc w:val="center"/>
              <w:rPr>
                <w:rFonts w:ascii="Times New Roman" w:hAnsi="Times New Roman" w:cs="Times New Roman"/>
                <w:kern w:val="0"/>
                <w:sz w:val="28"/>
                <w:szCs w:val="28"/>
              </w:rPr>
            </w:pPr>
            <w:r>
              <w:rPr>
                <w:rFonts w:ascii="Times New Roman" w:hAnsi="Times New Roman" w:cs="Times New Roman"/>
                <w:kern w:val="0"/>
                <w:sz w:val="28"/>
                <w:szCs w:val="28"/>
              </w:rPr>
              <w:t>2</w:t>
            </w:r>
          </w:p>
        </w:tc>
        <w:tc>
          <w:tcPr>
            <w:tcW w:w="1238" w:type="dxa"/>
          </w:tcPr>
          <w:p w14:paraId="189C092F" w14:textId="77777777" w:rsidR="008D28B3" w:rsidRDefault="008D28B3">
            <w:pPr>
              <w:widowControl/>
              <w:spacing w:line="480" w:lineRule="exact"/>
              <w:ind w:firstLineChars="0" w:firstLine="0"/>
              <w:jc w:val="center"/>
              <w:rPr>
                <w:rFonts w:ascii="Times New Roman" w:hAnsi="Times New Roman" w:cs="Times New Roman"/>
                <w:kern w:val="0"/>
                <w:sz w:val="28"/>
                <w:szCs w:val="28"/>
              </w:rPr>
            </w:pPr>
          </w:p>
        </w:tc>
        <w:tc>
          <w:tcPr>
            <w:tcW w:w="1985" w:type="dxa"/>
          </w:tcPr>
          <w:p w14:paraId="351909B2" w14:textId="77777777" w:rsidR="008D28B3" w:rsidRDefault="008D28B3">
            <w:pPr>
              <w:widowControl/>
              <w:spacing w:line="480" w:lineRule="exact"/>
              <w:ind w:firstLineChars="0" w:firstLine="0"/>
              <w:jc w:val="center"/>
              <w:rPr>
                <w:rFonts w:ascii="Times New Roman" w:hAnsi="Times New Roman" w:cs="Times New Roman"/>
                <w:kern w:val="0"/>
                <w:sz w:val="28"/>
                <w:szCs w:val="28"/>
              </w:rPr>
            </w:pPr>
          </w:p>
        </w:tc>
        <w:tc>
          <w:tcPr>
            <w:tcW w:w="1417" w:type="dxa"/>
          </w:tcPr>
          <w:p w14:paraId="1C95BF4B" w14:textId="77777777" w:rsidR="008D28B3" w:rsidRDefault="008D28B3">
            <w:pPr>
              <w:widowControl/>
              <w:spacing w:line="480" w:lineRule="exact"/>
              <w:ind w:firstLineChars="0" w:firstLine="0"/>
              <w:jc w:val="center"/>
              <w:rPr>
                <w:rFonts w:ascii="Times New Roman" w:hAnsi="Times New Roman" w:cs="Times New Roman"/>
                <w:kern w:val="0"/>
                <w:sz w:val="28"/>
                <w:szCs w:val="28"/>
              </w:rPr>
            </w:pPr>
          </w:p>
        </w:tc>
        <w:tc>
          <w:tcPr>
            <w:tcW w:w="1559" w:type="dxa"/>
          </w:tcPr>
          <w:p w14:paraId="37D85A9E" w14:textId="77777777" w:rsidR="008D28B3" w:rsidRDefault="008D28B3">
            <w:pPr>
              <w:widowControl/>
              <w:spacing w:line="480" w:lineRule="exact"/>
              <w:ind w:firstLineChars="0" w:firstLine="0"/>
              <w:jc w:val="center"/>
              <w:rPr>
                <w:rFonts w:ascii="Times New Roman" w:hAnsi="Times New Roman" w:cs="Times New Roman"/>
                <w:kern w:val="0"/>
                <w:sz w:val="28"/>
                <w:szCs w:val="28"/>
              </w:rPr>
            </w:pPr>
          </w:p>
        </w:tc>
        <w:tc>
          <w:tcPr>
            <w:tcW w:w="1700" w:type="dxa"/>
          </w:tcPr>
          <w:p w14:paraId="021925FC" w14:textId="77777777" w:rsidR="008D28B3" w:rsidRDefault="008D28B3">
            <w:pPr>
              <w:widowControl/>
              <w:spacing w:line="480" w:lineRule="exact"/>
              <w:ind w:firstLineChars="0" w:firstLine="0"/>
              <w:jc w:val="center"/>
              <w:rPr>
                <w:rFonts w:ascii="Times New Roman" w:hAnsi="Times New Roman" w:cs="Times New Roman"/>
                <w:kern w:val="0"/>
                <w:sz w:val="28"/>
                <w:szCs w:val="28"/>
              </w:rPr>
            </w:pPr>
          </w:p>
        </w:tc>
      </w:tr>
      <w:tr w:rsidR="008D28B3" w14:paraId="2EC7C606" w14:textId="77777777">
        <w:tc>
          <w:tcPr>
            <w:tcW w:w="891" w:type="dxa"/>
          </w:tcPr>
          <w:p w14:paraId="4BB738DF" w14:textId="77777777" w:rsidR="008D28B3" w:rsidRDefault="00000000">
            <w:pPr>
              <w:widowControl/>
              <w:spacing w:line="480" w:lineRule="exact"/>
              <w:ind w:firstLineChars="0" w:firstLine="0"/>
              <w:jc w:val="center"/>
              <w:rPr>
                <w:rFonts w:ascii="Times New Roman" w:hAnsi="Times New Roman" w:cs="Times New Roman"/>
                <w:kern w:val="0"/>
                <w:sz w:val="28"/>
                <w:szCs w:val="28"/>
              </w:rPr>
            </w:pPr>
            <w:r>
              <w:rPr>
                <w:rFonts w:ascii="Times New Roman" w:hAnsi="Times New Roman" w:cs="Times New Roman"/>
                <w:kern w:val="0"/>
                <w:sz w:val="28"/>
                <w:szCs w:val="28"/>
              </w:rPr>
              <w:t>3</w:t>
            </w:r>
          </w:p>
        </w:tc>
        <w:tc>
          <w:tcPr>
            <w:tcW w:w="1238" w:type="dxa"/>
          </w:tcPr>
          <w:p w14:paraId="4F0D94AF" w14:textId="77777777" w:rsidR="008D28B3" w:rsidRDefault="008D28B3">
            <w:pPr>
              <w:widowControl/>
              <w:spacing w:line="480" w:lineRule="exact"/>
              <w:ind w:firstLineChars="0" w:firstLine="0"/>
              <w:jc w:val="center"/>
              <w:rPr>
                <w:rFonts w:ascii="Times New Roman" w:hAnsi="Times New Roman" w:cs="Times New Roman"/>
                <w:kern w:val="0"/>
                <w:sz w:val="28"/>
                <w:szCs w:val="28"/>
              </w:rPr>
            </w:pPr>
          </w:p>
        </w:tc>
        <w:tc>
          <w:tcPr>
            <w:tcW w:w="1985" w:type="dxa"/>
          </w:tcPr>
          <w:p w14:paraId="570DD6F6" w14:textId="77777777" w:rsidR="008D28B3" w:rsidRDefault="008D28B3">
            <w:pPr>
              <w:widowControl/>
              <w:spacing w:line="480" w:lineRule="exact"/>
              <w:ind w:firstLineChars="0" w:firstLine="0"/>
              <w:jc w:val="center"/>
              <w:rPr>
                <w:rFonts w:ascii="Times New Roman" w:hAnsi="Times New Roman" w:cs="Times New Roman"/>
                <w:kern w:val="0"/>
                <w:sz w:val="28"/>
                <w:szCs w:val="28"/>
              </w:rPr>
            </w:pPr>
          </w:p>
        </w:tc>
        <w:tc>
          <w:tcPr>
            <w:tcW w:w="1417" w:type="dxa"/>
          </w:tcPr>
          <w:p w14:paraId="48FC8FF5" w14:textId="77777777" w:rsidR="008D28B3" w:rsidRDefault="008D28B3">
            <w:pPr>
              <w:widowControl/>
              <w:spacing w:line="480" w:lineRule="exact"/>
              <w:ind w:firstLineChars="0" w:firstLine="0"/>
              <w:jc w:val="center"/>
              <w:rPr>
                <w:rFonts w:ascii="Times New Roman" w:hAnsi="Times New Roman" w:cs="Times New Roman"/>
                <w:kern w:val="0"/>
                <w:sz w:val="28"/>
                <w:szCs w:val="28"/>
              </w:rPr>
            </w:pPr>
          </w:p>
        </w:tc>
        <w:tc>
          <w:tcPr>
            <w:tcW w:w="1559" w:type="dxa"/>
          </w:tcPr>
          <w:p w14:paraId="1C2B75C2" w14:textId="77777777" w:rsidR="008D28B3" w:rsidRDefault="008D28B3">
            <w:pPr>
              <w:widowControl/>
              <w:spacing w:line="480" w:lineRule="exact"/>
              <w:ind w:firstLineChars="0" w:firstLine="0"/>
              <w:jc w:val="center"/>
              <w:rPr>
                <w:rFonts w:ascii="Times New Roman" w:hAnsi="Times New Roman" w:cs="Times New Roman"/>
                <w:kern w:val="0"/>
                <w:sz w:val="28"/>
                <w:szCs w:val="28"/>
              </w:rPr>
            </w:pPr>
          </w:p>
        </w:tc>
        <w:tc>
          <w:tcPr>
            <w:tcW w:w="1700" w:type="dxa"/>
          </w:tcPr>
          <w:p w14:paraId="4A515F74" w14:textId="77777777" w:rsidR="008D28B3" w:rsidRDefault="008D28B3">
            <w:pPr>
              <w:widowControl/>
              <w:spacing w:line="480" w:lineRule="exact"/>
              <w:ind w:firstLineChars="0" w:firstLine="0"/>
              <w:jc w:val="center"/>
              <w:rPr>
                <w:rFonts w:ascii="Times New Roman" w:hAnsi="Times New Roman" w:cs="Times New Roman"/>
                <w:kern w:val="0"/>
                <w:sz w:val="28"/>
                <w:szCs w:val="28"/>
              </w:rPr>
            </w:pPr>
          </w:p>
        </w:tc>
      </w:tr>
      <w:tr w:rsidR="008D28B3" w14:paraId="1B1C832E" w14:textId="77777777">
        <w:tc>
          <w:tcPr>
            <w:tcW w:w="891" w:type="dxa"/>
          </w:tcPr>
          <w:p w14:paraId="4104A8B3" w14:textId="77777777" w:rsidR="008D28B3" w:rsidRDefault="00000000">
            <w:pPr>
              <w:widowControl/>
              <w:spacing w:line="480" w:lineRule="exact"/>
              <w:ind w:firstLineChars="0" w:firstLine="0"/>
              <w:jc w:val="center"/>
              <w:rPr>
                <w:rFonts w:ascii="Times New Roman" w:hAnsi="Times New Roman" w:cs="Times New Roman"/>
                <w:kern w:val="0"/>
                <w:sz w:val="28"/>
                <w:szCs w:val="28"/>
              </w:rPr>
            </w:pPr>
            <w:r>
              <w:rPr>
                <w:rFonts w:ascii="Times New Roman" w:hAnsi="Times New Roman" w:cs="Times New Roman"/>
                <w:kern w:val="0"/>
                <w:sz w:val="28"/>
                <w:szCs w:val="28"/>
              </w:rPr>
              <w:t>4</w:t>
            </w:r>
          </w:p>
        </w:tc>
        <w:tc>
          <w:tcPr>
            <w:tcW w:w="1238" w:type="dxa"/>
          </w:tcPr>
          <w:p w14:paraId="6AC8B0AB" w14:textId="77777777" w:rsidR="008D28B3" w:rsidRDefault="008D28B3">
            <w:pPr>
              <w:widowControl/>
              <w:spacing w:line="480" w:lineRule="exact"/>
              <w:ind w:firstLineChars="0" w:firstLine="0"/>
              <w:jc w:val="center"/>
              <w:rPr>
                <w:rFonts w:ascii="Times New Roman" w:hAnsi="Times New Roman" w:cs="Times New Roman"/>
                <w:kern w:val="0"/>
                <w:sz w:val="28"/>
                <w:szCs w:val="28"/>
              </w:rPr>
            </w:pPr>
          </w:p>
        </w:tc>
        <w:tc>
          <w:tcPr>
            <w:tcW w:w="1985" w:type="dxa"/>
          </w:tcPr>
          <w:p w14:paraId="302E8190" w14:textId="77777777" w:rsidR="008D28B3" w:rsidRDefault="008D28B3">
            <w:pPr>
              <w:widowControl/>
              <w:spacing w:line="480" w:lineRule="exact"/>
              <w:ind w:firstLineChars="0" w:firstLine="0"/>
              <w:jc w:val="center"/>
              <w:rPr>
                <w:rFonts w:ascii="Times New Roman" w:hAnsi="Times New Roman" w:cs="Times New Roman"/>
                <w:kern w:val="0"/>
                <w:sz w:val="28"/>
                <w:szCs w:val="28"/>
              </w:rPr>
            </w:pPr>
          </w:p>
        </w:tc>
        <w:tc>
          <w:tcPr>
            <w:tcW w:w="1417" w:type="dxa"/>
          </w:tcPr>
          <w:p w14:paraId="032D4B75" w14:textId="77777777" w:rsidR="008D28B3" w:rsidRDefault="008D28B3">
            <w:pPr>
              <w:widowControl/>
              <w:spacing w:line="480" w:lineRule="exact"/>
              <w:ind w:firstLineChars="0" w:firstLine="0"/>
              <w:jc w:val="center"/>
              <w:rPr>
                <w:rFonts w:ascii="Times New Roman" w:hAnsi="Times New Roman" w:cs="Times New Roman"/>
                <w:kern w:val="0"/>
                <w:sz w:val="28"/>
                <w:szCs w:val="28"/>
              </w:rPr>
            </w:pPr>
          </w:p>
        </w:tc>
        <w:tc>
          <w:tcPr>
            <w:tcW w:w="1559" w:type="dxa"/>
          </w:tcPr>
          <w:p w14:paraId="7BB46852" w14:textId="77777777" w:rsidR="008D28B3" w:rsidRDefault="008D28B3">
            <w:pPr>
              <w:widowControl/>
              <w:spacing w:line="480" w:lineRule="exact"/>
              <w:ind w:firstLineChars="0" w:firstLine="0"/>
              <w:jc w:val="center"/>
              <w:rPr>
                <w:rFonts w:ascii="Times New Roman" w:hAnsi="Times New Roman" w:cs="Times New Roman"/>
                <w:kern w:val="0"/>
                <w:sz w:val="28"/>
                <w:szCs w:val="28"/>
              </w:rPr>
            </w:pPr>
          </w:p>
        </w:tc>
        <w:tc>
          <w:tcPr>
            <w:tcW w:w="1700" w:type="dxa"/>
          </w:tcPr>
          <w:p w14:paraId="5313010F" w14:textId="77777777" w:rsidR="008D28B3" w:rsidRDefault="008D28B3">
            <w:pPr>
              <w:widowControl/>
              <w:spacing w:line="480" w:lineRule="exact"/>
              <w:ind w:firstLineChars="0" w:firstLine="0"/>
              <w:jc w:val="center"/>
              <w:rPr>
                <w:rFonts w:ascii="Times New Roman" w:hAnsi="Times New Roman" w:cs="Times New Roman"/>
                <w:kern w:val="0"/>
                <w:sz w:val="28"/>
                <w:szCs w:val="28"/>
              </w:rPr>
            </w:pPr>
          </w:p>
        </w:tc>
      </w:tr>
      <w:tr w:rsidR="008D28B3" w14:paraId="494EE640" w14:textId="77777777">
        <w:trPr>
          <w:trHeight w:val="514"/>
        </w:trPr>
        <w:tc>
          <w:tcPr>
            <w:tcW w:w="891" w:type="dxa"/>
          </w:tcPr>
          <w:p w14:paraId="2FE13050" w14:textId="77777777" w:rsidR="008D28B3" w:rsidRDefault="00000000">
            <w:pPr>
              <w:widowControl/>
              <w:spacing w:line="480" w:lineRule="exact"/>
              <w:ind w:firstLineChars="0" w:firstLine="0"/>
              <w:jc w:val="center"/>
              <w:rPr>
                <w:rFonts w:ascii="Times New Roman" w:hAnsi="Times New Roman" w:cs="Times New Roman"/>
                <w:kern w:val="0"/>
                <w:sz w:val="28"/>
                <w:szCs w:val="28"/>
              </w:rPr>
            </w:pPr>
            <w:r>
              <w:rPr>
                <w:rFonts w:ascii="Times New Roman" w:hAnsi="Times New Roman" w:cs="Times New Roman"/>
                <w:kern w:val="0"/>
                <w:sz w:val="28"/>
                <w:szCs w:val="28"/>
              </w:rPr>
              <w:t>5</w:t>
            </w:r>
          </w:p>
        </w:tc>
        <w:tc>
          <w:tcPr>
            <w:tcW w:w="1238" w:type="dxa"/>
          </w:tcPr>
          <w:p w14:paraId="6D07342B" w14:textId="77777777" w:rsidR="008D28B3" w:rsidRDefault="008D28B3">
            <w:pPr>
              <w:widowControl/>
              <w:spacing w:line="480" w:lineRule="exact"/>
              <w:ind w:firstLineChars="0" w:firstLine="0"/>
              <w:jc w:val="center"/>
              <w:rPr>
                <w:rFonts w:ascii="Times New Roman" w:hAnsi="Times New Roman" w:cs="Times New Roman"/>
                <w:kern w:val="0"/>
                <w:sz w:val="28"/>
                <w:szCs w:val="28"/>
              </w:rPr>
            </w:pPr>
          </w:p>
        </w:tc>
        <w:tc>
          <w:tcPr>
            <w:tcW w:w="1985" w:type="dxa"/>
          </w:tcPr>
          <w:p w14:paraId="48693DEC" w14:textId="77777777" w:rsidR="008D28B3" w:rsidRDefault="008D28B3">
            <w:pPr>
              <w:widowControl/>
              <w:spacing w:line="480" w:lineRule="exact"/>
              <w:ind w:firstLineChars="0" w:firstLine="0"/>
              <w:jc w:val="center"/>
              <w:rPr>
                <w:rFonts w:ascii="Times New Roman" w:hAnsi="Times New Roman" w:cs="Times New Roman"/>
                <w:kern w:val="0"/>
                <w:sz w:val="28"/>
                <w:szCs w:val="28"/>
              </w:rPr>
            </w:pPr>
          </w:p>
        </w:tc>
        <w:tc>
          <w:tcPr>
            <w:tcW w:w="1417" w:type="dxa"/>
          </w:tcPr>
          <w:p w14:paraId="08795A95" w14:textId="77777777" w:rsidR="008D28B3" w:rsidRDefault="008D28B3">
            <w:pPr>
              <w:widowControl/>
              <w:spacing w:line="480" w:lineRule="exact"/>
              <w:ind w:firstLineChars="0" w:firstLine="0"/>
              <w:jc w:val="center"/>
              <w:rPr>
                <w:rFonts w:ascii="Times New Roman" w:hAnsi="Times New Roman" w:cs="Times New Roman"/>
                <w:kern w:val="0"/>
                <w:sz w:val="28"/>
                <w:szCs w:val="28"/>
              </w:rPr>
            </w:pPr>
          </w:p>
        </w:tc>
        <w:tc>
          <w:tcPr>
            <w:tcW w:w="1559" w:type="dxa"/>
          </w:tcPr>
          <w:p w14:paraId="3294C36C" w14:textId="77777777" w:rsidR="008D28B3" w:rsidRDefault="008D28B3">
            <w:pPr>
              <w:widowControl/>
              <w:spacing w:line="480" w:lineRule="exact"/>
              <w:ind w:firstLineChars="0" w:firstLine="0"/>
              <w:jc w:val="center"/>
              <w:rPr>
                <w:rFonts w:ascii="Times New Roman" w:hAnsi="Times New Roman" w:cs="Times New Roman"/>
                <w:kern w:val="0"/>
                <w:sz w:val="28"/>
                <w:szCs w:val="28"/>
              </w:rPr>
            </w:pPr>
          </w:p>
        </w:tc>
        <w:tc>
          <w:tcPr>
            <w:tcW w:w="1700" w:type="dxa"/>
          </w:tcPr>
          <w:p w14:paraId="1019D00B" w14:textId="77777777" w:rsidR="008D28B3" w:rsidRDefault="008D28B3">
            <w:pPr>
              <w:widowControl/>
              <w:spacing w:line="480" w:lineRule="exact"/>
              <w:ind w:firstLineChars="0" w:firstLine="0"/>
              <w:jc w:val="center"/>
              <w:rPr>
                <w:rFonts w:ascii="Times New Roman" w:hAnsi="Times New Roman" w:cs="Times New Roman"/>
                <w:kern w:val="0"/>
                <w:sz w:val="28"/>
                <w:szCs w:val="28"/>
              </w:rPr>
            </w:pPr>
          </w:p>
        </w:tc>
      </w:tr>
    </w:tbl>
    <w:p w14:paraId="72E3FE30" w14:textId="77777777" w:rsidR="008D28B3" w:rsidRDefault="008D28B3">
      <w:pPr>
        <w:widowControl/>
        <w:spacing w:line="560" w:lineRule="exact"/>
        <w:ind w:firstLineChars="0" w:firstLine="0"/>
        <w:jc w:val="left"/>
        <w:rPr>
          <w:rFonts w:ascii="Times New Roman" w:hAnsi="Times New Roman" w:cs="Times New Roman"/>
          <w:kern w:val="0"/>
          <w:sz w:val="24"/>
          <w:szCs w:val="24"/>
        </w:rPr>
      </w:pPr>
    </w:p>
    <w:p w14:paraId="2F9B6895" w14:textId="77777777" w:rsidR="008D28B3" w:rsidRDefault="00000000">
      <w:pPr>
        <w:widowControl/>
        <w:spacing w:line="560" w:lineRule="exact"/>
        <w:ind w:firstLineChars="0" w:firstLine="0"/>
        <w:jc w:val="left"/>
        <w:rPr>
          <w:rFonts w:ascii="黑体" w:eastAsia="黑体" w:hAnsi="黑体" w:cs="Times New Roman"/>
          <w:bCs/>
          <w:kern w:val="0"/>
          <w:sz w:val="28"/>
          <w:szCs w:val="28"/>
          <w:lang w:eastAsia="zh-TW"/>
        </w:rPr>
      </w:pPr>
      <w:r>
        <w:rPr>
          <w:rFonts w:ascii="黑体" w:eastAsia="黑体" w:hAnsi="黑体" w:cs="Times New Roman"/>
          <w:bCs/>
          <w:kern w:val="0"/>
          <w:sz w:val="28"/>
          <w:szCs w:val="28"/>
        </w:rPr>
        <w:t>二、人才培养成果证明材料</w:t>
      </w:r>
      <w:r>
        <w:rPr>
          <w:rFonts w:ascii="黑体" w:eastAsia="黑体" w:hAnsi="黑体" w:cs="Times New Roman"/>
          <w:bCs/>
          <w:kern w:val="0"/>
          <w:sz w:val="28"/>
          <w:szCs w:val="28"/>
          <w:lang w:eastAsia="zh-TW"/>
        </w:rPr>
        <w:t>（不超过</w:t>
      </w:r>
      <w:r>
        <w:rPr>
          <w:rFonts w:ascii="黑体" w:eastAsia="黑体" w:hAnsi="黑体" w:cs="Times New Roman"/>
          <w:bCs/>
          <w:kern w:val="0"/>
          <w:sz w:val="28"/>
          <w:szCs w:val="28"/>
        </w:rPr>
        <w:t>5</w:t>
      </w:r>
      <w:r>
        <w:rPr>
          <w:rFonts w:ascii="黑体" w:eastAsia="黑体" w:hAnsi="黑体" w:cs="Times New Roman"/>
          <w:bCs/>
          <w:kern w:val="0"/>
          <w:sz w:val="28"/>
          <w:szCs w:val="28"/>
          <w:lang w:eastAsia="zh-TW"/>
        </w:rPr>
        <w:t>项）</w:t>
      </w:r>
    </w:p>
    <w:p w14:paraId="7807DA64" w14:textId="77777777" w:rsidR="008D28B3" w:rsidRDefault="00000000">
      <w:pPr>
        <w:widowControl/>
        <w:spacing w:line="560" w:lineRule="exact"/>
        <w:ind w:firstLineChars="0" w:firstLine="0"/>
        <w:jc w:val="left"/>
        <w:rPr>
          <w:rFonts w:ascii="Times New Roman" w:hAnsi="Times New Roman" w:cs="Times New Roman"/>
          <w:kern w:val="0"/>
          <w:sz w:val="28"/>
          <w:szCs w:val="28"/>
          <w:lang w:eastAsia="zh-TW"/>
        </w:rPr>
      </w:pPr>
      <w:r>
        <w:rPr>
          <w:rFonts w:ascii="Times New Roman" w:hAnsi="Times New Roman" w:cs="Times New Roman"/>
          <w:kern w:val="0"/>
          <w:sz w:val="28"/>
          <w:szCs w:val="28"/>
          <w:lang w:eastAsia="zh-TW"/>
        </w:rPr>
        <w:t>1.</w:t>
      </w:r>
    </w:p>
    <w:p w14:paraId="60522C5B" w14:textId="77777777" w:rsidR="008D28B3" w:rsidRDefault="00000000">
      <w:pPr>
        <w:widowControl/>
        <w:spacing w:line="560" w:lineRule="exact"/>
        <w:ind w:firstLineChars="0" w:firstLine="0"/>
        <w:jc w:val="left"/>
        <w:rPr>
          <w:rFonts w:ascii="Times New Roman" w:hAnsi="Times New Roman" w:cs="Times New Roman"/>
          <w:kern w:val="0"/>
          <w:sz w:val="28"/>
          <w:szCs w:val="28"/>
          <w:lang w:eastAsia="zh-TW"/>
        </w:rPr>
      </w:pPr>
      <w:r>
        <w:rPr>
          <w:rFonts w:ascii="Times New Roman" w:hAnsi="Times New Roman" w:cs="Times New Roman"/>
          <w:kern w:val="0"/>
          <w:sz w:val="28"/>
          <w:szCs w:val="28"/>
          <w:lang w:eastAsia="zh-TW"/>
        </w:rPr>
        <w:t>2.</w:t>
      </w:r>
    </w:p>
    <w:p w14:paraId="4B7C8CFA" w14:textId="77777777" w:rsidR="008D28B3" w:rsidRDefault="00000000">
      <w:pPr>
        <w:widowControl/>
        <w:spacing w:line="560" w:lineRule="exact"/>
        <w:ind w:firstLineChars="0" w:firstLine="0"/>
        <w:jc w:val="left"/>
        <w:rPr>
          <w:rFonts w:ascii="Times New Roman" w:hAnsi="Times New Roman" w:cs="Times New Roman"/>
          <w:kern w:val="0"/>
          <w:sz w:val="28"/>
          <w:szCs w:val="28"/>
          <w:lang w:eastAsia="zh-TW"/>
        </w:rPr>
      </w:pPr>
      <w:r>
        <w:rPr>
          <w:rFonts w:ascii="Times New Roman" w:hAnsi="Times New Roman" w:cs="Times New Roman"/>
          <w:kern w:val="0"/>
          <w:sz w:val="28"/>
          <w:szCs w:val="28"/>
          <w:lang w:eastAsia="zh-TW"/>
        </w:rPr>
        <w:t>3.</w:t>
      </w:r>
    </w:p>
    <w:p w14:paraId="04393E92" w14:textId="77777777" w:rsidR="008D28B3" w:rsidRDefault="00000000">
      <w:pPr>
        <w:widowControl/>
        <w:spacing w:line="560" w:lineRule="exact"/>
        <w:ind w:firstLineChars="0" w:firstLine="0"/>
        <w:jc w:val="left"/>
        <w:rPr>
          <w:rFonts w:ascii="Times New Roman" w:hAnsi="Times New Roman" w:cs="Times New Roman"/>
          <w:kern w:val="0"/>
          <w:sz w:val="28"/>
          <w:szCs w:val="28"/>
        </w:rPr>
      </w:pPr>
      <w:r>
        <w:rPr>
          <w:rFonts w:ascii="Times New Roman" w:hAnsi="Times New Roman" w:cs="Times New Roman"/>
          <w:kern w:val="0"/>
          <w:sz w:val="28"/>
          <w:szCs w:val="28"/>
        </w:rPr>
        <w:t>4.</w:t>
      </w:r>
    </w:p>
    <w:p w14:paraId="23222229" w14:textId="77777777" w:rsidR="008D28B3" w:rsidRDefault="00000000">
      <w:pPr>
        <w:widowControl/>
        <w:spacing w:line="560" w:lineRule="exact"/>
        <w:ind w:firstLineChars="0" w:firstLine="0"/>
        <w:jc w:val="left"/>
        <w:rPr>
          <w:rFonts w:ascii="Times New Roman" w:hAnsi="Times New Roman" w:cs="Times New Roman"/>
          <w:kern w:val="0"/>
        </w:rPr>
      </w:pPr>
      <w:r>
        <w:rPr>
          <w:rFonts w:ascii="Times New Roman" w:hAnsi="Times New Roman" w:cs="Times New Roman"/>
          <w:kern w:val="0"/>
          <w:sz w:val="28"/>
          <w:szCs w:val="28"/>
        </w:rPr>
        <w:t>5.</w:t>
      </w:r>
    </w:p>
    <w:p w14:paraId="6F853E6E" w14:textId="77777777" w:rsidR="008D28B3" w:rsidRDefault="008D28B3">
      <w:pPr>
        <w:pStyle w:val="a0"/>
        <w:ind w:firstLine="640"/>
        <w:rPr>
          <w:rFonts w:ascii="Times New Roman" w:hAnsi="Times New Roman" w:cs="Times New Roman"/>
        </w:rPr>
        <w:sectPr w:rsidR="008D28B3">
          <w:headerReference w:type="default" r:id="rId15"/>
          <w:footerReference w:type="default" r:id="rId16"/>
          <w:footnotePr>
            <w:numRestart w:val="eachSect"/>
          </w:footnotePr>
          <w:pgSz w:w="11906" w:h="16838"/>
          <w:pgMar w:top="1440" w:right="1800" w:bottom="1440" w:left="1800" w:header="851" w:footer="992" w:gutter="0"/>
          <w:cols w:space="720"/>
          <w:titlePg/>
          <w:docGrid w:type="lines" w:linePitch="435"/>
        </w:sectPr>
      </w:pPr>
    </w:p>
    <w:p w14:paraId="65B9035C" w14:textId="77777777" w:rsidR="008D28B3" w:rsidRDefault="00000000">
      <w:pPr>
        <w:pStyle w:val="17"/>
        <w:rPr>
          <w:sz w:val="24"/>
          <w:szCs w:val="24"/>
        </w:rPr>
      </w:pPr>
      <w:r>
        <w:lastRenderedPageBreak/>
        <w:t>附件</w:t>
      </w:r>
      <w:r>
        <w:t>5</w:t>
      </w:r>
    </w:p>
    <w:p w14:paraId="05C2D4F0" w14:textId="77777777" w:rsidR="008D28B3" w:rsidRDefault="00000000" w:rsidP="00601484">
      <w:pPr>
        <w:pStyle w:val="23"/>
        <w:spacing w:before="240"/>
        <w:rPr>
          <w:sz w:val="36"/>
          <w:szCs w:val="36"/>
        </w:rPr>
      </w:pPr>
      <w:r>
        <w:rPr>
          <w:sz w:val="36"/>
          <w:szCs w:val="36"/>
        </w:rPr>
        <w:t>第三届广东省高校教师教学创新大赛</w:t>
      </w:r>
      <w:r>
        <w:rPr>
          <w:sz w:val="36"/>
          <w:szCs w:val="36"/>
        </w:rPr>
        <w:br/>
        <w:t>课堂教学实录视频标准</w:t>
      </w:r>
    </w:p>
    <w:p w14:paraId="1E6FBFF9" w14:textId="77777777" w:rsidR="008D28B3" w:rsidRDefault="008D28B3">
      <w:pPr>
        <w:spacing w:line="240" w:lineRule="exact"/>
      </w:pPr>
    </w:p>
    <w:p w14:paraId="4024838E" w14:textId="77777777" w:rsidR="008D28B3" w:rsidRDefault="00000000">
      <w:pPr>
        <w:widowControl/>
        <w:spacing w:line="560" w:lineRule="exact"/>
        <w:ind w:firstLine="560"/>
        <w:rPr>
          <w:rFonts w:ascii="Times New Roman" w:hAnsi="Times New Roman" w:cs="Times New Roman"/>
          <w:kern w:val="0"/>
          <w:sz w:val="28"/>
          <w:szCs w:val="28"/>
        </w:rPr>
      </w:pPr>
      <w:r>
        <w:rPr>
          <w:rFonts w:ascii="Times New Roman" w:hAnsi="Times New Roman" w:cs="Times New Roman"/>
          <w:kern w:val="0"/>
          <w:sz w:val="28"/>
          <w:szCs w:val="28"/>
        </w:rPr>
        <w:t xml:space="preserve">1. </w:t>
      </w:r>
      <w:r>
        <w:rPr>
          <w:rFonts w:ascii="Times New Roman" w:hAnsi="Times New Roman" w:cs="Times New Roman"/>
          <w:kern w:val="0"/>
          <w:sz w:val="28"/>
          <w:szCs w:val="28"/>
        </w:rPr>
        <w:t>课堂教学实录视频应为参赛课程中两个</w:t>
      </w:r>
      <w:r>
        <w:rPr>
          <w:rFonts w:ascii="Times New Roman" w:hAnsi="Times New Roman" w:cs="Times New Roman"/>
          <w:kern w:val="0"/>
          <w:sz w:val="28"/>
          <w:szCs w:val="28"/>
        </w:rPr>
        <w:t>1</w:t>
      </w:r>
      <w:r>
        <w:rPr>
          <w:rFonts w:ascii="Times New Roman" w:hAnsi="Times New Roman" w:cs="Times New Roman"/>
          <w:kern w:val="0"/>
          <w:sz w:val="28"/>
          <w:szCs w:val="28"/>
        </w:rPr>
        <w:t>学时的完整教学实录（按</w:t>
      </w:r>
      <w:r>
        <w:rPr>
          <w:rFonts w:ascii="Times New Roman" w:hAnsi="Times New Roman" w:cs="Times New Roman"/>
          <w:kern w:val="0"/>
          <w:sz w:val="28"/>
          <w:szCs w:val="28"/>
        </w:rPr>
        <w:t>2</w:t>
      </w:r>
      <w:r>
        <w:rPr>
          <w:rFonts w:ascii="Times New Roman" w:hAnsi="Times New Roman" w:cs="Times New Roman"/>
          <w:kern w:val="0"/>
          <w:sz w:val="28"/>
          <w:szCs w:val="28"/>
        </w:rPr>
        <w:t>个视频文件上传</w:t>
      </w:r>
      <w:r>
        <w:rPr>
          <w:rFonts w:ascii="Times New Roman" w:hAnsi="Times New Roman" w:cs="Times New Roman" w:hint="eastAsia"/>
          <w:kern w:val="0"/>
          <w:sz w:val="28"/>
          <w:szCs w:val="28"/>
        </w:rPr>
        <w:t>，每个视频约</w:t>
      </w:r>
      <w:r>
        <w:rPr>
          <w:rFonts w:ascii="Times New Roman" w:hAnsi="Times New Roman" w:cs="Times New Roman" w:hint="eastAsia"/>
          <w:kern w:val="0"/>
          <w:sz w:val="28"/>
          <w:szCs w:val="28"/>
        </w:rPr>
        <w:t>4</w:t>
      </w:r>
      <w:r>
        <w:rPr>
          <w:rFonts w:ascii="Times New Roman" w:hAnsi="Times New Roman" w:cs="Times New Roman"/>
          <w:kern w:val="0"/>
          <w:sz w:val="28"/>
          <w:szCs w:val="28"/>
        </w:rPr>
        <w:t>5</w:t>
      </w:r>
      <w:r>
        <w:rPr>
          <w:rFonts w:ascii="Times New Roman" w:hAnsi="Times New Roman" w:cs="Times New Roman" w:hint="eastAsia"/>
          <w:kern w:val="0"/>
          <w:sz w:val="28"/>
          <w:szCs w:val="28"/>
        </w:rPr>
        <w:t>分钟</w:t>
      </w:r>
      <w:r>
        <w:rPr>
          <w:rFonts w:ascii="Times New Roman" w:hAnsi="Times New Roman" w:cs="Times New Roman"/>
          <w:kern w:val="0"/>
          <w:sz w:val="28"/>
          <w:szCs w:val="28"/>
        </w:rPr>
        <w:t>）。</w:t>
      </w:r>
    </w:p>
    <w:p w14:paraId="53D7BF18" w14:textId="77777777" w:rsidR="008D28B3" w:rsidRDefault="00000000">
      <w:pPr>
        <w:widowControl/>
        <w:spacing w:line="560" w:lineRule="exact"/>
        <w:ind w:firstLine="560"/>
        <w:rPr>
          <w:rFonts w:ascii="Times New Roman" w:hAnsi="Times New Roman" w:cs="Times New Roman"/>
          <w:kern w:val="0"/>
          <w:sz w:val="28"/>
          <w:szCs w:val="28"/>
        </w:rPr>
      </w:pPr>
      <w:r>
        <w:rPr>
          <w:rFonts w:ascii="Times New Roman" w:hAnsi="Times New Roman" w:cs="Times New Roman"/>
          <w:kern w:val="0"/>
          <w:sz w:val="28"/>
          <w:szCs w:val="28"/>
        </w:rPr>
        <w:t xml:space="preserve">2. </w:t>
      </w:r>
      <w:r>
        <w:rPr>
          <w:rFonts w:ascii="Times New Roman" w:hAnsi="Times New Roman" w:cs="Times New Roman"/>
          <w:kern w:val="0"/>
          <w:sz w:val="28"/>
          <w:szCs w:val="28"/>
        </w:rPr>
        <w:t>视频须</w:t>
      </w:r>
      <w:r>
        <w:rPr>
          <w:rFonts w:ascii="Times New Roman" w:hAnsi="Times New Roman" w:cs="Times New Roman" w:hint="eastAsia"/>
          <w:kern w:val="0"/>
          <w:sz w:val="28"/>
          <w:szCs w:val="28"/>
        </w:rPr>
        <w:t>在真实的高校课堂环境中</w:t>
      </w:r>
      <w:r>
        <w:rPr>
          <w:rFonts w:ascii="Times New Roman" w:hAnsi="Times New Roman" w:cs="Times New Roman"/>
          <w:kern w:val="0"/>
          <w:sz w:val="28"/>
          <w:szCs w:val="28"/>
        </w:rPr>
        <w:t>全程连续录制（不得使用摇臂、无人机等脱离课堂教学实际、片面追求拍摄效果的录制手段，拍摄机位不超过</w:t>
      </w:r>
      <w:r>
        <w:rPr>
          <w:rFonts w:ascii="Times New Roman" w:hAnsi="Times New Roman" w:cs="Times New Roman"/>
          <w:kern w:val="0"/>
          <w:sz w:val="28"/>
          <w:szCs w:val="28"/>
        </w:rPr>
        <w:t>2</w:t>
      </w:r>
      <w:r>
        <w:rPr>
          <w:rFonts w:ascii="Times New Roman" w:hAnsi="Times New Roman" w:cs="Times New Roman"/>
          <w:kern w:val="0"/>
          <w:sz w:val="28"/>
          <w:szCs w:val="28"/>
        </w:rPr>
        <w:t>个，不影响正常教学秩序）。</w:t>
      </w:r>
    </w:p>
    <w:p w14:paraId="16CAD3C3" w14:textId="77777777" w:rsidR="008D28B3" w:rsidRDefault="00000000">
      <w:pPr>
        <w:widowControl/>
        <w:spacing w:line="560" w:lineRule="exact"/>
        <w:ind w:firstLine="560"/>
        <w:rPr>
          <w:rFonts w:ascii="Times New Roman" w:hAnsi="Times New Roman" w:cs="Times New Roman"/>
          <w:kern w:val="0"/>
          <w:sz w:val="28"/>
          <w:szCs w:val="28"/>
        </w:rPr>
      </w:pPr>
      <w:r>
        <w:rPr>
          <w:rFonts w:ascii="Times New Roman" w:hAnsi="Times New Roman" w:cs="Times New Roman"/>
          <w:kern w:val="0"/>
          <w:sz w:val="28"/>
          <w:szCs w:val="28"/>
        </w:rPr>
        <w:t xml:space="preserve">3. </w:t>
      </w:r>
      <w:r>
        <w:rPr>
          <w:rFonts w:ascii="Times New Roman" w:hAnsi="Times New Roman" w:cs="Times New Roman"/>
          <w:kern w:val="0"/>
          <w:sz w:val="28"/>
          <w:szCs w:val="28"/>
        </w:rPr>
        <w:t>主讲教师必须出镜，要有学生的镜头，须告知学生可能出现在视频中，此视频会公开。</w:t>
      </w:r>
    </w:p>
    <w:p w14:paraId="7E2AA3B9" w14:textId="77777777" w:rsidR="008D28B3" w:rsidRDefault="00000000">
      <w:pPr>
        <w:widowControl/>
        <w:spacing w:line="560" w:lineRule="exact"/>
        <w:ind w:firstLine="560"/>
        <w:rPr>
          <w:rFonts w:ascii="Times New Roman" w:hAnsi="Times New Roman" w:cs="Times New Roman"/>
          <w:spacing w:val="-6"/>
          <w:kern w:val="0"/>
          <w:sz w:val="28"/>
          <w:szCs w:val="28"/>
        </w:rPr>
      </w:pPr>
      <w:r>
        <w:rPr>
          <w:rFonts w:ascii="Times New Roman" w:hAnsi="Times New Roman" w:cs="Times New Roman"/>
          <w:kern w:val="0"/>
          <w:sz w:val="28"/>
          <w:szCs w:val="28"/>
        </w:rPr>
        <w:t xml:space="preserve">4. </w:t>
      </w:r>
      <w:r>
        <w:rPr>
          <w:rFonts w:ascii="Times New Roman" w:hAnsi="Times New Roman" w:cs="Times New Roman"/>
          <w:spacing w:val="-6"/>
          <w:kern w:val="0"/>
          <w:sz w:val="28"/>
          <w:szCs w:val="28"/>
        </w:rPr>
        <w:t>能够体现课程教学创新，不允许配音，</w:t>
      </w:r>
      <w:r>
        <w:rPr>
          <w:rFonts w:ascii="Times New Roman" w:hAnsi="Times New Roman" w:cs="Times New Roman"/>
          <w:b/>
          <w:bCs/>
          <w:spacing w:val="-6"/>
          <w:kern w:val="0"/>
          <w:sz w:val="28"/>
          <w:szCs w:val="28"/>
        </w:rPr>
        <w:t>不得出现参赛教师姓名、所在学校及院系名称等透露个人身份的信息</w:t>
      </w:r>
      <w:r>
        <w:rPr>
          <w:rFonts w:ascii="Times New Roman" w:hAnsi="Times New Roman" w:cs="Times New Roman"/>
          <w:spacing w:val="-6"/>
          <w:kern w:val="0"/>
          <w:sz w:val="28"/>
          <w:szCs w:val="28"/>
        </w:rPr>
        <w:t>。</w:t>
      </w:r>
    </w:p>
    <w:p w14:paraId="44D7DFC6" w14:textId="77777777" w:rsidR="008D28B3" w:rsidRDefault="00000000">
      <w:pPr>
        <w:widowControl/>
        <w:spacing w:line="560" w:lineRule="exact"/>
        <w:ind w:firstLine="536"/>
        <w:rPr>
          <w:rFonts w:ascii="Times New Roman" w:hAnsi="Times New Roman" w:cs="Times New Roman"/>
          <w:kern w:val="0"/>
          <w:sz w:val="28"/>
          <w:szCs w:val="28"/>
        </w:rPr>
      </w:pPr>
      <w:r>
        <w:rPr>
          <w:rFonts w:ascii="Times New Roman" w:hAnsi="Times New Roman" w:cs="Times New Roman"/>
          <w:spacing w:val="-6"/>
          <w:kern w:val="0"/>
          <w:sz w:val="28"/>
          <w:szCs w:val="28"/>
        </w:rPr>
        <w:t>5</w:t>
      </w:r>
      <w:r>
        <w:rPr>
          <w:rFonts w:ascii="Times New Roman" w:hAnsi="Times New Roman" w:cs="Times New Roman"/>
          <w:kern w:val="0"/>
          <w:sz w:val="28"/>
          <w:szCs w:val="28"/>
        </w:rPr>
        <w:t xml:space="preserve">. </w:t>
      </w:r>
      <w:r>
        <w:rPr>
          <w:rFonts w:ascii="Times New Roman" w:hAnsi="Times New Roman" w:cs="Times New Roman"/>
          <w:kern w:val="0"/>
          <w:sz w:val="28"/>
          <w:szCs w:val="28"/>
        </w:rPr>
        <w:t>视频文件采用</w:t>
      </w:r>
      <w:r>
        <w:rPr>
          <w:rFonts w:ascii="Times New Roman" w:hAnsi="Times New Roman" w:cs="Times New Roman"/>
          <w:kern w:val="0"/>
          <w:sz w:val="28"/>
          <w:szCs w:val="28"/>
        </w:rPr>
        <w:t>MP4</w:t>
      </w:r>
      <w:r>
        <w:rPr>
          <w:rFonts w:ascii="Times New Roman" w:hAnsi="Times New Roman" w:cs="Times New Roman"/>
          <w:kern w:val="0"/>
          <w:sz w:val="28"/>
          <w:szCs w:val="28"/>
        </w:rPr>
        <w:t>格式，分辨率</w:t>
      </w:r>
      <w:r>
        <w:rPr>
          <w:rFonts w:ascii="Times New Roman" w:hAnsi="Times New Roman" w:cs="Times New Roman"/>
          <w:kern w:val="0"/>
          <w:sz w:val="28"/>
          <w:szCs w:val="28"/>
        </w:rPr>
        <w:t>720P</w:t>
      </w:r>
      <w:r>
        <w:rPr>
          <w:rFonts w:ascii="Times New Roman" w:hAnsi="Times New Roman" w:cs="Times New Roman"/>
          <w:kern w:val="0"/>
          <w:sz w:val="28"/>
          <w:szCs w:val="28"/>
        </w:rPr>
        <w:t>以上，每个视频文件大小不超过</w:t>
      </w:r>
      <w:r>
        <w:rPr>
          <w:rFonts w:ascii="Times New Roman" w:hAnsi="Times New Roman" w:cs="Times New Roman"/>
          <w:kern w:val="0"/>
          <w:sz w:val="28"/>
          <w:szCs w:val="28"/>
        </w:rPr>
        <w:t>1200MB</w:t>
      </w:r>
      <w:r>
        <w:rPr>
          <w:rFonts w:ascii="Times New Roman" w:hAnsi="Times New Roman" w:cs="Times New Roman"/>
          <w:kern w:val="0"/>
          <w:sz w:val="28"/>
          <w:szCs w:val="28"/>
        </w:rPr>
        <w:t>，图像清晰稳定，声音清楚。</w:t>
      </w:r>
    </w:p>
    <w:p w14:paraId="28B09A9A" w14:textId="77777777" w:rsidR="008D28B3" w:rsidRDefault="00000000">
      <w:pPr>
        <w:widowControl/>
        <w:spacing w:line="560" w:lineRule="exact"/>
        <w:ind w:firstLine="560"/>
        <w:rPr>
          <w:rFonts w:ascii="Times New Roman" w:hAnsi="Times New Roman" w:cs="Times New Roman"/>
          <w:kern w:val="0"/>
          <w:sz w:val="28"/>
          <w:szCs w:val="28"/>
        </w:rPr>
      </w:pPr>
      <w:r>
        <w:rPr>
          <w:rFonts w:ascii="Times New Roman" w:hAnsi="Times New Roman" w:cs="Times New Roman"/>
          <w:kern w:val="0"/>
          <w:sz w:val="28"/>
          <w:szCs w:val="28"/>
        </w:rPr>
        <w:t xml:space="preserve">6. </w:t>
      </w:r>
      <w:r>
        <w:rPr>
          <w:rFonts w:ascii="Times New Roman" w:hAnsi="Times New Roman" w:cs="Times New Roman"/>
          <w:kern w:val="0"/>
          <w:sz w:val="28"/>
          <w:szCs w:val="28"/>
        </w:rPr>
        <w:t>视频文件命名按照</w:t>
      </w:r>
      <w:r>
        <w:rPr>
          <w:rFonts w:ascii="Times New Roman" w:hAnsi="Times New Roman" w:cs="Times New Roman"/>
          <w:kern w:val="0"/>
          <w:sz w:val="28"/>
          <w:szCs w:val="28"/>
        </w:rPr>
        <w:t>“</w:t>
      </w:r>
      <w:r>
        <w:rPr>
          <w:rFonts w:ascii="Times New Roman" w:hAnsi="Times New Roman" w:cs="Times New Roman"/>
          <w:kern w:val="0"/>
          <w:sz w:val="28"/>
          <w:szCs w:val="28"/>
        </w:rPr>
        <w:t>课程名称</w:t>
      </w:r>
      <w:r>
        <w:rPr>
          <w:rFonts w:ascii="Times New Roman" w:hAnsi="Times New Roman" w:cs="Times New Roman"/>
          <w:kern w:val="0"/>
          <w:sz w:val="28"/>
          <w:szCs w:val="28"/>
        </w:rPr>
        <w:t>+</w:t>
      </w:r>
      <w:r>
        <w:rPr>
          <w:rFonts w:ascii="Times New Roman" w:hAnsi="Times New Roman" w:cs="Times New Roman"/>
          <w:kern w:val="0"/>
          <w:sz w:val="28"/>
          <w:szCs w:val="28"/>
        </w:rPr>
        <w:t>授课内容</w:t>
      </w:r>
      <w:r>
        <w:rPr>
          <w:rFonts w:ascii="Times New Roman" w:hAnsi="Times New Roman" w:cs="Times New Roman"/>
          <w:kern w:val="0"/>
          <w:sz w:val="28"/>
          <w:szCs w:val="28"/>
        </w:rPr>
        <w:t>”</w:t>
      </w:r>
      <w:r>
        <w:rPr>
          <w:rFonts w:ascii="Times New Roman" w:hAnsi="Times New Roman" w:cs="Times New Roman"/>
          <w:kern w:val="0"/>
          <w:sz w:val="28"/>
          <w:szCs w:val="28"/>
        </w:rPr>
        <w:t>的形式。</w:t>
      </w:r>
    </w:p>
    <w:p w14:paraId="1A27E076" w14:textId="77777777" w:rsidR="008D28B3" w:rsidRDefault="00000000">
      <w:pPr>
        <w:widowControl/>
        <w:spacing w:line="240" w:lineRule="auto"/>
        <w:ind w:firstLineChars="0" w:firstLine="0"/>
        <w:jc w:val="left"/>
        <w:rPr>
          <w:rFonts w:ascii="Times New Roman" w:eastAsia="黑体" w:hAnsi="Times New Roman" w:cs="Times New Roman"/>
        </w:rPr>
      </w:pPr>
      <w:r>
        <w:br w:type="page"/>
      </w:r>
    </w:p>
    <w:p w14:paraId="06DAD288" w14:textId="77777777" w:rsidR="008D28B3" w:rsidRDefault="00000000">
      <w:pPr>
        <w:pStyle w:val="17"/>
        <w:rPr>
          <w:sz w:val="24"/>
          <w:szCs w:val="24"/>
        </w:rPr>
      </w:pPr>
      <w:r>
        <w:lastRenderedPageBreak/>
        <w:t>附件</w:t>
      </w:r>
      <w:r>
        <w:t>6</w:t>
      </w:r>
    </w:p>
    <w:p w14:paraId="13CB5FB6" w14:textId="77777777" w:rsidR="008D28B3" w:rsidRDefault="00000000" w:rsidP="00601484">
      <w:pPr>
        <w:pStyle w:val="23"/>
        <w:spacing w:before="240"/>
        <w:rPr>
          <w:sz w:val="36"/>
          <w:szCs w:val="36"/>
        </w:rPr>
      </w:pPr>
      <w:r>
        <w:rPr>
          <w:sz w:val="36"/>
          <w:szCs w:val="36"/>
        </w:rPr>
        <w:t>第</w:t>
      </w:r>
      <w:r>
        <w:rPr>
          <w:rFonts w:hint="eastAsia"/>
          <w:sz w:val="36"/>
          <w:szCs w:val="36"/>
        </w:rPr>
        <w:t>三</w:t>
      </w:r>
      <w:r>
        <w:rPr>
          <w:sz w:val="36"/>
          <w:szCs w:val="36"/>
        </w:rPr>
        <w:t>届广东省高校教师教学创新大赛</w:t>
      </w:r>
      <w:r>
        <w:rPr>
          <w:sz w:val="36"/>
          <w:szCs w:val="36"/>
        </w:rPr>
        <w:br/>
      </w:r>
      <w:r>
        <w:rPr>
          <w:rFonts w:hint="eastAsia"/>
          <w:sz w:val="36"/>
          <w:szCs w:val="36"/>
        </w:rPr>
        <w:t>评审专家推荐材料</w:t>
      </w:r>
    </w:p>
    <w:p w14:paraId="7C237459" w14:textId="77777777" w:rsidR="008D28B3" w:rsidRDefault="008D28B3">
      <w:pPr>
        <w:spacing w:line="240" w:lineRule="exact"/>
      </w:pPr>
    </w:p>
    <w:p w14:paraId="7733731D" w14:textId="77777777" w:rsidR="008D28B3" w:rsidRDefault="00000000">
      <w:pPr>
        <w:pStyle w:val="1"/>
      </w:pPr>
      <w:r>
        <w:rPr>
          <w:rFonts w:hint="eastAsia"/>
        </w:rPr>
        <w:t>一、推荐名额</w:t>
      </w:r>
    </w:p>
    <w:p w14:paraId="0BD41840" w14:textId="7A90A353" w:rsidR="008D28B3" w:rsidRDefault="00000000">
      <w:pPr>
        <w:spacing w:line="560" w:lineRule="exact"/>
      </w:pPr>
      <w:r>
        <w:rPr>
          <w:rFonts w:hint="eastAsia"/>
        </w:rPr>
        <w:t>各高校</w:t>
      </w:r>
      <w:proofErr w:type="gramStart"/>
      <w:r>
        <w:rPr>
          <w:rFonts w:hint="eastAsia"/>
        </w:rPr>
        <w:t>推荐省</w:t>
      </w:r>
      <w:proofErr w:type="gramEnd"/>
      <w:r>
        <w:rPr>
          <w:rFonts w:hint="eastAsia"/>
        </w:rPr>
        <w:t>赛评审专家名额与各高校推荐参加省</w:t>
      </w:r>
      <w:proofErr w:type="gramStart"/>
      <w:r>
        <w:rPr>
          <w:rFonts w:hint="eastAsia"/>
        </w:rPr>
        <w:t>赛教师</w:t>
      </w:r>
      <w:proofErr w:type="gramEnd"/>
      <w:r>
        <w:rPr>
          <w:rFonts w:hint="eastAsia"/>
        </w:rPr>
        <w:t>名额一致（详见附件</w:t>
      </w:r>
      <w:r>
        <w:t>1</w:t>
      </w:r>
      <w:r>
        <w:rPr>
          <w:rFonts w:hint="eastAsia"/>
        </w:rPr>
        <w:t>），其中</w:t>
      </w:r>
      <w:r>
        <w:rPr>
          <w:rFonts w:ascii="Calibri" w:hAnsi="Calibri" w:cs="Calibri"/>
        </w:rPr>
        <w:t> </w:t>
      </w:r>
      <w:r>
        <w:t>2022</w:t>
      </w:r>
      <w:r>
        <w:rPr>
          <w:rFonts w:ascii="Calibri" w:hAnsi="Calibri" w:cs="Calibri"/>
        </w:rPr>
        <w:t> </w:t>
      </w:r>
      <w:r>
        <w:t>年教育部公布的“全国普通高等学校名单”中的</w:t>
      </w:r>
      <w:r>
        <w:rPr>
          <w:rFonts w:hint="eastAsia"/>
        </w:rPr>
        <w:t>广东省</w:t>
      </w:r>
      <w:r>
        <w:t>本科高校</w:t>
      </w:r>
      <w:r>
        <w:rPr>
          <w:rFonts w:hint="eastAsia"/>
        </w:rPr>
        <w:t>每校</w:t>
      </w:r>
      <w:proofErr w:type="gramStart"/>
      <w:r>
        <w:rPr>
          <w:rFonts w:hint="eastAsia"/>
        </w:rPr>
        <w:t>限同时</w:t>
      </w:r>
      <w:proofErr w:type="gramEnd"/>
      <w:r>
        <w:rPr>
          <w:rFonts w:hint="eastAsia"/>
        </w:rPr>
        <w:t>推荐</w:t>
      </w:r>
      <w:r>
        <w:t>1</w:t>
      </w:r>
      <w:r>
        <w:rPr>
          <w:rFonts w:hint="eastAsia"/>
        </w:rPr>
        <w:t>名省</w:t>
      </w:r>
      <w:proofErr w:type="gramStart"/>
      <w:r>
        <w:rPr>
          <w:rFonts w:hint="eastAsia"/>
        </w:rPr>
        <w:t>赛专家至</w:t>
      </w:r>
      <w:proofErr w:type="gramEnd"/>
      <w:r>
        <w:rPr>
          <w:rFonts w:hint="eastAsia"/>
        </w:rPr>
        <w:t>全国赛。</w:t>
      </w:r>
    </w:p>
    <w:p w14:paraId="62B2F456" w14:textId="77777777" w:rsidR="008D28B3" w:rsidRDefault="00000000">
      <w:pPr>
        <w:spacing w:line="560" w:lineRule="exact"/>
      </w:pPr>
      <w:r>
        <w:rPr>
          <w:rFonts w:hint="eastAsia"/>
        </w:rPr>
        <w:t>为确保专家库赛道、学科分布合理，原则上各高校推荐的专家要尽可能涵盖</w:t>
      </w:r>
      <w:r>
        <w:t>新工科、新医科、新农科、新文科、基础课程、</w:t>
      </w:r>
      <w:proofErr w:type="gramStart"/>
      <w:r>
        <w:t>课程思政</w:t>
      </w:r>
      <w:r>
        <w:rPr>
          <w:rFonts w:hint="eastAsia"/>
        </w:rPr>
        <w:t>六个</w:t>
      </w:r>
      <w:proofErr w:type="gramEnd"/>
      <w:r>
        <w:rPr>
          <w:rFonts w:hint="eastAsia"/>
        </w:rPr>
        <w:t>赛道，并分布在不同学科门类。</w:t>
      </w:r>
    </w:p>
    <w:p w14:paraId="06548414" w14:textId="77777777" w:rsidR="008D28B3" w:rsidRDefault="00000000">
      <w:pPr>
        <w:pStyle w:val="1"/>
      </w:pPr>
      <w:r>
        <w:rPr>
          <w:rFonts w:hint="eastAsia"/>
        </w:rPr>
        <w:t>二、省赛评审专家推荐条件</w:t>
      </w:r>
    </w:p>
    <w:p w14:paraId="735B97E7" w14:textId="77777777" w:rsidR="008D28B3" w:rsidRDefault="00000000">
      <w:pPr>
        <w:spacing w:line="560" w:lineRule="exact"/>
      </w:pPr>
      <w:r>
        <w:rPr>
          <w:rFonts w:hint="eastAsia"/>
        </w:rPr>
        <w:t>（一）师德高尚，处事公正。</w:t>
      </w:r>
    </w:p>
    <w:p w14:paraId="1BDF724E" w14:textId="77777777" w:rsidR="008D28B3" w:rsidRDefault="00000000">
      <w:pPr>
        <w:spacing w:line="560" w:lineRule="exact"/>
        <w:rPr>
          <w:color w:val="000000" w:themeColor="text1"/>
        </w:rPr>
      </w:pPr>
      <w:r>
        <w:rPr>
          <w:rFonts w:hint="eastAsia"/>
        </w:rPr>
        <w:t>（二）具有正高级职称，作为主讲教师承担本科课程教学任务不少于</w:t>
      </w:r>
      <w:r>
        <w:t>10</w:t>
      </w:r>
      <w:r>
        <w:rPr>
          <w:rFonts w:hint="eastAsia"/>
        </w:rPr>
        <w:t>年，教学评价优秀</w:t>
      </w:r>
      <w:r>
        <w:rPr>
          <w:rFonts w:hint="eastAsia"/>
          <w:color w:val="000000" w:themeColor="text1"/>
        </w:rPr>
        <w:t>。</w:t>
      </w:r>
    </w:p>
    <w:p w14:paraId="6630D7B3" w14:textId="77777777" w:rsidR="008D28B3" w:rsidRDefault="00000000">
      <w:pPr>
        <w:spacing w:line="560" w:lineRule="exact"/>
        <w:rPr>
          <w:color w:val="000000" w:themeColor="text1"/>
        </w:rPr>
      </w:pPr>
      <w:r>
        <w:rPr>
          <w:rFonts w:hint="eastAsia"/>
          <w:color w:val="000000" w:themeColor="text1"/>
        </w:rPr>
        <w:t>（三）</w:t>
      </w:r>
      <w:r>
        <w:t>专家年龄原则上不超过65周岁，院士等高层次专家可</w:t>
      </w:r>
      <w:r>
        <w:rPr>
          <w:rFonts w:hint="eastAsia"/>
        </w:rPr>
        <w:t>适当</w:t>
      </w:r>
      <w:r>
        <w:t>放宽。</w:t>
      </w:r>
    </w:p>
    <w:p w14:paraId="7ACFE529" w14:textId="77777777" w:rsidR="008D28B3" w:rsidRDefault="00000000">
      <w:pPr>
        <w:spacing w:line="560" w:lineRule="exact"/>
      </w:pPr>
      <w:r>
        <w:rPr>
          <w:rFonts w:hint="eastAsia"/>
        </w:rPr>
        <w:t>（四）</w:t>
      </w:r>
      <w:r>
        <w:rPr>
          <w:color w:val="000000" w:themeColor="text1"/>
        </w:rPr>
        <w:t>深入开展教学创新研究并有高水平实践成果</w:t>
      </w:r>
      <w:r>
        <w:rPr>
          <w:rFonts w:hint="eastAsia"/>
          <w:color w:val="000000" w:themeColor="text1"/>
        </w:rPr>
        <w:t>，应符合以下条件之一：曾主持省级及以上教研教改项目；省级及以上一流本科课程或一流本科专业负责人；省级及以上教学成果</w:t>
      </w:r>
      <w:proofErr w:type="gramStart"/>
      <w:r>
        <w:rPr>
          <w:rFonts w:hint="eastAsia"/>
          <w:color w:val="000000" w:themeColor="text1"/>
        </w:rPr>
        <w:t>奖前三完成</w:t>
      </w:r>
      <w:proofErr w:type="gramEnd"/>
      <w:r>
        <w:rPr>
          <w:rFonts w:hint="eastAsia"/>
          <w:color w:val="000000" w:themeColor="text1"/>
        </w:rPr>
        <w:t>人。</w:t>
      </w:r>
    </w:p>
    <w:p w14:paraId="14974EC2" w14:textId="77777777" w:rsidR="008D28B3" w:rsidRDefault="00000000">
      <w:pPr>
        <w:spacing w:line="560" w:lineRule="exact"/>
      </w:pPr>
      <w:r>
        <w:rPr>
          <w:rFonts w:hint="eastAsia"/>
        </w:rPr>
        <w:t>（五）同等条件下，各级教学名师、曾担任各类教师教学大赛（决赛）评委的教师或曾在各类教学竞赛中获得优异</w:t>
      </w:r>
      <w:r>
        <w:rPr>
          <w:rFonts w:hint="eastAsia"/>
        </w:rPr>
        <w:lastRenderedPageBreak/>
        <w:t>成绩的教师优先推荐。</w:t>
      </w:r>
    </w:p>
    <w:p w14:paraId="0BB51B82" w14:textId="77777777" w:rsidR="008D28B3" w:rsidRDefault="00000000">
      <w:pPr>
        <w:spacing w:line="560" w:lineRule="exact"/>
      </w:pPr>
      <w:r>
        <w:rPr>
          <w:rFonts w:hint="eastAsia"/>
        </w:rPr>
        <w:t>（六）拟参加本届</w:t>
      </w:r>
      <w:proofErr w:type="gramStart"/>
      <w:r>
        <w:rPr>
          <w:rFonts w:hint="eastAsia"/>
        </w:rPr>
        <w:t>大赛省</w:t>
      </w:r>
      <w:proofErr w:type="gramEnd"/>
      <w:r>
        <w:rPr>
          <w:rFonts w:hint="eastAsia"/>
        </w:rPr>
        <w:t>赛的课程主讲教师及团队成员不得推荐作为评审专家。</w:t>
      </w:r>
    </w:p>
    <w:p w14:paraId="3DECF217" w14:textId="77777777" w:rsidR="008D28B3" w:rsidRDefault="00000000">
      <w:pPr>
        <w:pStyle w:val="1"/>
        <w:ind w:firstLineChars="50" w:firstLine="160"/>
      </w:pPr>
      <w:r>
        <w:rPr>
          <w:rFonts w:hint="eastAsia"/>
        </w:rPr>
        <w:t>三、全国赛评审专家推荐条件</w:t>
      </w:r>
    </w:p>
    <w:p w14:paraId="4610281C" w14:textId="77777777" w:rsidR="008D28B3" w:rsidRDefault="00000000">
      <w:pPr>
        <w:spacing w:line="560" w:lineRule="exact"/>
      </w:pPr>
      <w:r>
        <w:rPr>
          <w:rFonts w:hint="eastAsia"/>
        </w:rPr>
        <w:t>（一）在</w:t>
      </w:r>
      <w:proofErr w:type="gramStart"/>
      <w:r>
        <w:rPr>
          <w:rFonts w:hint="eastAsia"/>
        </w:rPr>
        <w:t>满足省</w:t>
      </w:r>
      <w:proofErr w:type="gramEnd"/>
      <w:r>
        <w:rPr>
          <w:rFonts w:hint="eastAsia"/>
        </w:rPr>
        <w:t>赛推荐专家条件下，同时应符合以下条件之一：</w:t>
      </w:r>
    </w:p>
    <w:p w14:paraId="74DF8625" w14:textId="77777777" w:rsidR="008D28B3" w:rsidRDefault="00000000">
      <w:pPr>
        <w:spacing w:line="560" w:lineRule="exact"/>
      </w:pPr>
      <w:r>
        <w:t>1.</w:t>
      </w:r>
      <w:r>
        <w:rPr>
          <w:rFonts w:hint="eastAsia"/>
        </w:rPr>
        <w:t>国家级教学名师;</w:t>
      </w:r>
    </w:p>
    <w:p w14:paraId="3E2A40B0" w14:textId="77777777" w:rsidR="008D28B3" w:rsidRDefault="00000000">
      <w:pPr>
        <w:spacing w:line="560" w:lineRule="exact"/>
      </w:pPr>
      <w:r>
        <w:t>2.</w:t>
      </w:r>
      <w:r>
        <w:rPr>
          <w:rFonts w:hint="eastAsia"/>
        </w:rPr>
        <w:t>国家级一流课程负责人;</w:t>
      </w:r>
    </w:p>
    <w:p w14:paraId="76007487" w14:textId="77777777" w:rsidR="008D28B3" w:rsidRDefault="00000000">
      <w:pPr>
        <w:spacing w:line="560" w:lineRule="exact"/>
      </w:pPr>
      <w:r>
        <w:t>3.</w:t>
      </w:r>
      <w:r>
        <w:rPr>
          <w:rFonts w:hint="eastAsia"/>
        </w:rPr>
        <w:t>国家级教学成果</w:t>
      </w:r>
      <w:proofErr w:type="gramStart"/>
      <w:r>
        <w:rPr>
          <w:rFonts w:hint="eastAsia"/>
        </w:rPr>
        <w:t>奖前五完成</w:t>
      </w:r>
      <w:proofErr w:type="gramEnd"/>
      <w:r>
        <w:rPr>
          <w:rFonts w:hint="eastAsia"/>
        </w:rPr>
        <w:t>人;</w:t>
      </w:r>
    </w:p>
    <w:p w14:paraId="0A836205" w14:textId="77777777" w:rsidR="008D28B3" w:rsidRDefault="00000000">
      <w:pPr>
        <w:spacing w:line="560" w:lineRule="exact"/>
      </w:pPr>
      <w:r>
        <w:t>4.</w:t>
      </w:r>
      <w:r>
        <w:rPr>
          <w:rFonts w:hint="eastAsia"/>
        </w:rPr>
        <w:t>省级教学成果奖一等奖及以上前</w:t>
      </w:r>
      <w:proofErr w:type="gramStart"/>
      <w:r>
        <w:rPr>
          <w:rFonts w:hint="eastAsia"/>
        </w:rPr>
        <w:t>五完成</w:t>
      </w:r>
      <w:proofErr w:type="gramEnd"/>
      <w:r>
        <w:rPr>
          <w:rFonts w:hint="eastAsia"/>
        </w:rPr>
        <w:t xml:space="preserve">人; </w:t>
      </w:r>
    </w:p>
    <w:p w14:paraId="6D5420C5" w14:textId="77777777" w:rsidR="008D28B3" w:rsidRDefault="00000000">
      <w:pPr>
        <w:spacing w:line="560" w:lineRule="exact"/>
      </w:pPr>
      <w:r>
        <w:t>5.</w:t>
      </w:r>
      <w:r>
        <w:rPr>
          <w:rFonts w:hint="eastAsia"/>
        </w:rPr>
        <w:t>教育部高等学校教学指导委员会现任委员;</w:t>
      </w:r>
    </w:p>
    <w:p w14:paraId="4F7A264B" w14:textId="77777777" w:rsidR="008D28B3" w:rsidRDefault="00000000">
      <w:pPr>
        <w:spacing w:line="560" w:lineRule="exact"/>
      </w:pPr>
      <w:r>
        <w:t>6.</w:t>
      </w:r>
      <w:r>
        <w:rPr>
          <w:rFonts w:hint="eastAsia"/>
        </w:rPr>
        <w:t xml:space="preserve">曾荣获前两届大赛全国赛一等奖; </w:t>
      </w:r>
    </w:p>
    <w:p w14:paraId="1C1BE77C" w14:textId="77777777" w:rsidR="008D28B3" w:rsidRDefault="00000000">
      <w:pPr>
        <w:spacing w:line="560" w:lineRule="exact"/>
      </w:pPr>
      <w:r>
        <w:t>7.</w:t>
      </w:r>
      <w:r>
        <w:rPr>
          <w:rFonts w:hint="eastAsia"/>
        </w:rPr>
        <w:t>曾担任其他有重要影响力的综合性或专业</w:t>
      </w:r>
      <w:proofErr w:type="gramStart"/>
      <w:r>
        <w:rPr>
          <w:rFonts w:hint="eastAsia"/>
        </w:rPr>
        <w:t>性教学竞</w:t>
      </w:r>
      <w:proofErr w:type="gramEnd"/>
      <w:r>
        <w:rPr>
          <w:rFonts w:hint="eastAsia"/>
        </w:rPr>
        <w:t xml:space="preserve"> 赛国赛（决赛）评委。</w:t>
      </w:r>
    </w:p>
    <w:p w14:paraId="758C4A86" w14:textId="77777777" w:rsidR="008D28B3" w:rsidRDefault="00000000">
      <w:pPr>
        <w:pStyle w:val="a0"/>
        <w:ind w:firstLine="640"/>
      </w:pPr>
      <w:r>
        <w:rPr>
          <w:rFonts w:hint="eastAsia"/>
        </w:rPr>
        <w:t>（二）</w:t>
      </w:r>
      <w:r>
        <w:t>前两届大赛已担任全国</w:t>
      </w:r>
      <w:proofErr w:type="gramStart"/>
      <w:r>
        <w:t>赛网络</w:t>
      </w:r>
      <w:proofErr w:type="gramEnd"/>
      <w:r>
        <w:t>评审及现场评审的评委不在此次推荐范围内</w:t>
      </w:r>
      <w:r>
        <w:rPr>
          <w:rFonts w:hint="eastAsia"/>
        </w:rPr>
        <w:t>，</w:t>
      </w:r>
      <w:r>
        <w:t>将自动纳入</w:t>
      </w:r>
      <w:r>
        <w:rPr>
          <w:rFonts w:hint="eastAsia"/>
        </w:rPr>
        <w:t>全国</w:t>
      </w:r>
      <w:proofErr w:type="gramStart"/>
      <w:r>
        <w:rPr>
          <w:rFonts w:hint="eastAsia"/>
        </w:rPr>
        <w:t>赛</w:t>
      </w:r>
      <w:r>
        <w:t>专家</w:t>
      </w:r>
      <w:proofErr w:type="gramEnd"/>
      <w:r>
        <w:t>库</w:t>
      </w:r>
      <w:r>
        <w:rPr>
          <w:rFonts w:hint="eastAsia"/>
        </w:rPr>
        <w:t>。</w:t>
      </w:r>
    </w:p>
    <w:p w14:paraId="2213E5A7" w14:textId="77777777" w:rsidR="008D28B3" w:rsidRDefault="00000000">
      <w:pPr>
        <w:pStyle w:val="1"/>
      </w:pPr>
      <w:r>
        <w:rPr>
          <w:rFonts w:hint="eastAsia"/>
        </w:rPr>
        <w:t>四、主要工作内容</w:t>
      </w:r>
      <w:r>
        <w:rPr>
          <w:rFonts w:hint="eastAsia"/>
        </w:rPr>
        <w:t xml:space="preserve"> </w:t>
      </w:r>
    </w:p>
    <w:p w14:paraId="705DEB97" w14:textId="57C003C2" w:rsidR="008D28B3" w:rsidRDefault="00000000">
      <w:r>
        <w:t>后续将从专家库中抽取评委，参加第三届大赛评审工作</w:t>
      </w:r>
      <w:r>
        <w:rPr>
          <w:rFonts w:hint="eastAsia"/>
        </w:rPr>
        <w:t xml:space="preserve">。 </w:t>
      </w:r>
    </w:p>
    <w:p w14:paraId="256DF945" w14:textId="076AFCB1" w:rsidR="008D28B3" w:rsidRPr="00601484" w:rsidRDefault="00000000" w:rsidP="00601484">
      <w:pPr>
        <w:pStyle w:val="2"/>
        <w:rPr>
          <w:rFonts w:ascii="仿宋" w:eastAsia="仿宋" w:hAnsi="仿宋"/>
        </w:rPr>
      </w:pPr>
      <w:r w:rsidRPr="00601484">
        <w:rPr>
          <w:rFonts w:ascii="仿宋" w:eastAsia="仿宋" w:hAnsi="仿宋" w:hint="eastAsia"/>
        </w:rPr>
        <w:t>（一）网络评审</w:t>
      </w:r>
      <w:r w:rsidRPr="00601484">
        <w:rPr>
          <w:rFonts w:ascii="仿宋" w:eastAsia="仿宋" w:hAnsi="仿宋" w:hint="eastAsia"/>
          <w:b w:val="0"/>
          <w:bCs w:val="0"/>
        </w:rPr>
        <w:t>：评委登录大赛管理平台，观看教学实录视频、教学创新成果报告（或课程</w:t>
      </w:r>
      <w:proofErr w:type="gramStart"/>
      <w:r w:rsidRPr="00601484">
        <w:rPr>
          <w:rFonts w:ascii="仿宋" w:eastAsia="仿宋" w:hAnsi="仿宋" w:hint="eastAsia"/>
          <w:b w:val="0"/>
          <w:bCs w:val="0"/>
        </w:rPr>
        <w:t>思政创新</w:t>
      </w:r>
      <w:proofErr w:type="gramEnd"/>
      <w:r w:rsidRPr="00601484">
        <w:rPr>
          <w:rFonts w:ascii="仿宋" w:eastAsia="仿宋" w:hAnsi="仿宋" w:hint="eastAsia"/>
          <w:b w:val="0"/>
          <w:bCs w:val="0"/>
        </w:rPr>
        <w:t>报告）及相关支撑材料，依据大赛评分标准进行网络评审。</w:t>
      </w:r>
    </w:p>
    <w:p w14:paraId="3D82371F" w14:textId="720C449A" w:rsidR="008D28B3" w:rsidRPr="00601484" w:rsidRDefault="00000000" w:rsidP="00601484">
      <w:pPr>
        <w:pStyle w:val="2"/>
        <w:rPr>
          <w:rFonts w:ascii="仿宋" w:eastAsia="仿宋" w:hAnsi="仿宋"/>
        </w:rPr>
      </w:pPr>
      <w:r w:rsidRPr="00601484">
        <w:rPr>
          <w:rFonts w:ascii="仿宋" w:eastAsia="仿宋" w:hAnsi="仿宋" w:hint="eastAsia"/>
        </w:rPr>
        <w:t>（二）现场评审：</w:t>
      </w:r>
      <w:r w:rsidRPr="00601484">
        <w:rPr>
          <w:rFonts w:ascii="仿宋" w:eastAsia="仿宋" w:hAnsi="仿宋" w:hint="eastAsia"/>
          <w:b w:val="0"/>
          <w:bCs w:val="0"/>
        </w:rPr>
        <w:t>评委现场评审教学设计创新汇报，并依据选手的汇报进</w:t>
      </w:r>
      <w:r w:rsidRPr="00601484">
        <w:rPr>
          <w:rFonts w:ascii="仿宋" w:eastAsia="仿宋" w:hAnsi="仿宋"/>
          <w:b w:val="0"/>
          <w:bCs w:val="0"/>
        </w:rPr>
        <w:t xml:space="preserve">行 10 </w:t>
      </w:r>
      <w:r w:rsidRPr="00601484">
        <w:rPr>
          <w:rFonts w:ascii="仿宋" w:eastAsia="仿宋" w:hAnsi="仿宋" w:hint="eastAsia"/>
          <w:b w:val="0"/>
          <w:bCs w:val="0"/>
        </w:rPr>
        <w:t>分钟的提问交流。</w:t>
      </w:r>
    </w:p>
    <w:p w14:paraId="478963B2" w14:textId="77777777" w:rsidR="008D28B3" w:rsidRDefault="00000000">
      <w:pPr>
        <w:pStyle w:val="1"/>
      </w:pPr>
      <w:r>
        <w:rPr>
          <w:rFonts w:hint="eastAsia"/>
        </w:rPr>
        <w:t>五、推荐流程</w:t>
      </w:r>
    </w:p>
    <w:p w14:paraId="7CC28FC8" w14:textId="77777777" w:rsidR="008D28B3" w:rsidRDefault="00000000">
      <w:pPr>
        <w:pStyle w:val="a0"/>
        <w:spacing w:line="560" w:lineRule="exact"/>
        <w:ind w:firstLine="640"/>
        <w:rPr>
          <w:rFonts w:ascii="Times New Roman" w:hAnsi="Times New Roman" w:cs="Times New Roman"/>
        </w:rPr>
      </w:pPr>
      <w:r>
        <w:rPr>
          <w:rFonts w:ascii="Times New Roman" w:hAnsi="Times New Roman" w:cs="Times New Roman"/>
        </w:rPr>
        <w:lastRenderedPageBreak/>
        <w:t>为便于</w:t>
      </w:r>
      <w:r>
        <w:rPr>
          <w:rFonts w:ascii="Times New Roman" w:hAnsi="Times New Roman" w:cs="Times New Roman" w:hint="eastAsia"/>
        </w:rPr>
        <w:t>专家信息填报</w:t>
      </w:r>
      <w:r>
        <w:rPr>
          <w:rFonts w:ascii="Times New Roman" w:hAnsi="Times New Roman" w:cs="Times New Roman"/>
        </w:rPr>
        <w:t>，</w:t>
      </w:r>
      <w:r w:rsidRPr="00601484">
        <w:rPr>
          <w:rFonts w:ascii="Times New Roman" w:hAnsi="Times New Roman" w:cs="Times New Roman" w:hint="eastAsia"/>
        </w:rPr>
        <w:t>特开设</w:t>
      </w:r>
      <w:r w:rsidRPr="00601484">
        <w:rPr>
          <w:rFonts w:ascii="Times New Roman" w:hAnsi="Times New Roman" w:cs="Times New Roman"/>
        </w:rPr>
        <w:t>“</w:t>
      </w:r>
      <w:r w:rsidRPr="00601484">
        <w:rPr>
          <w:rFonts w:ascii="Times New Roman" w:hAnsi="Times New Roman" w:cs="Times New Roman" w:hint="eastAsia"/>
        </w:rPr>
        <w:t>第三届广东省高校教师教学创新大赛信息填报第二平台</w:t>
      </w:r>
      <w:r w:rsidRPr="00601484">
        <w:rPr>
          <w:rFonts w:ascii="Times New Roman" w:hAnsi="Times New Roman" w:cs="Times New Roman"/>
        </w:rPr>
        <w:t>”</w:t>
      </w:r>
      <w:r w:rsidRPr="00601484">
        <w:rPr>
          <w:rFonts w:ascii="Times New Roman" w:hAnsi="Times New Roman" w:cs="Times New Roman" w:hint="eastAsia"/>
        </w:rPr>
        <w:t>，各高校推荐评审专家的材料上传均通过此平台进行</w:t>
      </w:r>
      <w:r>
        <w:rPr>
          <w:rFonts w:ascii="Times New Roman" w:hAnsi="Times New Roman" w:cs="Times New Roman"/>
        </w:rPr>
        <w:t>，相关操作指南将另行通知到各高校工作联系人。</w:t>
      </w:r>
    </w:p>
    <w:p w14:paraId="4F12EFFB" w14:textId="77777777" w:rsidR="008D28B3" w:rsidRPr="00601484" w:rsidRDefault="00000000">
      <w:pPr>
        <w:pStyle w:val="2"/>
        <w:ind w:firstLine="640"/>
        <w:rPr>
          <w:rFonts w:ascii="仿宋" w:eastAsia="仿宋" w:hAnsi="仿宋"/>
          <w:b w:val="0"/>
          <w:bCs w:val="0"/>
        </w:rPr>
      </w:pPr>
      <w:r w:rsidRPr="00601484">
        <w:rPr>
          <w:rFonts w:ascii="仿宋" w:eastAsia="仿宋" w:hAnsi="仿宋" w:hint="eastAsia"/>
          <w:b w:val="0"/>
          <w:bCs w:val="0"/>
        </w:rPr>
        <w:t>（一）全国</w:t>
      </w:r>
      <w:proofErr w:type="gramStart"/>
      <w:r w:rsidRPr="00601484">
        <w:rPr>
          <w:rFonts w:ascii="仿宋" w:eastAsia="仿宋" w:hAnsi="仿宋" w:hint="eastAsia"/>
          <w:b w:val="0"/>
          <w:bCs w:val="0"/>
        </w:rPr>
        <w:t>赛专家</w:t>
      </w:r>
      <w:proofErr w:type="gramEnd"/>
      <w:r w:rsidRPr="00601484">
        <w:rPr>
          <w:rFonts w:ascii="仿宋" w:eastAsia="仿宋" w:hAnsi="仿宋" w:hint="eastAsia"/>
          <w:b w:val="0"/>
          <w:bCs w:val="0"/>
        </w:rPr>
        <w:t>推荐流程：</w:t>
      </w:r>
    </w:p>
    <w:p w14:paraId="248D41A2" w14:textId="5BB0C526" w:rsidR="008D28B3" w:rsidRDefault="00000000">
      <w:pPr>
        <w:spacing w:line="560" w:lineRule="exact"/>
        <w:rPr>
          <w:rFonts w:ascii="Times New Roman" w:hAnsi="Times New Roman" w:cs="Times New Roman"/>
          <w:sz w:val="28"/>
          <w:szCs w:val="28"/>
        </w:rPr>
      </w:pPr>
      <w:r>
        <w:t>1.</w:t>
      </w:r>
      <w:r w:rsidRPr="00601484">
        <w:rPr>
          <w:rFonts w:hint="eastAsia"/>
        </w:rPr>
        <w:t>各高校管理员</w:t>
      </w:r>
      <w:r w:rsidRPr="00601484">
        <w:rPr>
          <w:rFonts w:ascii="Times New Roman" w:hAnsi="Times New Roman" w:cs="Times New Roman" w:hint="eastAsia"/>
        </w:rPr>
        <w:t>于</w:t>
      </w:r>
      <w:r w:rsidRPr="00601484">
        <w:rPr>
          <w:rFonts w:ascii="Times New Roman" w:hAnsi="Times New Roman" w:cs="Times New Roman"/>
          <w:b/>
          <w:bCs/>
        </w:rPr>
        <w:t>12</w:t>
      </w:r>
      <w:r w:rsidRPr="00601484">
        <w:rPr>
          <w:rFonts w:ascii="Times New Roman" w:hAnsi="Times New Roman" w:cs="Times New Roman" w:hint="eastAsia"/>
          <w:b/>
          <w:bCs/>
        </w:rPr>
        <w:t>月</w:t>
      </w:r>
      <w:r w:rsidRPr="00601484">
        <w:rPr>
          <w:rFonts w:ascii="Times New Roman" w:hAnsi="Times New Roman" w:cs="Times New Roman"/>
          <w:b/>
          <w:bCs/>
        </w:rPr>
        <w:t>9</w:t>
      </w:r>
      <w:r w:rsidRPr="00601484">
        <w:rPr>
          <w:rFonts w:ascii="Times New Roman" w:hAnsi="Times New Roman" w:cs="Times New Roman" w:hint="eastAsia"/>
          <w:b/>
          <w:bCs/>
        </w:rPr>
        <w:t>日</w:t>
      </w:r>
      <w:r w:rsidRPr="00601484">
        <w:rPr>
          <w:rFonts w:ascii="Times New Roman" w:hAnsi="Times New Roman" w:cs="Times New Roman"/>
          <w:b/>
          <w:bCs/>
        </w:rPr>
        <w:t>17:00</w:t>
      </w:r>
      <w:r w:rsidRPr="00601484">
        <w:rPr>
          <w:rFonts w:ascii="Times New Roman" w:hAnsi="Times New Roman" w:cs="Times New Roman" w:hint="eastAsia"/>
          <w:b/>
          <w:bCs/>
        </w:rPr>
        <w:t>前</w:t>
      </w:r>
      <w:r w:rsidRPr="00601484">
        <w:rPr>
          <w:rFonts w:ascii="Times New Roman" w:hAnsi="Times New Roman" w:cs="Times New Roman" w:hint="eastAsia"/>
        </w:rPr>
        <w:t>点击链接（另行通知到各高校工作联系人）填写全国赛推荐评审专家信息，</w:t>
      </w:r>
      <w:r w:rsidRPr="00601484">
        <w:rPr>
          <w:rFonts w:hint="eastAsia"/>
        </w:rPr>
        <w:t>逾期视为</w:t>
      </w:r>
      <w:r w:rsidRPr="00601484">
        <w:rPr>
          <w:rFonts w:hint="eastAsia"/>
          <w:b/>
          <w:bCs/>
        </w:rPr>
        <w:t>放弃推荐</w:t>
      </w:r>
      <w:r w:rsidRPr="00601484">
        <w:rPr>
          <w:rFonts w:ascii="Times New Roman" w:hAnsi="Times New Roman" w:cs="Times New Roman" w:hint="eastAsia"/>
          <w:sz w:val="28"/>
          <w:szCs w:val="28"/>
        </w:rPr>
        <w:t>；</w:t>
      </w:r>
    </w:p>
    <w:p w14:paraId="5A1BA856" w14:textId="278830BA" w:rsidR="008D28B3" w:rsidRDefault="00000000">
      <w:pPr>
        <w:pStyle w:val="a0"/>
        <w:ind w:firstLine="640"/>
      </w:pPr>
      <w:r w:rsidRPr="00601484">
        <w:rPr>
          <w:rFonts w:ascii="Times New Roman" w:hAnsi="Times New Roman" w:cs="Times New Roman"/>
        </w:rPr>
        <w:t>2.</w:t>
      </w:r>
      <w:r w:rsidRPr="00601484">
        <w:rPr>
          <w:rFonts w:hint="eastAsia"/>
        </w:rPr>
        <w:t>各高校管理员</w:t>
      </w:r>
      <w:r w:rsidRPr="00601484">
        <w:rPr>
          <w:rFonts w:ascii="Times New Roman" w:hAnsi="Times New Roman" w:cs="Times New Roman" w:hint="eastAsia"/>
        </w:rPr>
        <w:t>于</w:t>
      </w:r>
      <w:r w:rsidRPr="00601484">
        <w:rPr>
          <w:rFonts w:ascii="Times New Roman" w:hAnsi="Times New Roman" w:cs="Times New Roman"/>
          <w:b/>
          <w:bCs/>
        </w:rPr>
        <w:t>12</w:t>
      </w:r>
      <w:r w:rsidRPr="00601484">
        <w:rPr>
          <w:rFonts w:ascii="Times New Roman" w:hAnsi="Times New Roman" w:cs="Times New Roman" w:hint="eastAsia"/>
          <w:b/>
          <w:bCs/>
        </w:rPr>
        <w:t>月</w:t>
      </w:r>
      <w:r w:rsidRPr="00601484">
        <w:rPr>
          <w:rFonts w:ascii="Times New Roman" w:hAnsi="Times New Roman" w:cs="Times New Roman"/>
          <w:b/>
          <w:bCs/>
        </w:rPr>
        <w:t>30</w:t>
      </w:r>
      <w:r w:rsidRPr="00601484">
        <w:rPr>
          <w:rFonts w:ascii="Times New Roman" w:hAnsi="Times New Roman" w:cs="Times New Roman" w:hint="eastAsia"/>
          <w:b/>
          <w:bCs/>
        </w:rPr>
        <w:t>日</w:t>
      </w:r>
      <w:r w:rsidRPr="00601484">
        <w:rPr>
          <w:rFonts w:ascii="Times New Roman" w:hAnsi="Times New Roman" w:cs="Times New Roman"/>
          <w:b/>
          <w:bCs/>
        </w:rPr>
        <w:t>17:00</w:t>
      </w:r>
      <w:r w:rsidRPr="00601484">
        <w:rPr>
          <w:rFonts w:ascii="Times New Roman" w:hAnsi="Times New Roman" w:cs="Times New Roman" w:hint="eastAsia"/>
          <w:b/>
          <w:bCs/>
        </w:rPr>
        <w:t>前</w:t>
      </w:r>
      <w:r w:rsidRPr="00601484">
        <w:rPr>
          <w:rFonts w:hint="eastAsia"/>
        </w:rPr>
        <w:t>登录第二平台，将全国</w:t>
      </w:r>
      <w:proofErr w:type="gramStart"/>
      <w:r w:rsidRPr="00601484">
        <w:rPr>
          <w:rFonts w:hint="eastAsia"/>
        </w:rPr>
        <w:t>赛专家</w:t>
      </w:r>
      <w:proofErr w:type="gramEnd"/>
      <w:r w:rsidRPr="00601484">
        <w:rPr>
          <w:rFonts w:hint="eastAsia"/>
        </w:rPr>
        <w:t>推荐表（附件</w:t>
      </w:r>
      <w:r w:rsidRPr="00601484">
        <w:t>6-2</w:t>
      </w:r>
      <w:r w:rsidRPr="00601484">
        <w:rPr>
          <w:rFonts w:hint="eastAsia"/>
        </w:rPr>
        <w:t>）纸质版盖章扫描件上传至第二平台</w:t>
      </w:r>
      <w:r>
        <w:rPr>
          <w:rFonts w:hint="eastAsia"/>
        </w:rPr>
        <w:t>。</w:t>
      </w:r>
    </w:p>
    <w:p w14:paraId="7215C5D4" w14:textId="77777777" w:rsidR="008D28B3" w:rsidRPr="00601484" w:rsidRDefault="00000000">
      <w:pPr>
        <w:pStyle w:val="2"/>
        <w:ind w:firstLine="640"/>
        <w:rPr>
          <w:rFonts w:ascii="仿宋" w:eastAsia="仿宋" w:hAnsi="仿宋"/>
          <w:b w:val="0"/>
          <w:bCs w:val="0"/>
        </w:rPr>
      </w:pPr>
      <w:r w:rsidRPr="00601484">
        <w:rPr>
          <w:rFonts w:ascii="仿宋" w:eastAsia="仿宋" w:hAnsi="仿宋" w:hint="eastAsia"/>
          <w:b w:val="0"/>
          <w:bCs w:val="0"/>
        </w:rPr>
        <w:t>（二）省</w:t>
      </w:r>
      <w:proofErr w:type="gramStart"/>
      <w:r w:rsidRPr="00601484">
        <w:rPr>
          <w:rFonts w:ascii="仿宋" w:eastAsia="仿宋" w:hAnsi="仿宋" w:hint="eastAsia"/>
          <w:b w:val="0"/>
          <w:bCs w:val="0"/>
        </w:rPr>
        <w:t>赛专家</w:t>
      </w:r>
      <w:proofErr w:type="gramEnd"/>
      <w:r w:rsidRPr="00601484">
        <w:rPr>
          <w:rFonts w:ascii="仿宋" w:eastAsia="仿宋" w:hAnsi="仿宋" w:hint="eastAsia"/>
          <w:b w:val="0"/>
          <w:bCs w:val="0"/>
        </w:rPr>
        <w:t>推荐流程：</w:t>
      </w:r>
    </w:p>
    <w:p w14:paraId="48534702" w14:textId="2EC214F5" w:rsidR="008D28B3" w:rsidRDefault="00000000">
      <w:pPr>
        <w:spacing w:line="560" w:lineRule="exact"/>
      </w:pPr>
      <w:r>
        <w:t>1.</w:t>
      </w:r>
      <w:r>
        <w:rPr>
          <w:rFonts w:hint="eastAsia"/>
        </w:rPr>
        <w:t>省赛受推荐专家（含全国赛推荐1人）填写《第三届广东省高校教师教学创新大赛评审专家信息表》（附件</w:t>
      </w:r>
      <w:r>
        <w:t>6-1</w:t>
      </w:r>
      <w:r>
        <w:rPr>
          <w:rFonts w:hint="eastAsia"/>
        </w:rPr>
        <w:t>）。</w:t>
      </w:r>
    </w:p>
    <w:p w14:paraId="3DD7EE45" w14:textId="66AAB61F" w:rsidR="008D28B3" w:rsidRDefault="00000000">
      <w:pPr>
        <w:spacing w:line="560" w:lineRule="exact"/>
        <w:rPr>
          <w:rFonts w:ascii="Times New Roman" w:hAnsi="Times New Roman" w:cs="Times New Roman"/>
        </w:rPr>
      </w:pPr>
      <w:r w:rsidRPr="00601484">
        <w:rPr>
          <w:rFonts w:ascii="Times New Roman" w:hAnsi="Times New Roman" w:cs="Times New Roman"/>
        </w:rPr>
        <w:t>2.</w:t>
      </w:r>
      <w:r w:rsidRPr="00601484">
        <w:rPr>
          <w:rFonts w:hint="eastAsia"/>
        </w:rPr>
        <w:t>各高校管理员登录第二平台，</w:t>
      </w:r>
      <w:r w:rsidRPr="00601484">
        <w:rPr>
          <w:rFonts w:ascii="Times New Roman" w:hAnsi="Times New Roman" w:cs="Times New Roman" w:hint="eastAsia"/>
        </w:rPr>
        <w:t>于</w:t>
      </w:r>
      <w:r w:rsidRPr="00601484">
        <w:rPr>
          <w:rFonts w:ascii="Times New Roman" w:hAnsi="Times New Roman" w:cs="Times New Roman"/>
          <w:b/>
          <w:bCs/>
        </w:rPr>
        <w:t>12</w:t>
      </w:r>
      <w:r w:rsidRPr="00601484">
        <w:rPr>
          <w:rFonts w:ascii="Times New Roman" w:hAnsi="Times New Roman" w:cs="Times New Roman" w:hint="eastAsia"/>
          <w:b/>
          <w:bCs/>
        </w:rPr>
        <w:t>月</w:t>
      </w:r>
      <w:r w:rsidRPr="00601484">
        <w:rPr>
          <w:rFonts w:ascii="Times New Roman" w:hAnsi="Times New Roman" w:cs="Times New Roman"/>
          <w:b/>
          <w:bCs/>
        </w:rPr>
        <w:t>30</w:t>
      </w:r>
      <w:r w:rsidRPr="00601484">
        <w:rPr>
          <w:rFonts w:ascii="Times New Roman" w:hAnsi="Times New Roman" w:cs="Times New Roman" w:hint="eastAsia"/>
          <w:b/>
          <w:bCs/>
        </w:rPr>
        <w:t>日</w:t>
      </w:r>
      <w:r w:rsidRPr="00601484">
        <w:rPr>
          <w:rFonts w:ascii="Times New Roman" w:hAnsi="Times New Roman" w:cs="Times New Roman"/>
          <w:b/>
          <w:bCs/>
        </w:rPr>
        <w:t>17:00</w:t>
      </w:r>
      <w:r w:rsidRPr="00601484">
        <w:rPr>
          <w:rFonts w:ascii="Times New Roman" w:hAnsi="Times New Roman" w:cs="Times New Roman" w:hint="eastAsia"/>
          <w:b/>
          <w:bCs/>
        </w:rPr>
        <w:t>前</w:t>
      </w:r>
      <w:r w:rsidRPr="00601484">
        <w:rPr>
          <w:rFonts w:hint="eastAsia"/>
        </w:rPr>
        <w:t>将所有专家信息表（附件</w:t>
      </w:r>
      <w:r w:rsidRPr="00601484">
        <w:t>6-1</w:t>
      </w:r>
      <w:r w:rsidRPr="00601484">
        <w:rPr>
          <w:rFonts w:hint="eastAsia"/>
        </w:rPr>
        <w:t>）电子版和纸质版盖章扫描件、省</w:t>
      </w:r>
      <w:proofErr w:type="gramStart"/>
      <w:r w:rsidRPr="00601484">
        <w:rPr>
          <w:rFonts w:hint="eastAsia"/>
        </w:rPr>
        <w:t>赛专家</w:t>
      </w:r>
      <w:proofErr w:type="gramEnd"/>
      <w:r w:rsidRPr="00601484">
        <w:rPr>
          <w:rFonts w:hint="eastAsia"/>
        </w:rPr>
        <w:t>推荐表（附件</w:t>
      </w:r>
      <w:r w:rsidRPr="00601484">
        <w:t>6-3</w:t>
      </w:r>
      <w:r w:rsidRPr="00601484">
        <w:rPr>
          <w:rFonts w:hint="eastAsia"/>
        </w:rPr>
        <w:t>）电子版上传至第二平台</w:t>
      </w:r>
      <w:r>
        <w:rPr>
          <w:rFonts w:hint="eastAsia"/>
        </w:rPr>
        <w:t>。</w:t>
      </w:r>
      <w:r>
        <w:rPr>
          <w:rFonts w:ascii="Times New Roman" w:hAnsi="Times New Roman" w:cs="Times New Roman"/>
        </w:rPr>
        <w:br w:type="page"/>
      </w:r>
    </w:p>
    <w:p w14:paraId="1FDC9F0A" w14:textId="3E19A92A" w:rsidR="008D28B3" w:rsidRDefault="00000000">
      <w:pPr>
        <w:pStyle w:val="17"/>
      </w:pPr>
      <w:r>
        <w:rPr>
          <w:rFonts w:hint="eastAsia"/>
        </w:rPr>
        <w:lastRenderedPageBreak/>
        <w:t>附件</w:t>
      </w:r>
      <w:r>
        <w:t>6</w:t>
      </w:r>
      <w:r>
        <w:rPr>
          <w:rFonts w:hint="eastAsia"/>
        </w:rPr>
        <w:t>-</w:t>
      </w:r>
      <w:r>
        <w:t>1</w:t>
      </w:r>
    </w:p>
    <w:p w14:paraId="6DCE1188" w14:textId="77777777" w:rsidR="008D28B3" w:rsidRDefault="00000000">
      <w:pPr>
        <w:pStyle w:val="23"/>
        <w:rPr>
          <w:rStyle w:val="afb"/>
          <w:rFonts w:ascii="仿宋_GB2312" w:eastAsia="仿宋_GB2312" w:hAnsi="仿宋_GB2312" w:cs="仿宋_GB2312"/>
          <w:sz w:val="36"/>
          <w:szCs w:val="36"/>
          <w:lang w:val="en-US" w:eastAsia="zh-CN"/>
        </w:rPr>
      </w:pPr>
      <w:r>
        <w:rPr>
          <w:rFonts w:hint="eastAsia"/>
          <w:sz w:val="36"/>
          <w:szCs w:val="36"/>
        </w:rPr>
        <w:t>第三届广东省高校教师教学创新大赛</w:t>
      </w:r>
      <w:r>
        <w:rPr>
          <w:sz w:val="36"/>
          <w:szCs w:val="36"/>
        </w:rPr>
        <w:br/>
      </w:r>
      <w:r>
        <w:rPr>
          <w:rFonts w:hint="eastAsia"/>
          <w:sz w:val="36"/>
          <w:szCs w:val="36"/>
        </w:rPr>
        <w:t>评审专家信息表</w:t>
      </w:r>
    </w:p>
    <w:p w14:paraId="15837283" w14:textId="77777777" w:rsidR="008D28B3" w:rsidRDefault="008D28B3">
      <w:pPr>
        <w:spacing w:line="240" w:lineRule="exact"/>
      </w:pPr>
    </w:p>
    <w:tbl>
      <w:tblPr>
        <w:tblW w:w="886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76"/>
        <w:gridCol w:w="2040"/>
        <w:gridCol w:w="1470"/>
        <w:gridCol w:w="2175"/>
        <w:gridCol w:w="1700"/>
      </w:tblGrid>
      <w:tr w:rsidR="008D28B3" w14:paraId="4BC9DBF7" w14:textId="77777777">
        <w:trPr>
          <w:trHeight w:val="674"/>
          <w:jc w:val="center"/>
        </w:trPr>
        <w:tc>
          <w:tcPr>
            <w:tcW w:w="1476" w:type="dxa"/>
            <w:vAlign w:val="center"/>
          </w:tcPr>
          <w:p w14:paraId="6ECCD8D7" w14:textId="797B8B4B" w:rsidR="008D28B3" w:rsidRDefault="00000000">
            <w:pPr>
              <w:spacing w:line="240" w:lineRule="auto"/>
              <w:ind w:firstLineChars="0" w:firstLine="0"/>
              <w:jc w:val="center"/>
              <w:rPr>
                <w:rFonts w:cs="Times New Roman"/>
                <w:b/>
                <w:sz w:val="28"/>
                <w:szCs w:val="28"/>
              </w:rPr>
            </w:pPr>
            <w:r>
              <w:rPr>
                <w:rFonts w:cs="Times New Roman" w:hint="eastAsia"/>
                <w:b/>
                <w:sz w:val="28"/>
                <w:szCs w:val="28"/>
              </w:rPr>
              <w:t>推荐高校</w:t>
            </w:r>
          </w:p>
        </w:tc>
        <w:tc>
          <w:tcPr>
            <w:tcW w:w="5685" w:type="dxa"/>
            <w:gridSpan w:val="3"/>
            <w:vAlign w:val="center"/>
          </w:tcPr>
          <w:p w14:paraId="43A7945C" w14:textId="77777777" w:rsidR="008D28B3" w:rsidRDefault="008D28B3">
            <w:pPr>
              <w:spacing w:line="240" w:lineRule="auto"/>
              <w:ind w:firstLineChars="0" w:firstLine="0"/>
              <w:rPr>
                <w:rFonts w:cs="Times New Roman"/>
                <w:sz w:val="28"/>
                <w:szCs w:val="28"/>
              </w:rPr>
            </w:pPr>
          </w:p>
        </w:tc>
        <w:tc>
          <w:tcPr>
            <w:tcW w:w="1700" w:type="dxa"/>
            <w:vMerge w:val="restart"/>
            <w:vAlign w:val="center"/>
          </w:tcPr>
          <w:p w14:paraId="0EF368C3" w14:textId="77777777" w:rsidR="008D28B3" w:rsidRDefault="00000000">
            <w:pPr>
              <w:spacing w:line="240" w:lineRule="auto"/>
              <w:ind w:firstLineChars="0" w:firstLine="0"/>
              <w:jc w:val="center"/>
              <w:rPr>
                <w:rFonts w:cs="Times New Roman"/>
                <w:sz w:val="28"/>
                <w:szCs w:val="28"/>
              </w:rPr>
            </w:pPr>
            <w:r>
              <w:rPr>
                <w:rFonts w:cs="Times New Roman" w:hint="eastAsia"/>
                <w:sz w:val="28"/>
                <w:szCs w:val="28"/>
              </w:rPr>
              <w:t>照</w:t>
            </w:r>
          </w:p>
          <w:p w14:paraId="2B06C46D" w14:textId="77777777" w:rsidR="008D28B3" w:rsidRDefault="008D28B3">
            <w:pPr>
              <w:spacing w:line="240" w:lineRule="auto"/>
              <w:ind w:firstLineChars="0" w:firstLine="0"/>
              <w:jc w:val="center"/>
              <w:rPr>
                <w:rFonts w:cs="Times New Roman"/>
                <w:sz w:val="28"/>
                <w:szCs w:val="28"/>
              </w:rPr>
            </w:pPr>
          </w:p>
          <w:p w14:paraId="3DAA5D4B" w14:textId="77777777" w:rsidR="008D28B3" w:rsidRDefault="00000000">
            <w:pPr>
              <w:spacing w:line="240" w:lineRule="auto"/>
              <w:ind w:firstLineChars="0" w:firstLine="0"/>
              <w:jc w:val="center"/>
              <w:rPr>
                <w:rFonts w:cs="Times New Roman"/>
                <w:sz w:val="28"/>
                <w:szCs w:val="28"/>
              </w:rPr>
            </w:pPr>
            <w:r>
              <w:rPr>
                <w:rFonts w:cs="Times New Roman" w:hint="eastAsia"/>
                <w:sz w:val="28"/>
                <w:szCs w:val="28"/>
              </w:rPr>
              <w:t>片</w:t>
            </w:r>
          </w:p>
        </w:tc>
      </w:tr>
      <w:tr w:rsidR="008D28B3" w14:paraId="1A9481E7" w14:textId="77777777">
        <w:trPr>
          <w:trHeight w:val="624"/>
          <w:jc w:val="center"/>
        </w:trPr>
        <w:tc>
          <w:tcPr>
            <w:tcW w:w="1476" w:type="dxa"/>
            <w:vAlign w:val="center"/>
          </w:tcPr>
          <w:p w14:paraId="1A0864C8" w14:textId="77777777" w:rsidR="008D28B3" w:rsidRDefault="00000000">
            <w:pPr>
              <w:spacing w:line="240" w:lineRule="auto"/>
              <w:ind w:firstLineChars="0" w:firstLine="0"/>
              <w:jc w:val="center"/>
              <w:rPr>
                <w:rFonts w:cs="Times New Roman"/>
                <w:b/>
                <w:sz w:val="28"/>
                <w:szCs w:val="28"/>
              </w:rPr>
            </w:pPr>
            <w:r>
              <w:rPr>
                <w:rFonts w:cs="Times New Roman" w:hint="eastAsia"/>
                <w:b/>
                <w:sz w:val="28"/>
                <w:szCs w:val="28"/>
              </w:rPr>
              <w:t>姓</w:t>
            </w:r>
            <w:r>
              <w:rPr>
                <w:rFonts w:cs="Times New Roman"/>
                <w:b/>
                <w:sz w:val="28"/>
                <w:szCs w:val="28"/>
              </w:rPr>
              <w:t xml:space="preserve">    </w:t>
            </w:r>
            <w:r>
              <w:rPr>
                <w:rFonts w:cs="Times New Roman" w:hint="eastAsia"/>
                <w:b/>
                <w:sz w:val="28"/>
                <w:szCs w:val="28"/>
              </w:rPr>
              <w:t>名</w:t>
            </w:r>
          </w:p>
        </w:tc>
        <w:tc>
          <w:tcPr>
            <w:tcW w:w="2040" w:type="dxa"/>
            <w:vAlign w:val="center"/>
          </w:tcPr>
          <w:p w14:paraId="4F0EFC29" w14:textId="77777777" w:rsidR="008D28B3" w:rsidRDefault="008D28B3">
            <w:pPr>
              <w:spacing w:line="240" w:lineRule="auto"/>
              <w:ind w:firstLineChars="0" w:firstLine="0"/>
              <w:jc w:val="center"/>
              <w:rPr>
                <w:rFonts w:cs="Times New Roman"/>
                <w:sz w:val="28"/>
                <w:szCs w:val="28"/>
              </w:rPr>
            </w:pPr>
          </w:p>
        </w:tc>
        <w:tc>
          <w:tcPr>
            <w:tcW w:w="1470" w:type="dxa"/>
            <w:vAlign w:val="center"/>
          </w:tcPr>
          <w:p w14:paraId="0CEC90E2" w14:textId="77777777" w:rsidR="008D28B3" w:rsidRDefault="00000000">
            <w:pPr>
              <w:spacing w:line="240" w:lineRule="auto"/>
              <w:ind w:firstLineChars="0" w:firstLine="0"/>
              <w:jc w:val="center"/>
              <w:rPr>
                <w:rFonts w:cs="Times New Roman"/>
                <w:b/>
                <w:sz w:val="28"/>
                <w:szCs w:val="28"/>
              </w:rPr>
            </w:pPr>
            <w:r>
              <w:rPr>
                <w:rFonts w:cs="Times New Roman" w:hint="eastAsia"/>
                <w:b/>
                <w:sz w:val="28"/>
                <w:szCs w:val="28"/>
              </w:rPr>
              <w:t>民</w:t>
            </w:r>
            <w:r>
              <w:rPr>
                <w:rFonts w:cs="Times New Roman"/>
                <w:b/>
                <w:sz w:val="28"/>
                <w:szCs w:val="28"/>
              </w:rPr>
              <w:t xml:space="preserve">    </w:t>
            </w:r>
            <w:r>
              <w:rPr>
                <w:rFonts w:cs="Times New Roman" w:hint="eastAsia"/>
                <w:b/>
                <w:sz w:val="28"/>
                <w:szCs w:val="28"/>
              </w:rPr>
              <w:t>族</w:t>
            </w:r>
          </w:p>
        </w:tc>
        <w:tc>
          <w:tcPr>
            <w:tcW w:w="2175" w:type="dxa"/>
            <w:vAlign w:val="center"/>
          </w:tcPr>
          <w:p w14:paraId="6A7ED55D" w14:textId="77777777" w:rsidR="008D28B3" w:rsidRDefault="008D28B3">
            <w:pPr>
              <w:spacing w:line="240" w:lineRule="auto"/>
              <w:ind w:firstLineChars="0" w:firstLine="0"/>
              <w:jc w:val="center"/>
              <w:rPr>
                <w:rFonts w:cs="Times New Roman"/>
                <w:sz w:val="28"/>
                <w:szCs w:val="28"/>
              </w:rPr>
            </w:pPr>
          </w:p>
        </w:tc>
        <w:tc>
          <w:tcPr>
            <w:tcW w:w="1700" w:type="dxa"/>
            <w:vMerge/>
            <w:vAlign w:val="center"/>
          </w:tcPr>
          <w:p w14:paraId="1ECC3185" w14:textId="77777777" w:rsidR="008D28B3" w:rsidRDefault="008D28B3">
            <w:pPr>
              <w:spacing w:line="240" w:lineRule="auto"/>
              <w:ind w:firstLineChars="0" w:firstLine="0"/>
              <w:jc w:val="center"/>
              <w:rPr>
                <w:rFonts w:cs="Times New Roman"/>
                <w:sz w:val="28"/>
                <w:szCs w:val="28"/>
              </w:rPr>
            </w:pPr>
          </w:p>
        </w:tc>
      </w:tr>
      <w:tr w:rsidR="008D28B3" w14:paraId="4B7EF146" w14:textId="77777777">
        <w:trPr>
          <w:trHeight w:val="664"/>
          <w:jc w:val="center"/>
        </w:trPr>
        <w:tc>
          <w:tcPr>
            <w:tcW w:w="1476" w:type="dxa"/>
            <w:vAlign w:val="center"/>
          </w:tcPr>
          <w:p w14:paraId="4E483270" w14:textId="77777777" w:rsidR="008D28B3" w:rsidRDefault="00000000">
            <w:pPr>
              <w:spacing w:line="240" w:lineRule="auto"/>
              <w:ind w:firstLineChars="0" w:firstLine="0"/>
              <w:jc w:val="center"/>
              <w:rPr>
                <w:rFonts w:cs="Times New Roman"/>
                <w:b/>
                <w:sz w:val="28"/>
                <w:szCs w:val="28"/>
              </w:rPr>
            </w:pPr>
            <w:r>
              <w:rPr>
                <w:rFonts w:cs="Times New Roman" w:hint="eastAsia"/>
                <w:b/>
                <w:sz w:val="28"/>
                <w:szCs w:val="28"/>
              </w:rPr>
              <w:t>出生年月</w:t>
            </w:r>
          </w:p>
        </w:tc>
        <w:tc>
          <w:tcPr>
            <w:tcW w:w="2040" w:type="dxa"/>
            <w:vAlign w:val="center"/>
          </w:tcPr>
          <w:p w14:paraId="42C3E361" w14:textId="77777777" w:rsidR="008D28B3" w:rsidRDefault="008D28B3">
            <w:pPr>
              <w:spacing w:line="240" w:lineRule="auto"/>
              <w:ind w:firstLineChars="0" w:firstLine="0"/>
              <w:jc w:val="center"/>
              <w:rPr>
                <w:rFonts w:cs="Times New Roman"/>
                <w:sz w:val="28"/>
                <w:szCs w:val="28"/>
              </w:rPr>
            </w:pPr>
          </w:p>
        </w:tc>
        <w:tc>
          <w:tcPr>
            <w:tcW w:w="1470" w:type="dxa"/>
            <w:vAlign w:val="center"/>
          </w:tcPr>
          <w:p w14:paraId="6FF6E145" w14:textId="77777777" w:rsidR="008D28B3" w:rsidRDefault="00000000">
            <w:pPr>
              <w:spacing w:line="240" w:lineRule="auto"/>
              <w:ind w:firstLineChars="0" w:firstLine="0"/>
              <w:jc w:val="center"/>
              <w:rPr>
                <w:rFonts w:cs="Times New Roman"/>
                <w:b/>
                <w:sz w:val="28"/>
                <w:szCs w:val="28"/>
              </w:rPr>
            </w:pPr>
            <w:r>
              <w:rPr>
                <w:rFonts w:cs="Times New Roman" w:hint="eastAsia"/>
                <w:b/>
                <w:sz w:val="28"/>
                <w:szCs w:val="28"/>
              </w:rPr>
              <w:t>性</w:t>
            </w:r>
            <w:r>
              <w:rPr>
                <w:rFonts w:cs="Times New Roman"/>
                <w:b/>
                <w:sz w:val="28"/>
                <w:szCs w:val="28"/>
              </w:rPr>
              <w:t xml:space="preserve">    </w:t>
            </w:r>
            <w:r>
              <w:rPr>
                <w:rFonts w:cs="Times New Roman" w:hint="eastAsia"/>
                <w:b/>
                <w:sz w:val="28"/>
                <w:szCs w:val="28"/>
              </w:rPr>
              <w:t>别</w:t>
            </w:r>
          </w:p>
        </w:tc>
        <w:tc>
          <w:tcPr>
            <w:tcW w:w="2175" w:type="dxa"/>
            <w:vAlign w:val="center"/>
          </w:tcPr>
          <w:p w14:paraId="6D2CF685" w14:textId="77777777" w:rsidR="008D28B3" w:rsidRDefault="008D28B3">
            <w:pPr>
              <w:spacing w:line="240" w:lineRule="auto"/>
              <w:ind w:firstLineChars="0" w:firstLine="0"/>
              <w:jc w:val="center"/>
              <w:rPr>
                <w:rFonts w:cs="Times New Roman"/>
                <w:sz w:val="28"/>
                <w:szCs w:val="28"/>
              </w:rPr>
            </w:pPr>
          </w:p>
        </w:tc>
        <w:tc>
          <w:tcPr>
            <w:tcW w:w="1700" w:type="dxa"/>
            <w:vMerge/>
            <w:vAlign w:val="center"/>
          </w:tcPr>
          <w:p w14:paraId="70FA403A" w14:textId="77777777" w:rsidR="008D28B3" w:rsidRDefault="008D28B3">
            <w:pPr>
              <w:spacing w:line="240" w:lineRule="auto"/>
              <w:ind w:firstLineChars="0" w:firstLine="0"/>
              <w:jc w:val="center"/>
              <w:rPr>
                <w:rFonts w:cs="Times New Roman"/>
                <w:sz w:val="28"/>
                <w:szCs w:val="28"/>
              </w:rPr>
            </w:pPr>
          </w:p>
        </w:tc>
      </w:tr>
      <w:tr w:rsidR="008D28B3" w14:paraId="1905BAFE" w14:textId="77777777">
        <w:trPr>
          <w:trHeight w:val="664"/>
          <w:jc w:val="center"/>
        </w:trPr>
        <w:tc>
          <w:tcPr>
            <w:tcW w:w="1476" w:type="dxa"/>
            <w:vAlign w:val="center"/>
          </w:tcPr>
          <w:p w14:paraId="5FFADC2D" w14:textId="77777777" w:rsidR="008D28B3" w:rsidRDefault="00000000">
            <w:pPr>
              <w:spacing w:line="240" w:lineRule="auto"/>
              <w:ind w:firstLineChars="0" w:firstLine="0"/>
              <w:jc w:val="center"/>
              <w:rPr>
                <w:rFonts w:cs="Times New Roman"/>
                <w:b/>
                <w:sz w:val="28"/>
                <w:szCs w:val="28"/>
              </w:rPr>
            </w:pPr>
            <w:r>
              <w:rPr>
                <w:rFonts w:cs="Times New Roman" w:hint="eastAsia"/>
                <w:b/>
                <w:sz w:val="28"/>
                <w:szCs w:val="28"/>
              </w:rPr>
              <w:t>最高学历</w:t>
            </w:r>
          </w:p>
        </w:tc>
        <w:tc>
          <w:tcPr>
            <w:tcW w:w="2040" w:type="dxa"/>
            <w:vAlign w:val="center"/>
          </w:tcPr>
          <w:p w14:paraId="35DD8AB5" w14:textId="77777777" w:rsidR="008D28B3" w:rsidRDefault="008D28B3">
            <w:pPr>
              <w:spacing w:line="240" w:lineRule="auto"/>
              <w:ind w:firstLineChars="0" w:firstLine="0"/>
              <w:jc w:val="center"/>
              <w:rPr>
                <w:rFonts w:cs="Times New Roman"/>
                <w:sz w:val="28"/>
                <w:szCs w:val="28"/>
              </w:rPr>
            </w:pPr>
          </w:p>
        </w:tc>
        <w:tc>
          <w:tcPr>
            <w:tcW w:w="1470" w:type="dxa"/>
            <w:vAlign w:val="center"/>
          </w:tcPr>
          <w:p w14:paraId="0F1F0BDC" w14:textId="77777777" w:rsidR="008D28B3" w:rsidRDefault="00000000">
            <w:pPr>
              <w:spacing w:line="240" w:lineRule="auto"/>
              <w:ind w:firstLineChars="0" w:firstLine="0"/>
              <w:jc w:val="center"/>
              <w:rPr>
                <w:rFonts w:cs="Times New Roman"/>
                <w:b/>
                <w:sz w:val="28"/>
                <w:szCs w:val="28"/>
              </w:rPr>
            </w:pPr>
            <w:r>
              <w:rPr>
                <w:rFonts w:cs="Times New Roman" w:hint="eastAsia"/>
                <w:b/>
                <w:sz w:val="28"/>
                <w:szCs w:val="28"/>
              </w:rPr>
              <w:t>最高学位</w:t>
            </w:r>
          </w:p>
        </w:tc>
        <w:tc>
          <w:tcPr>
            <w:tcW w:w="2175" w:type="dxa"/>
            <w:vAlign w:val="center"/>
          </w:tcPr>
          <w:p w14:paraId="3516C30D" w14:textId="77777777" w:rsidR="008D28B3" w:rsidRDefault="008D28B3">
            <w:pPr>
              <w:spacing w:line="240" w:lineRule="auto"/>
              <w:ind w:firstLineChars="0" w:firstLine="0"/>
              <w:jc w:val="center"/>
              <w:rPr>
                <w:rFonts w:cs="Times New Roman"/>
                <w:sz w:val="28"/>
                <w:szCs w:val="28"/>
              </w:rPr>
            </w:pPr>
          </w:p>
        </w:tc>
        <w:tc>
          <w:tcPr>
            <w:tcW w:w="1700" w:type="dxa"/>
            <w:vMerge/>
            <w:vAlign w:val="center"/>
          </w:tcPr>
          <w:p w14:paraId="4545922E" w14:textId="77777777" w:rsidR="008D28B3" w:rsidRDefault="008D28B3">
            <w:pPr>
              <w:spacing w:line="240" w:lineRule="auto"/>
              <w:ind w:firstLineChars="0" w:firstLine="0"/>
              <w:jc w:val="center"/>
              <w:rPr>
                <w:rFonts w:cs="Times New Roman"/>
                <w:sz w:val="28"/>
                <w:szCs w:val="28"/>
              </w:rPr>
            </w:pPr>
          </w:p>
        </w:tc>
      </w:tr>
      <w:tr w:rsidR="008D28B3" w14:paraId="3386DDA0" w14:textId="77777777">
        <w:trPr>
          <w:trHeight w:val="687"/>
          <w:jc w:val="center"/>
        </w:trPr>
        <w:tc>
          <w:tcPr>
            <w:tcW w:w="1476" w:type="dxa"/>
            <w:vAlign w:val="center"/>
          </w:tcPr>
          <w:p w14:paraId="0BE3524E" w14:textId="77777777" w:rsidR="008D28B3" w:rsidRDefault="00000000">
            <w:pPr>
              <w:spacing w:line="240" w:lineRule="auto"/>
              <w:ind w:firstLineChars="0" w:firstLine="0"/>
              <w:jc w:val="center"/>
              <w:rPr>
                <w:rFonts w:cs="Times New Roman"/>
                <w:b/>
                <w:sz w:val="28"/>
                <w:szCs w:val="28"/>
              </w:rPr>
            </w:pPr>
            <w:r>
              <w:rPr>
                <w:rFonts w:cs="Times New Roman" w:hint="eastAsia"/>
                <w:b/>
                <w:sz w:val="28"/>
                <w:szCs w:val="28"/>
              </w:rPr>
              <w:t>政治面貌</w:t>
            </w:r>
          </w:p>
        </w:tc>
        <w:tc>
          <w:tcPr>
            <w:tcW w:w="2040" w:type="dxa"/>
            <w:vAlign w:val="center"/>
          </w:tcPr>
          <w:p w14:paraId="2AD93E5F" w14:textId="77777777" w:rsidR="008D28B3" w:rsidRDefault="008D28B3">
            <w:pPr>
              <w:spacing w:line="240" w:lineRule="auto"/>
              <w:ind w:firstLineChars="0" w:firstLine="0"/>
              <w:jc w:val="center"/>
              <w:rPr>
                <w:rFonts w:cs="Times New Roman"/>
                <w:sz w:val="28"/>
                <w:szCs w:val="28"/>
              </w:rPr>
            </w:pPr>
          </w:p>
        </w:tc>
        <w:tc>
          <w:tcPr>
            <w:tcW w:w="1470" w:type="dxa"/>
            <w:vAlign w:val="center"/>
          </w:tcPr>
          <w:p w14:paraId="6B3A99A7" w14:textId="77777777" w:rsidR="008D28B3" w:rsidRDefault="00000000">
            <w:pPr>
              <w:spacing w:line="240" w:lineRule="auto"/>
              <w:ind w:firstLineChars="0" w:firstLine="0"/>
              <w:jc w:val="center"/>
              <w:rPr>
                <w:rFonts w:cs="Times New Roman"/>
                <w:b/>
                <w:sz w:val="28"/>
                <w:szCs w:val="28"/>
              </w:rPr>
            </w:pPr>
            <w:r>
              <w:rPr>
                <w:rFonts w:cs="Times New Roman" w:hint="eastAsia"/>
                <w:b/>
                <w:sz w:val="28"/>
                <w:szCs w:val="28"/>
              </w:rPr>
              <w:t>身份证号码</w:t>
            </w:r>
          </w:p>
        </w:tc>
        <w:tc>
          <w:tcPr>
            <w:tcW w:w="3875" w:type="dxa"/>
            <w:gridSpan w:val="2"/>
            <w:vAlign w:val="center"/>
          </w:tcPr>
          <w:p w14:paraId="42257F06" w14:textId="77777777" w:rsidR="008D28B3" w:rsidRDefault="008D28B3">
            <w:pPr>
              <w:spacing w:line="240" w:lineRule="auto"/>
              <w:ind w:firstLineChars="0" w:firstLine="0"/>
              <w:jc w:val="center"/>
              <w:rPr>
                <w:rFonts w:cs="Times New Roman"/>
                <w:sz w:val="28"/>
                <w:szCs w:val="28"/>
              </w:rPr>
            </w:pPr>
          </w:p>
        </w:tc>
      </w:tr>
      <w:tr w:rsidR="008D28B3" w14:paraId="5596FB5E" w14:textId="77777777">
        <w:trPr>
          <w:trHeight w:val="704"/>
          <w:jc w:val="center"/>
        </w:trPr>
        <w:tc>
          <w:tcPr>
            <w:tcW w:w="1476" w:type="dxa"/>
            <w:vAlign w:val="center"/>
          </w:tcPr>
          <w:p w14:paraId="57F111CC" w14:textId="77777777" w:rsidR="008D28B3" w:rsidRDefault="00000000">
            <w:pPr>
              <w:spacing w:line="240" w:lineRule="auto"/>
              <w:ind w:firstLineChars="0" w:firstLine="0"/>
              <w:jc w:val="center"/>
              <w:rPr>
                <w:rFonts w:cs="Times New Roman"/>
                <w:b/>
                <w:sz w:val="28"/>
                <w:szCs w:val="28"/>
              </w:rPr>
            </w:pPr>
            <w:r>
              <w:rPr>
                <w:rFonts w:cs="Times New Roman" w:hint="eastAsia"/>
                <w:b/>
                <w:sz w:val="28"/>
                <w:szCs w:val="28"/>
              </w:rPr>
              <w:t>职</w:t>
            </w:r>
            <w:r>
              <w:rPr>
                <w:rFonts w:cs="Times New Roman"/>
                <w:b/>
                <w:sz w:val="28"/>
                <w:szCs w:val="28"/>
              </w:rPr>
              <w:t xml:space="preserve">    </w:t>
            </w:r>
            <w:r>
              <w:rPr>
                <w:rFonts w:cs="Times New Roman" w:hint="eastAsia"/>
                <w:b/>
                <w:sz w:val="28"/>
                <w:szCs w:val="28"/>
              </w:rPr>
              <w:t>称</w:t>
            </w:r>
          </w:p>
        </w:tc>
        <w:tc>
          <w:tcPr>
            <w:tcW w:w="2040" w:type="dxa"/>
            <w:vAlign w:val="center"/>
          </w:tcPr>
          <w:p w14:paraId="5644B4AC" w14:textId="77777777" w:rsidR="008D28B3" w:rsidRDefault="008D28B3">
            <w:pPr>
              <w:spacing w:line="240" w:lineRule="auto"/>
              <w:ind w:firstLineChars="0" w:firstLine="0"/>
              <w:jc w:val="center"/>
              <w:rPr>
                <w:rFonts w:cs="Times New Roman"/>
                <w:sz w:val="28"/>
                <w:szCs w:val="28"/>
              </w:rPr>
            </w:pPr>
          </w:p>
        </w:tc>
        <w:tc>
          <w:tcPr>
            <w:tcW w:w="1470" w:type="dxa"/>
            <w:vAlign w:val="center"/>
          </w:tcPr>
          <w:p w14:paraId="24D4041A" w14:textId="77777777" w:rsidR="008D28B3" w:rsidRDefault="00000000">
            <w:pPr>
              <w:spacing w:line="240" w:lineRule="auto"/>
              <w:ind w:firstLineChars="0" w:firstLine="0"/>
              <w:jc w:val="center"/>
              <w:rPr>
                <w:rFonts w:cs="Times New Roman"/>
                <w:b/>
                <w:sz w:val="28"/>
                <w:szCs w:val="28"/>
              </w:rPr>
            </w:pPr>
            <w:r>
              <w:rPr>
                <w:rFonts w:cs="宋体" w:hint="eastAsia"/>
                <w:b/>
                <w:color w:val="000000"/>
                <w:kern w:val="0"/>
                <w:sz w:val="28"/>
                <w:szCs w:val="28"/>
              </w:rPr>
              <w:t>院系（部门）及职务</w:t>
            </w:r>
          </w:p>
        </w:tc>
        <w:tc>
          <w:tcPr>
            <w:tcW w:w="3875" w:type="dxa"/>
            <w:gridSpan w:val="2"/>
            <w:vAlign w:val="center"/>
          </w:tcPr>
          <w:p w14:paraId="74AE1636" w14:textId="77777777" w:rsidR="008D28B3" w:rsidRDefault="008D28B3">
            <w:pPr>
              <w:spacing w:line="240" w:lineRule="auto"/>
              <w:ind w:firstLineChars="0" w:firstLine="0"/>
              <w:jc w:val="center"/>
              <w:rPr>
                <w:rFonts w:cs="Times New Roman"/>
                <w:sz w:val="28"/>
                <w:szCs w:val="28"/>
              </w:rPr>
            </w:pPr>
          </w:p>
        </w:tc>
      </w:tr>
      <w:tr w:rsidR="008D28B3" w14:paraId="6D3CCD2E" w14:textId="77777777">
        <w:trPr>
          <w:trHeight w:val="704"/>
          <w:jc w:val="center"/>
        </w:trPr>
        <w:tc>
          <w:tcPr>
            <w:tcW w:w="1476" w:type="dxa"/>
            <w:vAlign w:val="center"/>
          </w:tcPr>
          <w:p w14:paraId="1C3638C4" w14:textId="77777777" w:rsidR="008D28B3" w:rsidRDefault="00000000">
            <w:pPr>
              <w:spacing w:line="240" w:lineRule="auto"/>
              <w:ind w:firstLineChars="0" w:firstLine="0"/>
              <w:jc w:val="center"/>
              <w:rPr>
                <w:rFonts w:cs="Times New Roman"/>
                <w:b/>
                <w:sz w:val="28"/>
                <w:szCs w:val="28"/>
              </w:rPr>
            </w:pPr>
            <w:r>
              <w:rPr>
                <w:rFonts w:cs="Times New Roman" w:hint="eastAsia"/>
                <w:b/>
                <w:sz w:val="28"/>
                <w:szCs w:val="28"/>
              </w:rPr>
              <w:t>学科门类</w:t>
            </w:r>
            <w:r>
              <w:rPr>
                <w:rFonts w:cs="Times New Roman"/>
                <w:b/>
                <w:sz w:val="28"/>
                <w:szCs w:val="28"/>
                <w:vertAlign w:val="superscript"/>
              </w:rPr>
              <w:footnoteReference w:id="2"/>
            </w:r>
          </w:p>
        </w:tc>
        <w:tc>
          <w:tcPr>
            <w:tcW w:w="2040" w:type="dxa"/>
            <w:vAlign w:val="center"/>
          </w:tcPr>
          <w:p w14:paraId="672C7518" w14:textId="77777777" w:rsidR="008D28B3" w:rsidRDefault="008D28B3">
            <w:pPr>
              <w:spacing w:line="240" w:lineRule="auto"/>
              <w:ind w:firstLineChars="0" w:firstLine="0"/>
              <w:jc w:val="center"/>
              <w:rPr>
                <w:rFonts w:cs="Times New Roman"/>
                <w:sz w:val="28"/>
                <w:szCs w:val="28"/>
              </w:rPr>
            </w:pPr>
          </w:p>
        </w:tc>
        <w:tc>
          <w:tcPr>
            <w:tcW w:w="1470" w:type="dxa"/>
            <w:vAlign w:val="center"/>
          </w:tcPr>
          <w:p w14:paraId="2F94F4E8" w14:textId="77777777" w:rsidR="008D28B3" w:rsidRDefault="00000000">
            <w:pPr>
              <w:spacing w:line="240" w:lineRule="auto"/>
              <w:ind w:firstLineChars="0" w:firstLine="0"/>
              <w:jc w:val="center"/>
              <w:rPr>
                <w:rFonts w:cs="Times New Roman"/>
                <w:b/>
                <w:sz w:val="28"/>
                <w:szCs w:val="28"/>
              </w:rPr>
            </w:pPr>
            <w:r>
              <w:rPr>
                <w:rFonts w:cs="Times New Roman" w:hint="eastAsia"/>
                <w:b/>
                <w:sz w:val="28"/>
                <w:szCs w:val="28"/>
              </w:rPr>
              <w:t>参评赛道</w:t>
            </w:r>
            <w:r>
              <w:rPr>
                <w:rStyle w:val="afc"/>
                <w:b/>
                <w:sz w:val="28"/>
                <w:szCs w:val="28"/>
              </w:rPr>
              <w:footnoteReference w:id="3"/>
            </w:r>
          </w:p>
        </w:tc>
        <w:tc>
          <w:tcPr>
            <w:tcW w:w="3875" w:type="dxa"/>
            <w:gridSpan w:val="2"/>
            <w:vAlign w:val="center"/>
          </w:tcPr>
          <w:p w14:paraId="0084444C" w14:textId="77777777" w:rsidR="008D28B3" w:rsidRDefault="008D28B3">
            <w:pPr>
              <w:spacing w:line="240" w:lineRule="auto"/>
              <w:ind w:firstLineChars="0" w:firstLine="0"/>
              <w:jc w:val="center"/>
              <w:rPr>
                <w:rFonts w:cs="Times New Roman"/>
                <w:sz w:val="28"/>
                <w:szCs w:val="28"/>
              </w:rPr>
            </w:pPr>
          </w:p>
        </w:tc>
      </w:tr>
      <w:tr w:rsidR="008D28B3" w14:paraId="15C62454" w14:textId="77777777">
        <w:trPr>
          <w:trHeight w:val="619"/>
          <w:jc w:val="center"/>
        </w:trPr>
        <w:tc>
          <w:tcPr>
            <w:tcW w:w="1476" w:type="dxa"/>
            <w:vAlign w:val="center"/>
          </w:tcPr>
          <w:p w14:paraId="5098590B" w14:textId="77777777" w:rsidR="008D28B3" w:rsidRDefault="00000000">
            <w:pPr>
              <w:spacing w:line="240" w:lineRule="auto"/>
              <w:ind w:firstLineChars="0" w:firstLine="0"/>
              <w:jc w:val="center"/>
              <w:rPr>
                <w:rFonts w:cs="Times New Roman"/>
                <w:b/>
                <w:sz w:val="28"/>
                <w:szCs w:val="28"/>
              </w:rPr>
            </w:pPr>
            <w:r>
              <w:rPr>
                <w:rFonts w:cs="Times New Roman" w:hint="eastAsia"/>
                <w:b/>
                <w:sz w:val="28"/>
                <w:szCs w:val="28"/>
              </w:rPr>
              <w:t>专业领域</w:t>
            </w:r>
          </w:p>
        </w:tc>
        <w:tc>
          <w:tcPr>
            <w:tcW w:w="2040" w:type="dxa"/>
            <w:vAlign w:val="center"/>
          </w:tcPr>
          <w:p w14:paraId="7F9CDF9F" w14:textId="77777777" w:rsidR="008D28B3" w:rsidRDefault="008D28B3">
            <w:pPr>
              <w:spacing w:line="240" w:lineRule="auto"/>
              <w:ind w:firstLineChars="0" w:firstLine="0"/>
              <w:jc w:val="center"/>
              <w:rPr>
                <w:rFonts w:cs="Times New Roman"/>
                <w:sz w:val="28"/>
                <w:szCs w:val="28"/>
              </w:rPr>
            </w:pPr>
          </w:p>
        </w:tc>
        <w:tc>
          <w:tcPr>
            <w:tcW w:w="1470" w:type="dxa"/>
            <w:vMerge w:val="restart"/>
            <w:vAlign w:val="center"/>
          </w:tcPr>
          <w:p w14:paraId="403BD4CB" w14:textId="77777777" w:rsidR="008D28B3" w:rsidRDefault="00000000">
            <w:pPr>
              <w:spacing w:line="240" w:lineRule="auto"/>
              <w:ind w:firstLineChars="0" w:firstLine="0"/>
              <w:jc w:val="center"/>
              <w:rPr>
                <w:rFonts w:cs="Times New Roman"/>
                <w:b/>
                <w:sz w:val="28"/>
                <w:szCs w:val="28"/>
              </w:rPr>
            </w:pPr>
            <w:r>
              <w:rPr>
                <w:rFonts w:cs="Times New Roman"/>
                <w:b/>
                <w:sz w:val="28"/>
                <w:szCs w:val="28"/>
              </w:rPr>
              <w:t>主要</w:t>
            </w:r>
            <w:r>
              <w:rPr>
                <w:rFonts w:cs="Times New Roman" w:hint="eastAsia"/>
                <w:b/>
                <w:sz w:val="28"/>
                <w:szCs w:val="28"/>
              </w:rPr>
              <w:t>讲授</w:t>
            </w:r>
          </w:p>
          <w:p w14:paraId="525F374D" w14:textId="77777777" w:rsidR="008D28B3" w:rsidRDefault="00000000">
            <w:pPr>
              <w:spacing w:line="240" w:lineRule="auto"/>
              <w:ind w:firstLineChars="0" w:firstLine="0"/>
              <w:jc w:val="center"/>
              <w:rPr>
                <w:rFonts w:cs="Times New Roman"/>
                <w:b/>
                <w:sz w:val="28"/>
                <w:szCs w:val="28"/>
              </w:rPr>
            </w:pPr>
            <w:r>
              <w:rPr>
                <w:rFonts w:cs="Times New Roman" w:hint="eastAsia"/>
                <w:b/>
                <w:sz w:val="28"/>
                <w:szCs w:val="28"/>
              </w:rPr>
              <w:t>课程</w:t>
            </w:r>
            <w:r>
              <w:rPr>
                <w:rFonts w:cs="Times New Roman"/>
                <w:b/>
                <w:sz w:val="28"/>
                <w:szCs w:val="28"/>
              </w:rPr>
              <w:t>名称（</w:t>
            </w:r>
            <w:r>
              <w:rPr>
                <w:rFonts w:cs="Times New Roman" w:hint="eastAsia"/>
                <w:b/>
                <w:sz w:val="28"/>
                <w:szCs w:val="28"/>
              </w:rPr>
              <w:t>1-3个）</w:t>
            </w:r>
          </w:p>
        </w:tc>
        <w:tc>
          <w:tcPr>
            <w:tcW w:w="3875" w:type="dxa"/>
            <w:gridSpan w:val="2"/>
            <w:vAlign w:val="center"/>
          </w:tcPr>
          <w:p w14:paraId="29D970B9" w14:textId="77777777" w:rsidR="008D28B3" w:rsidRDefault="008D28B3">
            <w:pPr>
              <w:spacing w:line="240" w:lineRule="auto"/>
              <w:ind w:firstLineChars="0" w:firstLine="0"/>
              <w:jc w:val="center"/>
              <w:rPr>
                <w:rFonts w:cs="Times New Roman"/>
                <w:sz w:val="28"/>
                <w:szCs w:val="28"/>
              </w:rPr>
            </w:pPr>
          </w:p>
        </w:tc>
      </w:tr>
      <w:tr w:rsidR="008D28B3" w14:paraId="1A3C4F30" w14:textId="77777777">
        <w:trPr>
          <w:trHeight w:val="619"/>
          <w:jc w:val="center"/>
        </w:trPr>
        <w:tc>
          <w:tcPr>
            <w:tcW w:w="1476" w:type="dxa"/>
            <w:vAlign w:val="center"/>
          </w:tcPr>
          <w:p w14:paraId="6D6C6A0D" w14:textId="77777777" w:rsidR="008D28B3" w:rsidRDefault="00000000">
            <w:pPr>
              <w:spacing w:line="240" w:lineRule="auto"/>
              <w:ind w:firstLineChars="0" w:firstLine="0"/>
              <w:jc w:val="center"/>
              <w:rPr>
                <w:rFonts w:cs="Times New Roman"/>
                <w:b/>
                <w:sz w:val="28"/>
                <w:szCs w:val="28"/>
              </w:rPr>
            </w:pPr>
            <w:r>
              <w:rPr>
                <w:rFonts w:cs="Times New Roman"/>
                <w:b/>
                <w:sz w:val="28"/>
                <w:szCs w:val="28"/>
              </w:rPr>
              <w:t>手机</w:t>
            </w:r>
            <w:r>
              <w:rPr>
                <w:rFonts w:cs="Times New Roman" w:hint="eastAsia"/>
                <w:b/>
                <w:sz w:val="28"/>
                <w:szCs w:val="28"/>
              </w:rPr>
              <w:t>及</w:t>
            </w:r>
          </w:p>
          <w:p w14:paraId="732D761F" w14:textId="77777777" w:rsidR="008D28B3" w:rsidRDefault="00000000">
            <w:pPr>
              <w:spacing w:line="240" w:lineRule="auto"/>
              <w:ind w:firstLineChars="0" w:firstLine="0"/>
              <w:jc w:val="center"/>
              <w:rPr>
                <w:rFonts w:cs="Times New Roman"/>
                <w:b/>
                <w:sz w:val="28"/>
                <w:szCs w:val="28"/>
              </w:rPr>
            </w:pPr>
            <w:r>
              <w:rPr>
                <w:rFonts w:cs="Times New Roman"/>
                <w:b/>
                <w:sz w:val="28"/>
                <w:szCs w:val="28"/>
              </w:rPr>
              <w:t>办公电话</w:t>
            </w:r>
          </w:p>
        </w:tc>
        <w:tc>
          <w:tcPr>
            <w:tcW w:w="2040" w:type="dxa"/>
            <w:vAlign w:val="center"/>
          </w:tcPr>
          <w:p w14:paraId="321977C7" w14:textId="77777777" w:rsidR="008D28B3" w:rsidRDefault="008D28B3">
            <w:pPr>
              <w:spacing w:line="240" w:lineRule="auto"/>
              <w:ind w:firstLineChars="0" w:firstLine="0"/>
              <w:jc w:val="center"/>
              <w:rPr>
                <w:rFonts w:cs="Times New Roman"/>
                <w:sz w:val="28"/>
                <w:szCs w:val="28"/>
              </w:rPr>
            </w:pPr>
          </w:p>
        </w:tc>
        <w:tc>
          <w:tcPr>
            <w:tcW w:w="1470" w:type="dxa"/>
            <w:vMerge/>
            <w:vAlign w:val="center"/>
          </w:tcPr>
          <w:p w14:paraId="1614D228" w14:textId="77777777" w:rsidR="008D28B3" w:rsidRDefault="008D28B3">
            <w:pPr>
              <w:spacing w:line="240" w:lineRule="auto"/>
              <w:ind w:firstLineChars="0" w:firstLine="0"/>
              <w:jc w:val="center"/>
              <w:rPr>
                <w:rFonts w:cs="Times New Roman"/>
                <w:b/>
                <w:sz w:val="28"/>
                <w:szCs w:val="28"/>
              </w:rPr>
            </w:pPr>
          </w:p>
        </w:tc>
        <w:tc>
          <w:tcPr>
            <w:tcW w:w="3875" w:type="dxa"/>
            <w:gridSpan w:val="2"/>
            <w:vAlign w:val="center"/>
          </w:tcPr>
          <w:p w14:paraId="37CEF93C" w14:textId="77777777" w:rsidR="008D28B3" w:rsidRDefault="008D28B3">
            <w:pPr>
              <w:spacing w:line="240" w:lineRule="auto"/>
              <w:ind w:firstLineChars="0" w:firstLine="0"/>
              <w:jc w:val="center"/>
              <w:rPr>
                <w:rFonts w:cs="Times New Roman"/>
                <w:sz w:val="28"/>
                <w:szCs w:val="28"/>
              </w:rPr>
            </w:pPr>
          </w:p>
        </w:tc>
      </w:tr>
      <w:tr w:rsidR="008D28B3" w14:paraId="06DB3E79" w14:textId="77777777">
        <w:trPr>
          <w:trHeight w:val="614"/>
          <w:jc w:val="center"/>
        </w:trPr>
        <w:tc>
          <w:tcPr>
            <w:tcW w:w="1476" w:type="dxa"/>
            <w:vAlign w:val="center"/>
          </w:tcPr>
          <w:p w14:paraId="16B6967E" w14:textId="77777777" w:rsidR="008D28B3" w:rsidRDefault="00000000">
            <w:pPr>
              <w:spacing w:line="240" w:lineRule="auto"/>
              <w:ind w:firstLineChars="0" w:firstLine="0"/>
              <w:jc w:val="center"/>
              <w:rPr>
                <w:rFonts w:cs="Times New Roman"/>
                <w:b/>
                <w:sz w:val="28"/>
                <w:szCs w:val="28"/>
              </w:rPr>
            </w:pPr>
            <w:r>
              <w:rPr>
                <w:rFonts w:cs="Times New Roman" w:hint="eastAsia"/>
                <w:b/>
                <w:sz w:val="28"/>
                <w:szCs w:val="28"/>
              </w:rPr>
              <w:t>电子邮箱</w:t>
            </w:r>
          </w:p>
        </w:tc>
        <w:tc>
          <w:tcPr>
            <w:tcW w:w="2040" w:type="dxa"/>
            <w:vAlign w:val="center"/>
          </w:tcPr>
          <w:p w14:paraId="75B82022" w14:textId="77777777" w:rsidR="008D28B3" w:rsidRDefault="008D28B3">
            <w:pPr>
              <w:spacing w:line="240" w:lineRule="auto"/>
              <w:ind w:firstLineChars="0" w:firstLine="0"/>
              <w:jc w:val="center"/>
              <w:rPr>
                <w:rFonts w:cs="Times New Roman"/>
                <w:sz w:val="28"/>
                <w:szCs w:val="28"/>
              </w:rPr>
            </w:pPr>
          </w:p>
        </w:tc>
        <w:tc>
          <w:tcPr>
            <w:tcW w:w="1470" w:type="dxa"/>
            <w:vMerge/>
            <w:vAlign w:val="center"/>
          </w:tcPr>
          <w:p w14:paraId="33B5B9AE" w14:textId="77777777" w:rsidR="008D28B3" w:rsidRDefault="008D28B3">
            <w:pPr>
              <w:spacing w:line="240" w:lineRule="auto"/>
              <w:ind w:firstLineChars="0" w:firstLine="0"/>
              <w:jc w:val="center"/>
              <w:rPr>
                <w:rFonts w:cs="Times New Roman"/>
                <w:b/>
                <w:sz w:val="28"/>
                <w:szCs w:val="28"/>
              </w:rPr>
            </w:pPr>
          </w:p>
        </w:tc>
        <w:tc>
          <w:tcPr>
            <w:tcW w:w="3875" w:type="dxa"/>
            <w:gridSpan w:val="2"/>
            <w:vAlign w:val="center"/>
          </w:tcPr>
          <w:p w14:paraId="5DA10F77" w14:textId="77777777" w:rsidR="008D28B3" w:rsidRDefault="008D28B3">
            <w:pPr>
              <w:spacing w:line="240" w:lineRule="auto"/>
              <w:ind w:firstLineChars="0" w:firstLine="0"/>
              <w:jc w:val="center"/>
              <w:rPr>
                <w:rFonts w:cs="Times New Roman"/>
                <w:sz w:val="28"/>
                <w:szCs w:val="28"/>
              </w:rPr>
            </w:pPr>
          </w:p>
        </w:tc>
      </w:tr>
      <w:tr w:rsidR="008D28B3" w14:paraId="2F4F363E" w14:textId="77777777">
        <w:trPr>
          <w:trHeight w:val="799"/>
          <w:jc w:val="center"/>
        </w:trPr>
        <w:tc>
          <w:tcPr>
            <w:tcW w:w="1476" w:type="dxa"/>
            <w:vAlign w:val="center"/>
          </w:tcPr>
          <w:p w14:paraId="23F84D33" w14:textId="77777777" w:rsidR="008D28B3" w:rsidRDefault="00000000">
            <w:pPr>
              <w:spacing w:line="240" w:lineRule="auto"/>
              <w:ind w:firstLineChars="0" w:firstLine="0"/>
              <w:jc w:val="center"/>
              <w:rPr>
                <w:rFonts w:cs="Times New Roman"/>
                <w:b/>
                <w:sz w:val="28"/>
                <w:szCs w:val="28"/>
              </w:rPr>
            </w:pPr>
            <w:r>
              <w:rPr>
                <w:rFonts w:cs="Times New Roman" w:hint="eastAsia"/>
                <w:b/>
                <w:sz w:val="28"/>
                <w:szCs w:val="28"/>
              </w:rPr>
              <w:t>通讯地址</w:t>
            </w:r>
          </w:p>
          <w:p w14:paraId="07B65B92" w14:textId="77777777" w:rsidR="008D28B3" w:rsidRDefault="00000000">
            <w:pPr>
              <w:spacing w:line="240" w:lineRule="auto"/>
              <w:ind w:firstLineChars="0" w:firstLine="0"/>
              <w:jc w:val="center"/>
              <w:rPr>
                <w:rFonts w:cs="Times New Roman"/>
                <w:b/>
                <w:sz w:val="28"/>
                <w:szCs w:val="28"/>
              </w:rPr>
            </w:pPr>
            <w:r>
              <w:rPr>
                <w:rFonts w:cs="Times New Roman" w:hint="eastAsia"/>
                <w:b/>
                <w:sz w:val="28"/>
                <w:szCs w:val="28"/>
              </w:rPr>
              <w:t>(</w:t>
            </w:r>
            <w:r>
              <w:rPr>
                <w:rFonts w:cs="Times New Roman"/>
                <w:b/>
                <w:sz w:val="28"/>
                <w:szCs w:val="28"/>
              </w:rPr>
              <w:t>含邮编)</w:t>
            </w:r>
          </w:p>
        </w:tc>
        <w:tc>
          <w:tcPr>
            <w:tcW w:w="7385" w:type="dxa"/>
            <w:gridSpan w:val="4"/>
            <w:vAlign w:val="center"/>
          </w:tcPr>
          <w:p w14:paraId="79E3B2CC" w14:textId="77777777" w:rsidR="008D28B3" w:rsidRDefault="008D28B3">
            <w:pPr>
              <w:spacing w:line="240" w:lineRule="auto"/>
              <w:ind w:firstLineChars="0" w:firstLine="0"/>
              <w:rPr>
                <w:rFonts w:cs="Times New Roman"/>
                <w:sz w:val="28"/>
                <w:szCs w:val="28"/>
              </w:rPr>
            </w:pPr>
          </w:p>
        </w:tc>
      </w:tr>
      <w:tr w:rsidR="008D28B3" w14:paraId="7F8F3239" w14:textId="77777777">
        <w:trPr>
          <w:trHeight w:val="929"/>
          <w:jc w:val="center"/>
        </w:trPr>
        <w:tc>
          <w:tcPr>
            <w:tcW w:w="1476" w:type="dxa"/>
            <w:vAlign w:val="center"/>
          </w:tcPr>
          <w:p w14:paraId="0CE0C55D" w14:textId="77777777" w:rsidR="008D28B3" w:rsidRDefault="00000000">
            <w:pPr>
              <w:spacing w:line="240" w:lineRule="auto"/>
              <w:ind w:firstLineChars="0" w:firstLine="0"/>
              <w:jc w:val="center"/>
              <w:rPr>
                <w:rFonts w:cs="Times New Roman"/>
                <w:b/>
                <w:sz w:val="28"/>
                <w:szCs w:val="28"/>
              </w:rPr>
            </w:pPr>
            <w:r>
              <w:rPr>
                <w:rFonts w:cs="Times New Roman" w:hint="eastAsia"/>
                <w:b/>
                <w:spacing w:val="-10"/>
                <w:sz w:val="28"/>
                <w:szCs w:val="28"/>
              </w:rPr>
              <w:lastRenderedPageBreak/>
              <w:t>个人简介（教育背景、工作经历、主要业绩成果</w:t>
            </w:r>
            <w:r>
              <w:rPr>
                <w:rFonts w:cs="Times New Roman" w:hint="eastAsia"/>
                <w:b/>
                <w:sz w:val="28"/>
                <w:szCs w:val="28"/>
              </w:rPr>
              <w:t>）</w:t>
            </w:r>
          </w:p>
        </w:tc>
        <w:tc>
          <w:tcPr>
            <w:tcW w:w="7385" w:type="dxa"/>
            <w:gridSpan w:val="4"/>
            <w:vAlign w:val="center"/>
          </w:tcPr>
          <w:p w14:paraId="26003649" w14:textId="77777777" w:rsidR="008D28B3" w:rsidRDefault="008D28B3">
            <w:pPr>
              <w:spacing w:line="240" w:lineRule="auto"/>
              <w:ind w:firstLineChars="0" w:firstLine="0"/>
              <w:rPr>
                <w:rFonts w:cs="Times New Roman"/>
                <w:sz w:val="28"/>
                <w:szCs w:val="28"/>
              </w:rPr>
            </w:pPr>
          </w:p>
          <w:p w14:paraId="712F5C84" w14:textId="77777777" w:rsidR="008D28B3" w:rsidRDefault="008D28B3">
            <w:pPr>
              <w:spacing w:line="240" w:lineRule="auto"/>
              <w:ind w:firstLineChars="0" w:firstLine="0"/>
              <w:rPr>
                <w:rFonts w:cs="Times New Roman"/>
                <w:sz w:val="28"/>
                <w:szCs w:val="28"/>
              </w:rPr>
            </w:pPr>
          </w:p>
          <w:p w14:paraId="40FD3787" w14:textId="77777777" w:rsidR="008D28B3" w:rsidRDefault="008D28B3">
            <w:pPr>
              <w:spacing w:line="240" w:lineRule="auto"/>
              <w:ind w:firstLineChars="0" w:firstLine="0"/>
              <w:rPr>
                <w:rFonts w:cs="Times New Roman"/>
                <w:sz w:val="28"/>
                <w:szCs w:val="28"/>
              </w:rPr>
            </w:pPr>
          </w:p>
          <w:p w14:paraId="4D480E62" w14:textId="77777777" w:rsidR="008D28B3" w:rsidRDefault="008D28B3">
            <w:pPr>
              <w:spacing w:line="240" w:lineRule="auto"/>
              <w:ind w:firstLineChars="0" w:firstLine="0"/>
              <w:rPr>
                <w:rFonts w:cs="Times New Roman"/>
                <w:sz w:val="28"/>
                <w:szCs w:val="28"/>
              </w:rPr>
            </w:pPr>
          </w:p>
          <w:p w14:paraId="605CA55C" w14:textId="77777777" w:rsidR="008D28B3" w:rsidRDefault="008D28B3">
            <w:pPr>
              <w:spacing w:line="240" w:lineRule="auto"/>
              <w:ind w:firstLineChars="0" w:firstLine="0"/>
              <w:rPr>
                <w:rFonts w:cs="Times New Roman"/>
                <w:sz w:val="28"/>
                <w:szCs w:val="28"/>
              </w:rPr>
            </w:pPr>
          </w:p>
          <w:p w14:paraId="5D409981" w14:textId="77777777" w:rsidR="008D28B3" w:rsidRDefault="008D28B3">
            <w:pPr>
              <w:spacing w:line="240" w:lineRule="auto"/>
              <w:ind w:firstLineChars="0" w:firstLine="0"/>
              <w:rPr>
                <w:rFonts w:cs="Times New Roman"/>
                <w:sz w:val="28"/>
                <w:szCs w:val="28"/>
              </w:rPr>
            </w:pPr>
          </w:p>
          <w:p w14:paraId="124DD6F6" w14:textId="77777777" w:rsidR="008D28B3" w:rsidRDefault="008D28B3">
            <w:pPr>
              <w:spacing w:line="240" w:lineRule="auto"/>
              <w:ind w:firstLineChars="0" w:firstLine="0"/>
              <w:rPr>
                <w:rFonts w:cs="Times New Roman"/>
                <w:sz w:val="28"/>
                <w:szCs w:val="28"/>
              </w:rPr>
            </w:pPr>
          </w:p>
          <w:p w14:paraId="4F3C60D3" w14:textId="77777777" w:rsidR="008D28B3" w:rsidRDefault="008D28B3">
            <w:pPr>
              <w:spacing w:line="240" w:lineRule="auto"/>
              <w:ind w:firstLineChars="0" w:firstLine="0"/>
              <w:rPr>
                <w:rFonts w:cs="Times New Roman"/>
                <w:sz w:val="28"/>
                <w:szCs w:val="28"/>
              </w:rPr>
            </w:pPr>
          </w:p>
          <w:p w14:paraId="5A5B671A" w14:textId="77777777" w:rsidR="008D28B3" w:rsidRDefault="008D28B3">
            <w:pPr>
              <w:spacing w:line="240" w:lineRule="auto"/>
              <w:ind w:firstLineChars="0" w:firstLine="0"/>
              <w:rPr>
                <w:rFonts w:cs="Times New Roman"/>
                <w:sz w:val="28"/>
                <w:szCs w:val="28"/>
              </w:rPr>
            </w:pPr>
          </w:p>
        </w:tc>
      </w:tr>
      <w:tr w:rsidR="008D28B3" w14:paraId="01B96359" w14:textId="77777777">
        <w:trPr>
          <w:trHeight w:val="4117"/>
          <w:jc w:val="center"/>
        </w:trPr>
        <w:tc>
          <w:tcPr>
            <w:tcW w:w="1476" w:type="dxa"/>
            <w:vAlign w:val="center"/>
          </w:tcPr>
          <w:p w14:paraId="3386B67C" w14:textId="77777777" w:rsidR="008D28B3" w:rsidRDefault="00000000">
            <w:pPr>
              <w:widowControl/>
              <w:spacing w:line="240" w:lineRule="auto"/>
              <w:ind w:firstLineChars="0" w:firstLine="0"/>
              <w:jc w:val="center"/>
              <w:rPr>
                <w:rFonts w:cs="Times New Roman"/>
                <w:b/>
                <w:sz w:val="28"/>
                <w:szCs w:val="28"/>
              </w:rPr>
            </w:pPr>
            <w:r>
              <w:rPr>
                <w:rFonts w:cs="Times New Roman" w:hint="eastAsia"/>
                <w:b/>
                <w:sz w:val="28"/>
                <w:szCs w:val="28"/>
              </w:rPr>
              <w:t>参与评审</w:t>
            </w:r>
          </w:p>
          <w:p w14:paraId="52137D9A" w14:textId="77777777" w:rsidR="008D28B3" w:rsidRDefault="00000000">
            <w:pPr>
              <w:widowControl/>
              <w:spacing w:line="240" w:lineRule="auto"/>
              <w:ind w:firstLineChars="0" w:firstLine="0"/>
              <w:jc w:val="center"/>
              <w:rPr>
                <w:rFonts w:cs="Times New Roman"/>
                <w:b/>
                <w:sz w:val="28"/>
                <w:szCs w:val="28"/>
              </w:rPr>
            </w:pPr>
            <w:r>
              <w:rPr>
                <w:rFonts w:cs="Times New Roman" w:hint="eastAsia"/>
                <w:b/>
                <w:sz w:val="28"/>
                <w:szCs w:val="28"/>
              </w:rPr>
              <w:t>活动经历</w:t>
            </w:r>
          </w:p>
        </w:tc>
        <w:tc>
          <w:tcPr>
            <w:tcW w:w="7385" w:type="dxa"/>
            <w:gridSpan w:val="4"/>
            <w:vAlign w:val="center"/>
          </w:tcPr>
          <w:p w14:paraId="50C64C85" w14:textId="77777777" w:rsidR="008D28B3" w:rsidRDefault="008D28B3">
            <w:pPr>
              <w:widowControl/>
              <w:spacing w:line="240" w:lineRule="auto"/>
              <w:ind w:firstLineChars="0" w:firstLine="0"/>
              <w:jc w:val="left"/>
              <w:rPr>
                <w:rFonts w:cs="Times New Roman"/>
                <w:sz w:val="28"/>
                <w:szCs w:val="28"/>
              </w:rPr>
            </w:pPr>
          </w:p>
          <w:p w14:paraId="62726068" w14:textId="77777777" w:rsidR="008D28B3" w:rsidRDefault="008D28B3">
            <w:pPr>
              <w:widowControl/>
              <w:spacing w:line="240" w:lineRule="auto"/>
              <w:ind w:firstLineChars="0" w:firstLine="0"/>
              <w:jc w:val="left"/>
              <w:rPr>
                <w:rFonts w:cs="Times New Roman"/>
                <w:sz w:val="28"/>
                <w:szCs w:val="28"/>
              </w:rPr>
            </w:pPr>
          </w:p>
          <w:p w14:paraId="58E96AAB" w14:textId="77777777" w:rsidR="008D28B3" w:rsidRDefault="008D28B3">
            <w:pPr>
              <w:widowControl/>
              <w:spacing w:line="240" w:lineRule="auto"/>
              <w:ind w:firstLineChars="0" w:firstLine="0"/>
              <w:jc w:val="left"/>
              <w:rPr>
                <w:rFonts w:cs="Times New Roman"/>
                <w:sz w:val="28"/>
                <w:szCs w:val="28"/>
              </w:rPr>
            </w:pPr>
          </w:p>
          <w:p w14:paraId="0DAE09C0" w14:textId="77777777" w:rsidR="008D28B3" w:rsidRDefault="008D28B3">
            <w:pPr>
              <w:widowControl/>
              <w:spacing w:line="240" w:lineRule="auto"/>
              <w:ind w:firstLineChars="0" w:firstLine="0"/>
              <w:jc w:val="left"/>
              <w:rPr>
                <w:rFonts w:cs="Times New Roman"/>
                <w:sz w:val="28"/>
                <w:szCs w:val="28"/>
              </w:rPr>
            </w:pPr>
          </w:p>
          <w:p w14:paraId="68B8C63E" w14:textId="77777777" w:rsidR="008D28B3" w:rsidRDefault="008D28B3">
            <w:pPr>
              <w:widowControl/>
              <w:spacing w:line="240" w:lineRule="auto"/>
              <w:ind w:firstLineChars="0" w:firstLine="0"/>
              <w:jc w:val="left"/>
              <w:rPr>
                <w:rFonts w:cs="Times New Roman"/>
                <w:sz w:val="28"/>
                <w:szCs w:val="28"/>
              </w:rPr>
            </w:pPr>
          </w:p>
          <w:p w14:paraId="139A1AE8" w14:textId="77777777" w:rsidR="008D28B3" w:rsidRDefault="008D28B3">
            <w:pPr>
              <w:widowControl/>
              <w:spacing w:line="240" w:lineRule="auto"/>
              <w:ind w:firstLineChars="0" w:firstLine="0"/>
              <w:jc w:val="left"/>
              <w:rPr>
                <w:rFonts w:cs="Times New Roman"/>
                <w:sz w:val="28"/>
                <w:szCs w:val="28"/>
              </w:rPr>
            </w:pPr>
          </w:p>
          <w:p w14:paraId="1A06FCB7" w14:textId="77777777" w:rsidR="008D28B3" w:rsidRDefault="008D28B3">
            <w:pPr>
              <w:widowControl/>
              <w:spacing w:line="240" w:lineRule="auto"/>
              <w:ind w:firstLineChars="0" w:firstLine="0"/>
              <w:jc w:val="left"/>
              <w:rPr>
                <w:rFonts w:cs="Times New Roman"/>
                <w:sz w:val="28"/>
                <w:szCs w:val="28"/>
              </w:rPr>
            </w:pPr>
          </w:p>
          <w:p w14:paraId="1919C86F" w14:textId="77777777" w:rsidR="008D28B3" w:rsidRDefault="008D28B3">
            <w:pPr>
              <w:widowControl/>
              <w:spacing w:line="240" w:lineRule="auto"/>
              <w:ind w:firstLineChars="0" w:firstLine="0"/>
              <w:jc w:val="left"/>
              <w:rPr>
                <w:rFonts w:cs="Times New Roman"/>
                <w:sz w:val="28"/>
                <w:szCs w:val="28"/>
              </w:rPr>
            </w:pPr>
          </w:p>
          <w:p w14:paraId="0D2AF689" w14:textId="77777777" w:rsidR="008D28B3" w:rsidRDefault="008D28B3">
            <w:pPr>
              <w:widowControl/>
              <w:spacing w:line="240" w:lineRule="auto"/>
              <w:ind w:firstLineChars="0" w:firstLine="0"/>
              <w:jc w:val="left"/>
              <w:rPr>
                <w:rFonts w:cs="Times New Roman"/>
                <w:sz w:val="28"/>
                <w:szCs w:val="28"/>
              </w:rPr>
            </w:pPr>
          </w:p>
          <w:p w14:paraId="44409FB0" w14:textId="77777777" w:rsidR="008D28B3" w:rsidRDefault="008D28B3">
            <w:pPr>
              <w:widowControl/>
              <w:spacing w:line="240" w:lineRule="auto"/>
              <w:ind w:firstLineChars="0" w:firstLine="0"/>
              <w:jc w:val="left"/>
              <w:rPr>
                <w:rFonts w:cs="Times New Roman"/>
                <w:sz w:val="28"/>
                <w:szCs w:val="28"/>
              </w:rPr>
            </w:pPr>
          </w:p>
          <w:p w14:paraId="7E3B0C6F" w14:textId="77777777" w:rsidR="008D28B3" w:rsidRDefault="008D28B3">
            <w:pPr>
              <w:widowControl/>
              <w:spacing w:line="240" w:lineRule="auto"/>
              <w:ind w:firstLineChars="0" w:firstLine="0"/>
              <w:jc w:val="left"/>
              <w:rPr>
                <w:rFonts w:cs="Times New Roman"/>
                <w:sz w:val="28"/>
                <w:szCs w:val="28"/>
              </w:rPr>
            </w:pPr>
          </w:p>
          <w:p w14:paraId="3A58F4F0" w14:textId="77777777" w:rsidR="008D28B3" w:rsidRDefault="008D28B3">
            <w:pPr>
              <w:widowControl/>
              <w:spacing w:line="240" w:lineRule="auto"/>
              <w:ind w:firstLineChars="0" w:firstLine="0"/>
              <w:jc w:val="left"/>
              <w:rPr>
                <w:rFonts w:cs="Times New Roman"/>
                <w:sz w:val="28"/>
                <w:szCs w:val="28"/>
              </w:rPr>
            </w:pPr>
          </w:p>
        </w:tc>
      </w:tr>
      <w:tr w:rsidR="008D28B3" w14:paraId="72D5494F" w14:textId="77777777">
        <w:trPr>
          <w:trHeight w:val="2515"/>
          <w:jc w:val="center"/>
        </w:trPr>
        <w:tc>
          <w:tcPr>
            <w:tcW w:w="1476" w:type="dxa"/>
            <w:vAlign w:val="center"/>
          </w:tcPr>
          <w:p w14:paraId="4024FDBC" w14:textId="77777777" w:rsidR="008D28B3" w:rsidRDefault="00000000">
            <w:pPr>
              <w:spacing w:line="240" w:lineRule="auto"/>
              <w:ind w:firstLineChars="0" w:firstLine="0"/>
              <w:jc w:val="center"/>
              <w:rPr>
                <w:rFonts w:cs="Times New Roman"/>
                <w:b/>
                <w:sz w:val="28"/>
                <w:szCs w:val="28"/>
              </w:rPr>
            </w:pPr>
            <w:r>
              <w:rPr>
                <w:rFonts w:cs="Times New Roman" w:hint="eastAsia"/>
                <w:b/>
                <w:sz w:val="28"/>
                <w:szCs w:val="28"/>
              </w:rPr>
              <w:t>推荐学校</w:t>
            </w:r>
          </w:p>
          <w:p w14:paraId="6626FC2C" w14:textId="77777777" w:rsidR="008D28B3" w:rsidRDefault="00000000">
            <w:pPr>
              <w:spacing w:line="240" w:lineRule="auto"/>
              <w:ind w:firstLineChars="0" w:firstLine="0"/>
              <w:jc w:val="center"/>
              <w:rPr>
                <w:rFonts w:cs="Times New Roman"/>
                <w:b/>
                <w:sz w:val="28"/>
                <w:szCs w:val="28"/>
              </w:rPr>
            </w:pPr>
            <w:r>
              <w:rPr>
                <w:rFonts w:cs="Times New Roman" w:hint="eastAsia"/>
                <w:b/>
                <w:sz w:val="28"/>
                <w:szCs w:val="28"/>
              </w:rPr>
              <w:t>意见</w:t>
            </w:r>
          </w:p>
        </w:tc>
        <w:tc>
          <w:tcPr>
            <w:tcW w:w="7385" w:type="dxa"/>
            <w:gridSpan w:val="4"/>
            <w:vAlign w:val="center"/>
          </w:tcPr>
          <w:p w14:paraId="00A523E4" w14:textId="77777777" w:rsidR="008D28B3" w:rsidRDefault="008D28B3">
            <w:pPr>
              <w:spacing w:line="240" w:lineRule="auto"/>
              <w:ind w:firstLineChars="0" w:firstLine="0"/>
              <w:rPr>
                <w:rFonts w:cs="Times New Roman"/>
                <w:sz w:val="28"/>
                <w:szCs w:val="28"/>
              </w:rPr>
            </w:pPr>
          </w:p>
          <w:p w14:paraId="5A5E97A0" w14:textId="77777777" w:rsidR="008D28B3" w:rsidRDefault="008D28B3">
            <w:pPr>
              <w:spacing w:line="240" w:lineRule="auto"/>
              <w:ind w:firstLineChars="0" w:firstLine="0"/>
              <w:rPr>
                <w:rFonts w:cs="Times New Roman"/>
                <w:sz w:val="28"/>
                <w:szCs w:val="28"/>
              </w:rPr>
            </w:pPr>
          </w:p>
          <w:p w14:paraId="79EBBEFF" w14:textId="77777777" w:rsidR="008D28B3" w:rsidRDefault="008D28B3">
            <w:pPr>
              <w:spacing w:line="240" w:lineRule="auto"/>
              <w:ind w:firstLineChars="0" w:firstLine="0"/>
              <w:rPr>
                <w:rFonts w:cs="Times New Roman"/>
                <w:sz w:val="28"/>
                <w:szCs w:val="28"/>
              </w:rPr>
            </w:pPr>
          </w:p>
          <w:p w14:paraId="640B3B30" w14:textId="77777777" w:rsidR="008D28B3" w:rsidRDefault="008D28B3">
            <w:pPr>
              <w:spacing w:line="240" w:lineRule="auto"/>
              <w:ind w:firstLineChars="0" w:firstLine="0"/>
              <w:jc w:val="center"/>
              <w:rPr>
                <w:rFonts w:cs="Times New Roman"/>
                <w:sz w:val="28"/>
                <w:szCs w:val="28"/>
              </w:rPr>
            </w:pPr>
          </w:p>
          <w:p w14:paraId="1DEA98B3" w14:textId="77777777" w:rsidR="008D28B3" w:rsidRDefault="008D28B3">
            <w:pPr>
              <w:spacing w:line="240" w:lineRule="auto"/>
              <w:ind w:firstLineChars="0" w:firstLine="0"/>
              <w:jc w:val="center"/>
              <w:rPr>
                <w:rFonts w:cs="Times New Roman"/>
                <w:sz w:val="28"/>
                <w:szCs w:val="28"/>
              </w:rPr>
            </w:pPr>
          </w:p>
          <w:p w14:paraId="4BF0D2F5" w14:textId="77777777" w:rsidR="008D28B3" w:rsidRDefault="00000000">
            <w:pPr>
              <w:spacing w:line="240" w:lineRule="auto"/>
              <w:ind w:firstLineChars="0" w:firstLine="0"/>
              <w:jc w:val="center"/>
              <w:rPr>
                <w:rFonts w:cs="Times New Roman"/>
                <w:sz w:val="28"/>
                <w:szCs w:val="28"/>
              </w:rPr>
            </w:pPr>
            <w:r>
              <w:rPr>
                <w:rFonts w:cs="Times New Roman"/>
                <w:sz w:val="28"/>
                <w:szCs w:val="28"/>
              </w:rPr>
              <w:t xml:space="preserve">   </w:t>
            </w:r>
            <w:r>
              <w:rPr>
                <w:rFonts w:cs="Times New Roman" w:hint="eastAsia"/>
                <w:sz w:val="28"/>
                <w:szCs w:val="28"/>
              </w:rPr>
              <w:t>学校名称（盖章）：</w:t>
            </w:r>
          </w:p>
          <w:p w14:paraId="70D9E93A" w14:textId="77777777" w:rsidR="008D28B3" w:rsidRDefault="00000000">
            <w:pPr>
              <w:spacing w:line="240" w:lineRule="auto"/>
              <w:ind w:firstLineChars="0" w:firstLine="0"/>
              <w:jc w:val="center"/>
              <w:rPr>
                <w:rFonts w:cs="Times New Roman"/>
                <w:sz w:val="28"/>
                <w:szCs w:val="28"/>
              </w:rPr>
            </w:pPr>
            <w:r>
              <w:rPr>
                <w:rFonts w:cs="Times New Roman"/>
                <w:sz w:val="28"/>
                <w:szCs w:val="28"/>
              </w:rPr>
              <w:t xml:space="preserve">                        </w:t>
            </w:r>
            <w:r>
              <w:rPr>
                <w:rFonts w:cs="Times New Roman" w:hint="eastAsia"/>
                <w:sz w:val="28"/>
                <w:szCs w:val="28"/>
              </w:rPr>
              <w:t>年</w:t>
            </w:r>
            <w:r>
              <w:rPr>
                <w:rFonts w:cs="Times New Roman"/>
                <w:sz w:val="28"/>
                <w:szCs w:val="28"/>
              </w:rPr>
              <w:t xml:space="preserve">    </w:t>
            </w:r>
            <w:r>
              <w:rPr>
                <w:rFonts w:cs="Times New Roman" w:hint="eastAsia"/>
                <w:sz w:val="28"/>
                <w:szCs w:val="28"/>
              </w:rPr>
              <w:t>月</w:t>
            </w:r>
            <w:r>
              <w:rPr>
                <w:rFonts w:cs="Times New Roman"/>
                <w:sz w:val="28"/>
                <w:szCs w:val="28"/>
              </w:rPr>
              <w:t xml:space="preserve">     </w:t>
            </w:r>
            <w:r>
              <w:rPr>
                <w:rFonts w:cs="Times New Roman" w:hint="eastAsia"/>
                <w:sz w:val="28"/>
                <w:szCs w:val="28"/>
              </w:rPr>
              <w:t>日</w:t>
            </w:r>
          </w:p>
        </w:tc>
      </w:tr>
    </w:tbl>
    <w:p w14:paraId="7B6A439F" w14:textId="77777777" w:rsidR="008D28B3" w:rsidRDefault="008D28B3">
      <w:pPr>
        <w:ind w:firstLineChars="0" w:firstLine="0"/>
      </w:pPr>
    </w:p>
    <w:p w14:paraId="36B12891" w14:textId="77777777" w:rsidR="008D28B3" w:rsidRPr="00601484" w:rsidRDefault="00000000">
      <w:pPr>
        <w:rPr>
          <w:rFonts w:ascii="楷体" w:eastAsia="楷体" w:hAnsi="楷体"/>
        </w:rPr>
        <w:sectPr w:rsidR="008D28B3" w:rsidRPr="00601484">
          <w:footerReference w:type="first" r:id="rId17"/>
          <w:footnotePr>
            <w:numRestart w:val="eachSect"/>
          </w:footnotePr>
          <w:pgSz w:w="11906" w:h="16838"/>
          <w:pgMar w:top="1440" w:right="1800" w:bottom="1440" w:left="1800" w:header="851" w:footer="992" w:gutter="0"/>
          <w:cols w:space="720"/>
          <w:titlePg/>
          <w:docGrid w:type="lines" w:linePitch="435"/>
        </w:sectPr>
      </w:pPr>
      <w:r w:rsidRPr="00601484">
        <w:rPr>
          <w:rFonts w:ascii="楷体" w:eastAsia="楷体" w:hAnsi="楷体" w:hint="eastAsia"/>
        </w:rPr>
        <w:t>（正反面打印，不超过</w:t>
      </w:r>
      <w:r w:rsidRPr="00601484">
        <w:rPr>
          <w:rFonts w:ascii="楷体" w:eastAsia="楷体" w:hAnsi="楷体"/>
        </w:rPr>
        <w:t>2页）</w:t>
      </w:r>
    </w:p>
    <w:p w14:paraId="456E1B9E" w14:textId="139BB0B0" w:rsidR="008D28B3" w:rsidRDefault="00000000">
      <w:pPr>
        <w:pStyle w:val="17"/>
      </w:pPr>
      <w:r>
        <w:rPr>
          <w:rFonts w:hint="eastAsia"/>
        </w:rPr>
        <w:lastRenderedPageBreak/>
        <w:t>附件</w:t>
      </w:r>
      <w:r>
        <w:t>6</w:t>
      </w:r>
      <w:r>
        <w:rPr>
          <w:rFonts w:hint="eastAsia"/>
        </w:rPr>
        <w:t>-</w:t>
      </w:r>
      <w:r>
        <w:t>2</w:t>
      </w:r>
    </w:p>
    <w:p w14:paraId="2C26472E" w14:textId="77777777" w:rsidR="008D28B3" w:rsidRDefault="00000000">
      <w:pPr>
        <w:pStyle w:val="23"/>
        <w:rPr>
          <w:sz w:val="36"/>
          <w:szCs w:val="36"/>
        </w:rPr>
      </w:pPr>
      <w:r>
        <w:rPr>
          <w:rFonts w:hint="eastAsia"/>
          <w:sz w:val="36"/>
          <w:szCs w:val="36"/>
        </w:rPr>
        <w:t>第三届</w:t>
      </w:r>
      <w:r>
        <w:rPr>
          <w:sz w:val="36"/>
          <w:szCs w:val="36"/>
        </w:rPr>
        <w:t>全国</w:t>
      </w:r>
      <w:r>
        <w:rPr>
          <w:rFonts w:hint="eastAsia"/>
          <w:sz w:val="36"/>
          <w:szCs w:val="36"/>
        </w:rPr>
        <w:t>高校教师教学创新大赛评审专家推荐表</w:t>
      </w:r>
    </w:p>
    <w:p w14:paraId="53856DD3" w14:textId="77777777" w:rsidR="008D28B3" w:rsidRDefault="008D28B3">
      <w:pPr>
        <w:spacing w:line="240" w:lineRule="exact"/>
      </w:pPr>
    </w:p>
    <w:p w14:paraId="40D327BF" w14:textId="56D60DE7" w:rsidR="008D28B3" w:rsidRDefault="00000000">
      <w:pPr>
        <w:spacing w:line="240" w:lineRule="auto"/>
        <w:ind w:firstLineChars="0" w:firstLine="0"/>
        <w:rPr>
          <w:rFonts w:cs="Times New Roman"/>
          <w:sz w:val="21"/>
          <w:szCs w:val="20"/>
        </w:rPr>
      </w:pPr>
      <w:r>
        <w:rPr>
          <w:rFonts w:cs="Times New Roman"/>
          <w:sz w:val="28"/>
          <w:szCs w:val="28"/>
        </w:rPr>
        <w:t>学校名称（盖章）：                                                        日期：</w:t>
      </w:r>
      <w:r>
        <w:rPr>
          <w:rFonts w:cs="Times New Roman" w:hint="eastAsia"/>
          <w:sz w:val="28"/>
          <w:szCs w:val="28"/>
        </w:rPr>
        <w:t xml:space="preserve"> </w:t>
      </w:r>
      <w:r>
        <w:rPr>
          <w:rFonts w:cs="Times New Roman"/>
          <w:sz w:val="28"/>
          <w:szCs w:val="28"/>
        </w:rPr>
        <w:t xml:space="preserve">  </w:t>
      </w:r>
      <w:r>
        <w:rPr>
          <w:rFonts w:cs="Times New Roman" w:hint="eastAsia"/>
          <w:sz w:val="28"/>
          <w:szCs w:val="28"/>
        </w:rPr>
        <w:t xml:space="preserve">年 </w:t>
      </w:r>
      <w:r>
        <w:rPr>
          <w:rFonts w:cs="Times New Roman"/>
          <w:sz w:val="28"/>
          <w:szCs w:val="28"/>
        </w:rPr>
        <w:t xml:space="preserve">  </w:t>
      </w:r>
      <w:r>
        <w:rPr>
          <w:rFonts w:cs="Times New Roman" w:hint="eastAsia"/>
          <w:sz w:val="28"/>
          <w:szCs w:val="28"/>
        </w:rPr>
        <w:t xml:space="preserve">月 </w:t>
      </w:r>
      <w:r>
        <w:rPr>
          <w:rFonts w:cs="Times New Roman"/>
          <w:sz w:val="28"/>
          <w:szCs w:val="28"/>
        </w:rPr>
        <w:t xml:space="preserve">  </w:t>
      </w:r>
      <w:r>
        <w:rPr>
          <w:rFonts w:cs="Times New Roman" w:hint="eastAsia"/>
          <w:sz w:val="28"/>
          <w:szCs w:val="28"/>
        </w:rPr>
        <w:t>日</w:t>
      </w:r>
    </w:p>
    <w:tbl>
      <w:tblPr>
        <w:tblW w:w="143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568"/>
        <w:gridCol w:w="428"/>
        <w:gridCol w:w="707"/>
        <w:gridCol w:w="567"/>
        <w:gridCol w:w="427"/>
        <w:gridCol w:w="424"/>
        <w:gridCol w:w="427"/>
        <w:gridCol w:w="424"/>
        <w:gridCol w:w="427"/>
        <w:gridCol w:w="424"/>
        <w:gridCol w:w="424"/>
        <w:gridCol w:w="427"/>
        <w:gridCol w:w="427"/>
        <w:gridCol w:w="424"/>
        <w:gridCol w:w="424"/>
        <w:gridCol w:w="710"/>
        <w:gridCol w:w="3113"/>
        <w:gridCol w:w="3118"/>
      </w:tblGrid>
      <w:tr w:rsidR="008D28B3" w14:paraId="47E1C945" w14:textId="77777777">
        <w:trPr>
          <w:trHeight w:val="624"/>
        </w:trPr>
        <w:tc>
          <w:tcPr>
            <w:tcW w:w="428" w:type="dxa"/>
            <w:shd w:val="clear" w:color="auto" w:fill="auto"/>
            <w:vAlign w:val="center"/>
          </w:tcPr>
          <w:p w14:paraId="7FA89A08" w14:textId="77777777" w:rsidR="008D28B3" w:rsidRDefault="00000000">
            <w:pPr>
              <w:widowControl/>
              <w:spacing w:line="240" w:lineRule="auto"/>
              <w:ind w:firstLineChars="0" w:firstLine="0"/>
              <w:jc w:val="center"/>
              <w:rPr>
                <w:rFonts w:cs="宋体"/>
                <w:b/>
                <w:color w:val="000000"/>
                <w:kern w:val="0"/>
                <w:sz w:val="28"/>
                <w:szCs w:val="28"/>
              </w:rPr>
            </w:pPr>
            <w:r>
              <w:rPr>
                <w:rFonts w:cs="宋体" w:hint="eastAsia"/>
                <w:b/>
                <w:color w:val="000000"/>
                <w:kern w:val="0"/>
                <w:sz w:val="28"/>
                <w:szCs w:val="28"/>
              </w:rPr>
              <w:t>序号</w:t>
            </w:r>
          </w:p>
        </w:tc>
        <w:tc>
          <w:tcPr>
            <w:tcW w:w="568" w:type="dxa"/>
            <w:vAlign w:val="center"/>
          </w:tcPr>
          <w:p w14:paraId="022A2856" w14:textId="77777777" w:rsidR="008D28B3" w:rsidRDefault="00000000">
            <w:pPr>
              <w:widowControl/>
              <w:spacing w:line="240" w:lineRule="auto"/>
              <w:ind w:firstLineChars="0" w:firstLine="0"/>
              <w:jc w:val="center"/>
              <w:rPr>
                <w:rFonts w:cs="宋体"/>
                <w:b/>
                <w:color w:val="000000"/>
                <w:kern w:val="0"/>
                <w:sz w:val="28"/>
                <w:szCs w:val="28"/>
              </w:rPr>
            </w:pPr>
            <w:r>
              <w:rPr>
                <w:rFonts w:cs="宋体" w:hint="eastAsia"/>
                <w:b/>
                <w:color w:val="000000"/>
                <w:kern w:val="0"/>
                <w:sz w:val="28"/>
                <w:szCs w:val="28"/>
              </w:rPr>
              <w:t>所在赛区</w:t>
            </w:r>
          </w:p>
        </w:tc>
        <w:tc>
          <w:tcPr>
            <w:tcW w:w="428" w:type="dxa"/>
            <w:vAlign w:val="center"/>
          </w:tcPr>
          <w:p w14:paraId="265A0F6F" w14:textId="77777777" w:rsidR="008D28B3" w:rsidRDefault="00000000">
            <w:pPr>
              <w:widowControl/>
              <w:spacing w:line="240" w:lineRule="auto"/>
              <w:ind w:firstLineChars="0" w:firstLine="0"/>
              <w:jc w:val="center"/>
              <w:rPr>
                <w:rFonts w:cs="宋体"/>
                <w:b/>
                <w:color w:val="000000"/>
                <w:kern w:val="0"/>
                <w:sz w:val="28"/>
                <w:szCs w:val="28"/>
              </w:rPr>
            </w:pPr>
            <w:r>
              <w:rPr>
                <w:rFonts w:cs="宋体" w:hint="eastAsia"/>
                <w:b/>
                <w:color w:val="000000"/>
                <w:kern w:val="0"/>
                <w:sz w:val="28"/>
                <w:szCs w:val="28"/>
              </w:rPr>
              <w:t>所在高校</w:t>
            </w:r>
          </w:p>
        </w:tc>
        <w:tc>
          <w:tcPr>
            <w:tcW w:w="707" w:type="dxa"/>
            <w:shd w:val="clear" w:color="auto" w:fill="auto"/>
            <w:vAlign w:val="center"/>
          </w:tcPr>
          <w:p w14:paraId="680EE4E6" w14:textId="77777777" w:rsidR="008D28B3" w:rsidRDefault="00000000">
            <w:pPr>
              <w:widowControl/>
              <w:spacing w:line="240" w:lineRule="auto"/>
              <w:ind w:firstLineChars="0" w:firstLine="0"/>
              <w:jc w:val="center"/>
              <w:rPr>
                <w:rFonts w:cs="宋体"/>
                <w:b/>
                <w:color w:val="000000"/>
                <w:kern w:val="0"/>
                <w:sz w:val="28"/>
                <w:szCs w:val="28"/>
              </w:rPr>
            </w:pPr>
            <w:r>
              <w:rPr>
                <w:rFonts w:cs="宋体" w:hint="eastAsia"/>
                <w:b/>
                <w:color w:val="000000"/>
                <w:kern w:val="0"/>
                <w:sz w:val="28"/>
                <w:szCs w:val="28"/>
              </w:rPr>
              <w:t>二级单位全称</w:t>
            </w:r>
          </w:p>
        </w:tc>
        <w:tc>
          <w:tcPr>
            <w:tcW w:w="567" w:type="dxa"/>
            <w:shd w:val="clear" w:color="auto" w:fill="auto"/>
            <w:vAlign w:val="center"/>
          </w:tcPr>
          <w:p w14:paraId="1E7038A7" w14:textId="77777777" w:rsidR="008D28B3" w:rsidRDefault="00000000">
            <w:pPr>
              <w:widowControl/>
              <w:spacing w:line="240" w:lineRule="auto"/>
              <w:ind w:firstLineChars="0" w:firstLine="0"/>
              <w:jc w:val="center"/>
              <w:rPr>
                <w:rFonts w:cs="宋体"/>
                <w:b/>
                <w:color w:val="000000"/>
                <w:kern w:val="0"/>
                <w:sz w:val="28"/>
                <w:szCs w:val="28"/>
              </w:rPr>
            </w:pPr>
            <w:r>
              <w:rPr>
                <w:rFonts w:cs="宋体" w:hint="eastAsia"/>
                <w:b/>
                <w:color w:val="000000"/>
                <w:kern w:val="0"/>
                <w:sz w:val="28"/>
                <w:szCs w:val="28"/>
              </w:rPr>
              <w:t>姓名</w:t>
            </w:r>
          </w:p>
        </w:tc>
        <w:tc>
          <w:tcPr>
            <w:tcW w:w="427" w:type="dxa"/>
            <w:vAlign w:val="center"/>
          </w:tcPr>
          <w:p w14:paraId="523A2420" w14:textId="77777777" w:rsidR="008D28B3" w:rsidRDefault="00000000">
            <w:pPr>
              <w:widowControl/>
              <w:spacing w:line="240" w:lineRule="auto"/>
              <w:ind w:firstLineChars="0" w:firstLine="0"/>
              <w:jc w:val="center"/>
              <w:rPr>
                <w:rFonts w:cs="宋体"/>
                <w:b/>
                <w:color w:val="000000"/>
                <w:kern w:val="0"/>
                <w:sz w:val="28"/>
                <w:szCs w:val="28"/>
              </w:rPr>
            </w:pPr>
            <w:r>
              <w:rPr>
                <w:rFonts w:cs="宋体" w:hint="eastAsia"/>
                <w:b/>
                <w:color w:val="000000"/>
                <w:kern w:val="0"/>
                <w:sz w:val="28"/>
                <w:szCs w:val="28"/>
              </w:rPr>
              <w:t>性别</w:t>
            </w:r>
          </w:p>
        </w:tc>
        <w:tc>
          <w:tcPr>
            <w:tcW w:w="424" w:type="dxa"/>
            <w:vAlign w:val="center"/>
          </w:tcPr>
          <w:p w14:paraId="1B88C814" w14:textId="77777777" w:rsidR="008D28B3" w:rsidRDefault="00000000">
            <w:pPr>
              <w:widowControl/>
              <w:spacing w:line="240" w:lineRule="auto"/>
              <w:ind w:firstLineChars="0" w:firstLine="0"/>
              <w:jc w:val="center"/>
              <w:rPr>
                <w:rFonts w:cs="宋体"/>
                <w:b/>
                <w:color w:val="000000"/>
                <w:kern w:val="0"/>
                <w:sz w:val="28"/>
                <w:szCs w:val="28"/>
              </w:rPr>
            </w:pPr>
            <w:r>
              <w:rPr>
                <w:rFonts w:cs="宋体" w:hint="eastAsia"/>
                <w:b/>
                <w:color w:val="000000"/>
                <w:kern w:val="0"/>
                <w:sz w:val="28"/>
                <w:szCs w:val="28"/>
              </w:rPr>
              <w:t>身份证号</w:t>
            </w:r>
          </w:p>
        </w:tc>
        <w:tc>
          <w:tcPr>
            <w:tcW w:w="427" w:type="dxa"/>
            <w:vAlign w:val="center"/>
          </w:tcPr>
          <w:p w14:paraId="697062AE" w14:textId="77777777" w:rsidR="008D28B3" w:rsidRDefault="00000000">
            <w:pPr>
              <w:widowControl/>
              <w:spacing w:line="240" w:lineRule="auto"/>
              <w:ind w:firstLineChars="0" w:firstLine="0"/>
              <w:jc w:val="center"/>
              <w:rPr>
                <w:rFonts w:cs="宋体"/>
                <w:b/>
                <w:color w:val="000000"/>
                <w:kern w:val="0"/>
                <w:sz w:val="28"/>
                <w:szCs w:val="28"/>
              </w:rPr>
            </w:pPr>
            <w:r>
              <w:rPr>
                <w:rFonts w:cs="宋体" w:hint="eastAsia"/>
                <w:b/>
                <w:color w:val="000000"/>
                <w:kern w:val="0"/>
                <w:sz w:val="28"/>
                <w:szCs w:val="28"/>
              </w:rPr>
              <w:t>出生日期</w:t>
            </w:r>
          </w:p>
        </w:tc>
        <w:tc>
          <w:tcPr>
            <w:tcW w:w="424" w:type="dxa"/>
            <w:vAlign w:val="center"/>
          </w:tcPr>
          <w:p w14:paraId="1786AEFD" w14:textId="77777777" w:rsidR="008D28B3" w:rsidRDefault="00000000">
            <w:pPr>
              <w:widowControl/>
              <w:spacing w:line="240" w:lineRule="auto"/>
              <w:ind w:firstLineChars="0" w:firstLine="0"/>
              <w:jc w:val="center"/>
              <w:rPr>
                <w:rFonts w:cs="宋体"/>
                <w:b/>
                <w:color w:val="000000"/>
                <w:kern w:val="0"/>
                <w:sz w:val="28"/>
                <w:szCs w:val="28"/>
              </w:rPr>
            </w:pPr>
            <w:r>
              <w:rPr>
                <w:rFonts w:cs="宋体" w:hint="eastAsia"/>
                <w:b/>
                <w:color w:val="000000"/>
                <w:kern w:val="0"/>
                <w:sz w:val="28"/>
                <w:szCs w:val="28"/>
              </w:rPr>
              <w:t>手机号码</w:t>
            </w:r>
          </w:p>
        </w:tc>
        <w:tc>
          <w:tcPr>
            <w:tcW w:w="427" w:type="dxa"/>
            <w:shd w:val="clear" w:color="auto" w:fill="auto"/>
            <w:vAlign w:val="center"/>
          </w:tcPr>
          <w:p w14:paraId="24F3EA77" w14:textId="77777777" w:rsidR="008D28B3" w:rsidRDefault="00000000">
            <w:pPr>
              <w:widowControl/>
              <w:spacing w:line="240" w:lineRule="auto"/>
              <w:ind w:firstLineChars="0" w:firstLine="0"/>
              <w:jc w:val="center"/>
              <w:rPr>
                <w:rFonts w:cs="宋体"/>
                <w:b/>
                <w:color w:val="000000"/>
                <w:kern w:val="0"/>
                <w:sz w:val="28"/>
                <w:szCs w:val="28"/>
              </w:rPr>
            </w:pPr>
            <w:r>
              <w:rPr>
                <w:rFonts w:cs="宋体" w:hint="eastAsia"/>
                <w:b/>
                <w:color w:val="000000"/>
                <w:kern w:val="0"/>
                <w:sz w:val="28"/>
                <w:szCs w:val="28"/>
              </w:rPr>
              <w:t>邮箱</w:t>
            </w:r>
          </w:p>
        </w:tc>
        <w:tc>
          <w:tcPr>
            <w:tcW w:w="424" w:type="dxa"/>
            <w:vAlign w:val="center"/>
          </w:tcPr>
          <w:p w14:paraId="3C76A6CE" w14:textId="77777777" w:rsidR="008D28B3" w:rsidRDefault="00000000">
            <w:pPr>
              <w:widowControl/>
              <w:spacing w:line="240" w:lineRule="auto"/>
              <w:ind w:firstLineChars="0" w:firstLine="0"/>
              <w:jc w:val="center"/>
              <w:rPr>
                <w:rFonts w:cs="宋体"/>
                <w:b/>
                <w:color w:val="000000"/>
                <w:kern w:val="0"/>
                <w:sz w:val="28"/>
                <w:szCs w:val="28"/>
              </w:rPr>
            </w:pPr>
            <w:r>
              <w:rPr>
                <w:rFonts w:cs="宋体" w:hint="eastAsia"/>
                <w:b/>
                <w:color w:val="000000"/>
                <w:kern w:val="0"/>
                <w:sz w:val="28"/>
                <w:szCs w:val="28"/>
              </w:rPr>
              <w:t>职务</w:t>
            </w:r>
          </w:p>
        </w:tc>
        <w:tc>
          <w:tcPr>
            <w:tcW w:w="424" w:type="dxa"/>
            <w:vAlign w:val="center"/>
          </w:tcPr>
          <w:p w14:paraId="2EEA02EE" w14:textId="77777777" w:rsidR="008D28B3" w:rsidRDefault="00000000">
            <w:pPr>
              <w:widowControl/>
              <w:spacing w:line="240" w:lineRule="auto"/>
              <w:ind w:firstLineChars="0" w:firstLine="0"/>
              <w:jc w:val="center"/>
              <w:rPr>
                <w:rFonts w:cs="宋体"/>
                <w:b/>
                <w:color w:val="000000"/>
                <w:kern w:val="0"/>
                <w:sz w:val="28"/>
                <w:szCs w:val="28"/>
              </w:rPr>
            </w:pPr>
            <w:r>
              <w:rPr>
                <w:rFonts w:cs="宋体" w:hint="eastAsia"/>
                <w:b/>
                <w:color w:val="000000"/>
                <w:kern w:val="0"/>
                <w:sz w:val="28"/>
                <w:szCs w:val="28"/>
              </w:rPr>
              <w:t>职称</w:t>
            </w:r>
          </w:p>
        </w:tc>
        <w:tc>
          <w:tcPr>
            <w:tcW w:w="427" w:type="dxa"/>
            <w:shd w:val="clear" w:color="auto" w:fill="auto"/>
            <w:vAlign w:val="center"/>
          </w:tcPr>
          <w:p w14:paraId="627F32FC" w14:textId="77777777" w:rsidR="008D28B3" w:rsidRDefault="00000000">
            <w:pPr>
              <w:widowControl/>
              <w:spacing w:line="240" w:lineRule="auto"/>
              <w:ind w:firstLineChars="0" w:firstLine="0"/>
              <w:jc w:val="center"/>
              <w:rPr>
                <w:rFonts w:cs="宋体"/>
                <w:b/>
                <w:color w:val="000000"/>
                <w:kern w:val="0"/>
                <w:sz w:val="28"/>
                <w:szCs w:val="28"/>
              </w:rPr>
            </w:pPr>
            <w:r>
              <w:rPr>
                <w:rFonts w:cs="宋体" w:hint="eastAsia"/>
                <w:b/>
                <w:color w:val="000000"/>
                <w:kern w:val="0"/>
                <w:sz w:val="28"/>
                <w:szCs w:val="28"/>
              </w:rPr>
              <w:t>最后学历</w:t>
            </w:r>
          </w:p>
        </w:tc>
        <w:tc>
          <w:tcPr>
            <w:tcW w:w="427" w:type="dxa"/>
            <w:vAlign w:val="center"/>
          </w:tcPr>
          <w:p w14:paraId="44D3D52C" w14:textId="77777777" w:rsidR="008D28B3" w:rsidRDefault="00000000">
            <w:pPr>
              <w:widowControl/>
              <w:spacing w:line="240" w:lineRule="auto"/>
              <w:ind w:firstLineChars="0" w:firstLine="0"/>
              <w:jc w:val="center"/>
              <w:rPr>
                <w:rFonts w:cs="宋体"/>
                <w:b/>
                <w:color w:val="000000"/>
                <w:kern w:val="0"/>
                <w:sz w:val="28"/>
                <w:szCs w:val="28"/>
              </w:rPr>
            </w:pPr>
            <w:r>
              <w:rPr>
                <w:rFonts w:cs="宋体" w:hint="eastAsia"/>
                <w:b/>
                <w:color w:val="000000"/>
                <w:kern w:val="0"/>
                <w:sz w:val="28"/>
                <w:szCs w:val="28"/>
              </w:rPr>
              <w:t>专业方向</w:t>
            </w:r>
          </w:p>
        </w:tc>
        <w:tc>
          <w:tcPr>
            <w:tcW w:w="424" w:type="dxa"/>
            <w:vAlign w:val="center"/>
          </w:tcPr>
          <w:p w14:paraId="0DA5DAD8" w14:textId="77777777" w:rsidR="008D28B3" w:rsidRDefault="00000000">
            <w:pPr>
              <w:widowControl/>
              <w:spacing w:line="240" w:lineRule="auto"/>
              <w:ind w:firstLineChars="0" w:firstLine="0"/>
              <w:jc w:val="center"/>
              <w:rPr>
                <w:rFonts w:cs="宋体"/>
                <w:b/>
                <w:color w:val="000000"/>
                <w:kern w:val="0"/>
                <w:sz w:val="28"/>
                <w:szCs w:val="28"/>
              </w:rPr>
            </w:pPr>
            <w:r>
              <w:rPr>
                <w:rFonts w:cs="宋体" w:hint="eastAsia"/>
                <w:b/>
                <w:color w:val="000000"/>
                <w:kern w:val="0"/>
                <w:sz w:val="28"/>
                <w:szCs w:val="28"/>
              </w:rPr>
              <w:t>最后学位</w:t>
            </w:r>
          </w:p>
        </w:tc>
        <w:tc>
          <w:tcPr>
            <w:tcW w:w="424" w:type="dxa"/>
            <w:vAlign w:val="center"/>
          </w:tcPr>
          <w:p w14:paraId="2EC94C7D" w14:textId="77777777" w:rsidR="008D28B3" w:rsidRDefault="00000000">
            <w:pPr>
              <w:widowControl/>
              <w:spacing w:line="240" w:lineRule="auto"/>
              <w:ind w:firstLineChars="0" w:firstLine="0"/>
              <w:jc w:val="center"/>
              <w:rPr>
                <w:rFonts w:cs="宋体"/>
                <w:b/>
                <w:color w:val="000000"/>
                <w:kern w:val="0"/>
                <w:sz w:val="28"/>
                <w:szCs w:val="28"/>
              </w:rPr>
            </w:pPr>
            <w:r>
              <w:rPr>
                <w:rFonts w:cs="宋体" w:hint="eastAsia"/>
                <w:b/>
                <w:color w:val="000000"/>
                <w:kern w:val="0"/>
                <w:sz w:val="28"/>
                <w:szCs w:val="28"/>
              </w:rPr>
              <w:t>教龄（年）</w:t>
            </w:r>
          </w:p>
        </w:tc>
        <w:tc>
          <w:tcPr>
            <w:tcW w:w="710" w:type="dxa"/>
            <w:vAlign w:val="center"/>
          </w:tcPr>
          <w:p w14:paraId="7B881DD7" w14:textId="77777777" w:rsidR="008D28B3" w:rsidRDefault="00000000">
            <w:pPr>
              <w:widowControl/>
              <w:spacing w:line="240" w:lineRule="auto"/>
              <w:ind w:firstLineChars="0" w:firstLine="0"/>
              <w:jc w:val="center"/>
              <w:rPr>
                <w:rFonts w:cs="宋体"/>
                <w:b/>
                <w:color w:val="000000"/>
                <w:kern w:val="0"/>
                <w:sz w:val="28"/>
                <w:szCs w:val="28"/>
              </w:rPr>
            </w:pPr>
            <w:r>
              <w:rPr>
                <w:rFonts w:cs="宋体" w:hint="eastAsia"/>
                <w:b/>
                <w:color w:val="000000"/>
                <w:kern w:val="0"/>
                <w:sz w:val="28"/>
                <w:szCs w:val="28"/>
              </w:rPr>
              <w:t>所属学科门类</w:t>
            </w:r>
          </w:p>
        </w:tc>
        <w:tc>
          <w:tcPr>
            <w:tcW w:w="3113" w:type="dxa"/>
            <w:vAlign w:val="center"/>
          </w:tcPr>
          <w:p w14:paraId="2FEDB76B" w14:textId="77777777" w:rsidR="008D28B3" w:rsidRDefault="00000000">
            <w:pPr>
              <w:widowControl/>
              <w:spacing w:line="240" w:lineRule="auto"/>
              <w:ind w:firstLineChars="0" w:firstLine="0"/>
              <w:jc w:val="center"/>
              <w:rPr>
                <w:rFonts w:cs="宋体"/>
                <w:b/>
                <w:color w:val="000000"/>
                <w:kern w:val="0"/>
                <w:sz w:val="28"/>
                <w:szCs w:val="28"/>
              </w:rPr>
            </w:pPr>
            <w:r>
              <w:rPr>
                <w:rFonts w:cs="宋体"/>
                <w:b/>
                <w:color w:val="000000"/>
                <w:kern w:val="0"/>
                <w:sz w:val="28"/>
                <w:szCs w:val="28"/>
              </w:rPr>
              <w:t>推荐评审</w:t>
            </w:r>
            <w:r>
              <w:rPr>
                <w:rFonts w:cs="宋体" w:hint="eastAsia"/>
                <w:b/>
                <w:color w:val="000000"/>
                <w:kern w:val="0"/>
                <w:sz w:val="28"/>
                <w:szCs w:val="28"/>
              </w:rPr>
              <w:t>赛道</w:t>
            </w:r>
          </w:p>
          <w:p w14:paraId="4DA25684" w14:textId="77777777" w:rsidR="008D28B3" w:rsidRDefault="00000000">
            <w:pPr>
              <w:widowControl/>
              <w:spacing w:line="240" w:lineRule="auto"/>
              <w:ind w:firstLineChars="0" w:firstLine="0"/>
              <w:jc w:val="center"/>
              <w:rPr>
                <w:rFonts w:cs="宋体"/>
                <w:b/>
                <w:color w:val="000000"/>
                <w:kern w:val="0"/>
                <w:sz w:val="28"/>
                <w:szCs w:val="28"/>
              </w:rPr>
            </w:pPr>
            <w:r>
              <w:rPr>
                <w:rFonts w:cs="宋体"/>
                <w:b/>
                <w:color w:val="000000"/>
                <w:kern w:val="0"/>
                <w:sz w:val="28"/>
                <w:szCs w:val="28"/>
              </w:rPr>
              <w:t>(第二推荐可空缺)</w:t>
            </w:r>
          </w:p>
        </w:tc>
        <w:tc>
          <w:tcPr>
            <w:tcW w:w="3118" w:type="dxa"/>
            <w:vAlign w:val="center"/>
          </w:tcPr>
          <w:p w14:paraId="67DDED34" w14:textId="77777777" w:rsidR="008D28B3" w:rsidRDefault="00000000">
            <w:pPr>
              <w:widowControl/>
              <w:spacing w:line="240" w:lineRule="auto"/>
              <w:ind w:firstLineChars="0" w:firstLine="0"/>
              <w:jc w:val="center"/>
              <w:rPr>
                <w:rFonts w:cs="宋体"/>
                <w:b/>
                <w:color w:val="000000"/>
                <w:kern w:val="0"/>
                <w:sz w:val="28"/>
                <w:szCs w:val="28"/>
              </w:rPr>
            </w:pPr>
            <w:r>
              <w:rPr>
                <w:rFonts w:cs="宋体"/>
                <w:b/>
                <w:color w:val="000000"/>
                <w:kern w:val="0"/>
                <w:sz w:val="28"/>
                <w:szCs w:val="28"/>
              </w:rPr>
              <w:t>教育教学情况</w:t>
            </w:r>
            <w:r>
              <w:rPr>
                <w:rFonts w:cs="宋体"/>
                <w:b/>
                <w:color w:val="000000"/>
                <w:kern w:val="0"/>
                <w:sz w:val="28"/>
                <w:szCs w:val="28"/>
              </w:rPr>
              <w:br/>
            </w:r>
            <w:r>
              <w:rPr>
                <w:rFonts w:cs="宋体" w:hint="eastAsia"/>
                <w:b/>
                <w:color w:val="000000"/>
                <w:kern w:val="0"/>
                <w:sz w:val="28"/>
                <w:szCs w:val="28"/>
              </w:rPr>
              <w:t>（</w:t>
            </w:r>
            <w:r>
              <w:rPr>
                <w:rFonts w:cs="宋体"/>
                <w:b/>
                <w:color w:val="000000"/>
                <w:kern w:val="0"/>
                <w:sz w:val="28"/>
                <w:szCs w:val="28"/>
              </w:rPr>
              <w:t>多选并填写</w:t>
            </w:r>
            <w:r>
              <w:rPr>
                <w:rFonts w:cs="宋体" w:hint="eastAsia"/>
                <w:b/>
                <w:color w:val="000000"/>
                <w:kern w:val="0"/>
                <w:sz w:val="28"/>
                <w:szCs w:val="28"/>
              </w:rPr>
              <w:t>）</w:t>
            </w:r>
          </w:p>
        </w:tc>
      </w:tr>
      <w:tr w:rsidR="008D28B3" w14:paraId="1EAFCFCB" w14:textId="77777777">
        <w:trPr>
          <w:trHeight w:val="360"/>
        </w:trPr>
        <w:tc>
          <w:tcPr>
            <w:tcW w:w="428" w:type="dxa"/>
            <w:shd w:val="clear" w:color="auto" w:fill="auto"/>
            <w:vAlign w:val="center"/>
          </w:tcPr>
          <w:p w14:paraId="3BF32CB1" w14:textId="77777777" w:rsidR="008D28B3" w:rsidRDefault="00000000">
            <w:pPr>
              <w:widowControl/>
              <w:spacing w:line="240" w:lineRule="auto"/>
              <w:ind w:firstLineChars="0" w:firstLine="0"/>
              <w:jc w:val="center"/>
              <w:rPr>
                <w:rFonts w:cs="宋体"/>
                <w:color w:val="000000"/>
                <w:kern w:val="0"/>
                <w:sz w:val="28"/>
                <w:szCs w:val="28"/>
              </w:rPr>
            </w:pPr>
            <w:r>
              <w:rPr>
                <w:rFonts w:cs="宋体" w:hint="eastAsia"/>
                <w:color w:val="000000"/>
                <w:kern w:val="0"/>
                <w:sz w:val="28"/>
                <w:szCs w:val="28"/>
              </w:rPr>
              <w:t>1</w:t>
            </w:r>
          </w:p>
        </w:tc>
        <w:tc>
          <w:tcPr>
            <w:tcW w:w="568" w:type="dxa"/>
            <w:vAlign w:val="center"/>
          </w:tcPr>
          <w:p w14:paraId="7B0646DB" w14:textId="77777777" w:rsidR="008D28B3" w:rsidRDefault="00000000">
            <w:pPr>
              <w:widowControl/>
              <w:spacing w:line="240" w:lineRule="auto"/>
              <w:ind w:firstLineChars="0" w:firstLine="0"/>
              <w:jc w:val="center"/>
              <w:rPr>
                <w:rFonts w:cs="宋体"/>
                <w:color w:val="000000"/>
                <w:kern w:val="0"/>
                <w:sz w:val="28"/>
                <w:szCs w:val="28"/>
              </w:rPr>
            </w:pPr>
            <w:r>
              <w:rPr>
                <w:rFonts w:cs="宋体" w:hint="eastAsia"/>
                <w:color w:val="000000"/>
                <w:kern w:val="0"/>
                <w:sz w:val="28"/>
                <w:szCs w:val="28"/>
              </w:rPr>
              <w:t>广东赛区</w:t>
            </w:r>
          </w:p>
        </w:tc>
        <w:tc>
          <w:tcPr>
            <w:tcW w:w="428" w:type="dxa"/>
            <w:vAlign w:val="center"/>
          </w:tcPr>
          <w:p w14:paraId="3AD9477B" w14:textId="77777777" w:rsidR="008D28B3" w:rsidRDefault="008D28B3">
            <w:pPr>
              <w:widowControl/>
              <w:spacing w:line="240" w:lineRule="auto"/>
              <w:ind w:firstLineChars="0" w:firstLine="0"/>
              <w:jc w:val="center"/>
              <w:rPr>
                <w:rFonts w:cs="宋体"/>
                <w:color w:val="000000"/>
                <w:kern w:val="0"/>
                <w:sz w:val="28"/>
                <w:szCs w:val="28"/>
              </w:rPr>
            </w:pPr>
          </w:p>
        </w:tc>
        <w:tc>
          <w:tcPr>
            <w:tcW w:w="707" w:type="dxa"/>
            <w:shd w:val="clear" w:color="auto" w:fill="auto"/>
            <w:vAlign w:val="center"/>
          </w:tcPr>
          <w:p w14:paraId="3C980057" w14:textId="77777777" w:rsidR="008D28B3" w:rsidRDefault="008D28B3">
            <w:pPr>
              <w:widowControl/>
              <w:spacing w:line="240" w:lineRule="auto"/>
              <w:ind w:firstLineChars="0" w:firstLine="0"/>
              <w:jc w:val="center"/>
              <w:rPr>
                <w:rFonts w:cs="宋体"/>
                <w:color w:val="000000"/>
                <w:kern w:val="0"/>
                <w:sz w:val="28"/>
                <w:szCs w:val="28"/>
              </w:rPr>
            </w:pPr>
          </w:p>
        </w:tc>
        <w:tc>
          <w:tcPr>
            <w:tcW w:w="567" w:type="dxa"/>
            <w:shd w:val="clear" w:color="auto" w:fill="auto"/>
            <w:vAlign w:val="center"/>
          </w:tcPr>
          <w:p w14:paraId="2E51EE76" w14:textId="77777777" w:rsidR="008D28B3" w:rsidRDefault="008D28B3">
            <w:pPr>
              <w:widowControl/>
              <w:spacing w:line="240" w:lineRule="auto"/>
              <w:ind w:firstLineChars="0" w:firstLine="0"/>
              <w:jc w:val="center"/>
              <w:rPr>
                <w:rFonts w:cs="宋体"/>
                <w:color w:val="000000"/>
                <w:kern w:val="0"/>
                <w:sz w:val="28"/>
                <w:szCs w:val="28"/>
              </w:rPr>
            </w:pPr>
          </w:p>
        </w:tc>
        <w:tc>
          <w:tcPr>
            <w:tcW w:w="427" w:type="dxa"/>
            <w:vAlign w:val="center"/>
          </w:tcPr>
          <w:p w14:paraId="1835EB14" w14:textId="77777777" w:rsidR="008D28B3" w:rsidRDefault="008D28B3">
            <w:pPr>
              <w:widowControl/>
              <w:spacing w:line="240" w:lineRule="auto"/>
              <w:ind w:firstLineChars="0" w:firstLine="0"/>
              <w:jc w:val="center"/>
              <w:rPr>
                <w:rFonts w:cs="宋体"/>
                <w:color w:val="000000"/>
                <w:kern w:val="0"/>
                <w:sz w:val="28"/>
                <w:szCs w:val="28"/>
              </w:rPr>
            </w:pPr>
          </w:p>
        </w:tc>
        <w:tc>
          <w:tcPr>
            <w:tcW w:w="424" w:type="dxa"/>
            <w:vAlign w:val="center"/>
          </w:tcPr>
          <w:p w14:paraId="6788194F" w14:textId="77777777" w:rsidR="008D28B3" w:rsidRDefault="008D28B3">
            <w:pPr>
              <w:widowControl/>
              <w:spacing w:line="240" w:lineRule="auto"/>
              <w:ind w:firstLineChars="0" w:firstLine="0"/>
              <w:jc w:val="center"/>
              <w:rPr>
                <w:rFonts w:cs="宋体"/>
                <w:color w:val="000000"/>
                <w:kern w:val="0"/>
                <w:sz w:val="28"/>
                <w:szCs w:val="28"/>
              </w:rPr>
            </w:pPr>
          </w:p>
        </w:tc>
        <w:tc>
          <w:tcPr>
            <w:tcW w:w="427" w:type="dxa"/>
            <w:vAlign w:val="center"/>
          </w:tcPr>
          <w:p w14:paraId="6B3FCAA2" w14:textId="77777777" w:rsidR="008D28B3" w:rsidRDefault="008D28B3">
            <w:pPr>
              <w:widowControl/>
              <w:spacing w:line="240" w:lineRule="auto"/>
              <w:ind w:firstLineChars="0" w:firstLine="0"/>
              <w:jc w:val="center"/>
              <w:rPr>
                <w:rFonts w:cs="宋体"/>
                <w:color w:val="000000"/>
                <w:kern w:val="0"/>
                <w:sz w:val="28"/>
                <w:szCs w:val="28"/>
              </w:rPr>
            </w:pPr>
          </w:p>
        </w:tc>
        <w:tc>
          <w:tcPr>
            <w:tcW w:w="424" w:type="dxa"/>
            <w:vAlign w:val="center"/>
          </w:tcPr>
          <w:p w14:paraId="094D8804" w14:textId="77777777" w:rsidR="008D28B3" w:rsidRDefault="008D28B3">
            <w:pPr>
              <w:widowControl/>
              <w:spacing w:line="240" w:lineRule="auto"/>
              <w:ind w:firstLineChars="0" w:firstLine="0"/>
              <w:jc w:val="center"/>
              <w:rPr>
                <w:rFonts w:cs="宋体"/>
                <w:color w:val="000000"/>
                <w:kern w:val="0"/>
                <w:sz w:val="28"/>
                <w:szCs w:val="28"/>
              </w:rPr>
            </w:pPr>
          </w:p>
        </w:tc>
        <w:tc>
          <w:tcPr>
            <w:tcW w:w="427" w:type="dxa"/>
            <w:shd w:val="clear" w:color="auto" w:fill="auto"/>
            <w:vAlign w:val="center"/>
          </w:tcPr>
          <w:p w14:paraId="7E67A8F0" w14:textId="77777777" w:rsidR="008D28B3" w:rsidRDefault="008D28B3">
            <w:pPr>
              <w:widowControl/>
              <w:spacing w:line="240" w:lineRule="auto"/>
              <w:ind w:firstLineChars="0" w:firstLine="0"/>
              <w:jc w:val="center"/>
              <w:rPr>
                <w:rFonts w:cs="宋体"/>
                <w:color w:val="000000"/>
                <w:kern w:val="0"/>
                <w:sz w:val="28"/>
                <w:szCs w:val="28"/>
              </w:rPr>
            </w:pPr>
          </w:p>
        </w:tc>
        <w:tc>
          <w:tcPr>
            <w:tcW w:w="424" w:type="dxa"/>
            <w:vAlign w:val="center"/>
          </w:tcPr>
          <w:p w14:paraId="69C8F4D3" w14:textId="77777777" w:rsidR="008D28B3" w:rsidRDefault="008D28B3">
            <w:pPr>
              <w:widowControl/>
              <w:spacing w:line="240" w:lineRule="auto"/>
              <w:ind w:firstLineChars="0" w:firstLine="0"/>
              <w:jc w:val="center"/>
              <w:rPr>
                <w:rFonts w:cs="宋体"/>
                <w:color w:val="000000"/>
                <w:kern w:val="0"/>
                <w:sz w:val="28"/>
                <w:szCs w:val="28"/>
              </w:rPr>
            </w:pPr>
          </w:p>
        </w:tc>
        <w:tc>
          <w:tcPr>
            <w:tcW w:w="424" w:type="dxa"/>
            <w:vAlign w:val="center"/>
          </w:tcPr>
          <w:p w14:paraId="5D652362" w14:textId="77777777" w:rsidR="008D28B3" w:rsidRDefault="008D28B3">
            <w:pPr>
              <w:widowControl/>
              <w:spacing w:line="240" w:lineRule="auto"/>
              <w:ind w:firstLineChars="0" w:firstLine="0"/>
              <w:jc w:val="center"/>
              <w:rPr>
                <w:rFonts w:cs="宋体"/>
                <w:color w:val="000000"/>
                <w:kern w:val="0"/>
                <w:sz w:val="28"/>
                <w:szCs w:val="28"/>
              </w:rPr>
            </w:pPr>
          </w:p>
        </w:tc>
        <w:tc>
          <w:tcPr>
            <w:tcW w:w="427" w:type="dxa"/>
            <w:shd w:val="clear" w:color="auto" w:fill="auto"/>
            <w:vAlign w:val="center"/>
          </w:tcPr>
          <w:p w14:paraId="0C0B538D" w14:textId="77777777" w:rsidR="008D28B3" w:rsidRDefault="008D28B3">
            <w:pPr>
              <w:widowControl/>
              <w:spacing w:line="240" w:lineRule="auto"/>
              <w:ind w:firstLineChars="0" w:firstLine="0"/>
              <w:jc w:val="center"/>
              <w:rPr>
                <w:rFonts w:cs="宋体"/>
                <w:color w:val="000000"/>
                <w:kern w:val="0"/>
                <w:sz w:val="28"/>
                <w:szCs w:val="28"/>
              </w:rPr>
            </w:pPr>
          </w:p>
        </w:tc>
        <w:tc>
          <w:tcPr>
            <w:tcW w:w="427" w:type="dxa"/>
            <w:vAlign w:val="center"/>
          </w:tcPr>
          <w:p w14:paraId="2990FFBF" w14:textId="77777777" w:rsidR="008D28B3" w:rsidRDefault="008D28B3">
            <w:pPr>
              <w:widowControl/>
              <w:spacing w:line="240" w:lineRule="auto"/>
              <w:ind w:firstLineChars="0" w:firstLine="0"/>
              <w:jc w:val="center"/>
              <w:rPr>
                <w:rFonts w:cs="宋体"/>
                <w:color w:val="000000"/>
                <w:kern w:val="0"/>
                <w:sz w:val="28"/>
                <w:szCs w:val="28"/>
              </w:rPr>
            </w:pPr>
          </w:p>
        </w:tc>
        <w:tc>
          <w:tcPr>
            <w:tcW w:w="424" w:type="dxa"/>
            <w:vAlign w:val="center"/>
          </w:tcPr>
          <w:p w14:paraId="3AB00CB7" w14:textId="77777777" w:rsidR="008D28B3" w:rsidRDefault="008D28B3">
            <w:pPr>
              <w:widowControl/>
              <w:spacing w:line="240" w:lineRule="auto"/>
              <w:ind w:firstLineChars="0" w:firstLine="0"/>
              <w:jc w:val="center"/>
              <w:rPr>
                <w:rFonts w:cs="宋体"/>
                <w:color w:val="000000"/>
                <w:kern w:val="0"/>
                <w:sz w:val="28"/>
                <w:szCs w:val="28"/>
              </w:rPr>
            </w:pPr>
          </w:p>
        </w:tc>
        <w:tc>
          <w:tcPr>
            <w:tcW w:w="424" w:type="dxa"/>
            <w:vAlign w:val="center"/>
          </w:tcPr>
          <w:p w14:paraId="0EE4A984" w14:textId="77777777" w:rsidR="008D28B3" w:rsidRDefault="008D28B3">
            <w:pPr>
              <w:widowControl/>
              <w:spacing w:line="240" w:lineRule="auto"/>
              <w:ind w:firstLineChars="0" w:firstLine="0"/>
              <w:jc w:val="center"/>
              <w:rPr>
                <w:rFonts w:cs="宋体"/>
                <w:color w:val="000000"/>
                <w:kern w:val="0"/>
                <w:sz w:val="28"/>
                <w:szCs w:val="28"/>
              </w:rPr>
            </w:pPr>
          </w:p>
        </w:tc>
        <w:tc>
          <w:tcPr>
            <w:tcW w:w="710" w:type="dxa"/>
            <w:vAlign w:val="center"/>
          </w:tcPr>
          <w:p w14:paraId="7547E90B" w14:textId="77777777" w:rsidR="008D28B3" w:rsidRDefault="008D28B3">
            <w:pPr>
              <w:widowControl/>
              <w:spacing w:line="240" w:lineRule="auto"/>
              <w:ind w:firstLineChars="0" w:firstLine="0"/>
              <w:jc w:val="center"/>
              <w:rPr>
                <w:rFonts w:cs="宋体"/>
                <w:color w:val="000000"/>
                <w:kern w:val="0"/>
                <w:sz w:val="28"/>
                <w:szCs w:val="28"/>
              </w:rPr>
            </w:pPr>
          </w:p>
        </w:tc>
        <w:tc>
          <w:tcPr>
            <w:tcW w:w="3113" w:type="dxa"/>
            <w:vAlign w:val="center"/>
          </w:tcPr>
          <w:p w14:paraId="62C43EC2" w14:textId="77777777" w:rsidR="008D28B3" w:rsidRDefault="00000000">
            <w:pPr>
              <w:pStyle w:val="HTML"/>
              <w:shd w:val="clear" w:color="auto" w:fill="FFFFFF"/>
              <w:rPr>
                <w:rFonts w:ascii="仿宋_GB2312" w:eastAsia="仿宋_GB2312" w:hAnsi="仿宋_GB2312"/>
                <w:sz w:val="28"/>
                <w:szCs w:val="28"/>
              </w:rPr>
            </w:pPr>
            <w:r>
              <w:rPr>
                <w:rFonts w:ascii="仿宋_GB2312" w:eastAsia="仿宋_GB2312" w:hAnsi="仿宋_GB2312" w:hint="eastAsia"/>
                <w:sz w:val="28"/>
                <w:szCs w:val="28"/>
              </w:rPr>
              <w:t>第一推荐（单选）：</w:t>
            </w:r>
          </w:p>
          <w:p w14:paraId="1DA88ABF" w14:textId="77777777" w:rsidR="008D28B3" w:rsidRDefault="00000000">
            <w:pPr>
              <w:pStyle w:val="HTML"/>
              <w:shd w:val="clear" w:color="auto" w:fill="FFFFFF"/>
              <w:rPr>
                <w:rFonts w:ascii="仿宋_GB2312" w:eastAsia="仿宋_GB2312" w:hAnsi="仿宋_GB2312"/>
                <w:sz w:val="28"/>
                <w:szCs w:val="28"/>
              </w:rPr>
            </w:pPr>
            <w:r>
              <w:rPr>
                <w:rFonts w:ascii="仿宋_GB2312" w:eastAsia="仿宋_GB2312" w:hAnsi="仿宋_GB2312" w:hint="eastAsia"/>
                <w:sz w:val="28"/>
                <w:szCs w:val="28"/>
              </w:rPr>
              <w:t>□新工科□新医科</w:t>
            </w:r>
          </w:p>
          <w:p w14:paraId="65DF74EF" w14:textId="77777777" w:rsidR="008D28B3" w:rsidRDefault="00000000">
            <w:pPr>
              <w:pStyle w:val="HTML"/>
              <w:shd w:val="clear" w:color="auto" w:fill="FFFFFF"/>
              <w:rPr>
                <w:rFonts w:ascii="仿宋_GB2312" w:eastAsia="仿宋_GB2312" w:hAnsi="仿宋_GB2312"/>
                <w:sz w:val="28"/>
                <w:szCs w:val="28"/>
              </w:rPr>
            </w:pPr>
            <w:r>
              <w:rPr>
                <w:rFonts w:ascii="仿宋_GB2312" w:eastAsia="仿宋_GB2312" w:hAnsi="仿宋_GB2312" w:hint="eastAsia"/>
                <w:sz w:val="28"/>
                <w:szCs w:val="28"/>
              </w:rPr>
              <w:t>□新农科□新文科</w:t>
            </w:r>
          </w:p>
          <w:p w14:paraId="4895F3D4" w14:textId="77777777" w:rsidR="008D28B3" w:rsidRDefault="00000000">
            <w:pPr>
              <w:pStyle w:val="HTML"/>
              <w:shd w:val="clear" w:color="auto" w:fill="FFFFFF"/>
              <w:rPr>
                <w:rFonts w:ascii="仿宋_GB2312" w:eastAsia="仿宋_GB2312" w:hAnsi="仿宋_GB2312"/>
                <w:sz w:val="28"/>
                <w:szCs w:val="28"/>
              </w:rPr>
            </w:pPr>
            <w:r>
              <w:rPr>
                <w:rFonts w:ascii="仿宋_GB2312" w:eastAsia="仿宋_GB2312" w:hAnsi="仿宋_GB2312" w:hint="eastAsia"/>
                <w:sz w:val="28"/>
                <w:szCs w:val="28"/>
              </w:rPr>
              <w:t>□基础课程□课程思政</w:t>
            </w:r>
          </w:p>
          <w:p w14:paraId="3BB7E149" w14:textId="77777777" w:rsidR="008D28B3" w:rsidRDefault="00000000">
            <w:pPr>
              <w:pStyle w:val="HTML"/>
              <w:shd w:val="clear" w:color="auto" w:fill="FFFFFF"/>
              <w:rPr>
                <w:rFonts w:ascii="仿宋_GB2312" w:eastAsia="仿宋_GB2312" w:hAnsi="仿宋_GB2312"/>
                <w:sz w:val="28"/>
                <w:szCs w:val="28"/>
              </w:rPr>
            </w:pPr>
            <w:r>
              <w:rPr>
                <w:rFonts w:ascii="仿宋_GB2312" w:eastAsia="仿宋_GB2312" w:hAnsi="仿宋_GB2312" w:hint="eastAsia"/>
                <w:sz w:val="28"/>
                <w:szCs w:val="28"/>
              </w:rPr>
              <w:t>第二推荐（单选）：</w:t>
            </w:r>
          </w:p>
          <w:p w14:paraId="184A7C1F" w14:textId="77777777" w:rsidR="008D28B3" w:rsidRDefault="00000000">
            <w:pPr>
              <w:pStyle w:val="HTML"/>
              <w:shd w:val="clear" w:color="auto" w:fill="FFFFFF"/>
              <w:rPr>
                <w:rFonts w:ascii="仿宋_GB2312" w:eastAsia="仿宋_GB2312" w:hAnsi="仿宋_GB2312"/>
                <w:sz w:val="28"/>
                <w:szCs w:val="28"/>
              </w:rPr>
            </w:pPr>
            <w:r>
              <w:rPr>
                <w:rFonts w:ascii="仿宋_GB2312" w:eastAsia="仿宋_GB2312" w:hAnsi="仿宋_GB2312" w:hint="eastAsia"/>
                <w:sz w:val="28"/>
                <w:szCs w:val="28"/>
              </w:rPr>
              <w:t>□新工科□新医科</w:t>
            </w:r>
          </w:p>
          <w:p w14:paraId="7C88797D" w14:textId="77777777" w:rsidR="008D28B3" w:rsidRDefault="00000000">
            <w:pPr>
              <w:pStyle w:val="HTML"/>
              <w:shd w:val="clear" w:color="auto" w:fill="FFFFFF"/>
              <w:rPr>
                <w:rFonts w:ascii="仿宋_GB2312" w:eastAsia="仿宋_GB2312" w:hAnsi="仿宋_GB2312"/>
                <w:sz w:val="28"/>
                <w:szCs w:val="28"/>
              </w:rPr>
            </w:pPr>
            <w:r>
              <w:rPr>
                <w:rFonts w:ascii="仿宋_GB2312" w:eastAsia="仿宋_GB2312" w:hAnsi="仿宋_GB2312" w:hint="eastAsia"/>
                <w:sz w:val="28"/>
                <w:szCs w:val="28"/>
              </w:rPr>
              <w:t>□新农科□新文科</w:t>
            </w:r>
          </w:p>
          <w:p w14:paraId="1AA9B483" w14:textId="77777777" w:rsidR="008D28B3" w:rsidRDefault="00000000">
            <w:pPr>
              <w:pStyle w:val="HTML"/>
              <w:shd w:val="clear" w:color="auto" w:fill="FFFFFF"/>
              <w:rPr>
                <w:rFonts w:ascii="仿宋_GB2312" w:eastAsia="仿宋_GB2312" w:hAnsi="仿宋_GB2312"/>
                <w:sz w:val="28"/>
                <w:szCs w:val="28"/>
              </w:rPr>
            </w:pPr>
            <w:r>
              <w:rPr>
                <w:rFonts w:ascii="仿宋_GB2312" w:eastAsia="仿宋_GB2312" w:hAnsi="仿宋_GB2312" w:hint="eastAsia"/>
                <w:sz w:val="28"/>
                <w:szCs w:val="28"/>
              </w:rPr>
              <w:t>□基础课程□</w:t>
            </w:r>
            <w:proofErr w:type="gramStart"/>
            <w:r>
              <w:rPr>
                <w:rFonts w:ascii="仿宋_GB2312" w:eastAsia="仿宋_GB2312" w:hAnsi="仿宋_GB2312" w:hint="eastAsia"/>
                <w:sz w:val="28"/>
                <w:szCs w:val="28"/>
              </w:rPr>
              <w:t>课程思政</w:t>
            </w:r>
            <w:proofErr w:type="gramEnd"/>
          </w:p>
        </w:tc>
        <w:tc>
          <w:tcPr>
            <w:tcW w:w="3118" w:type="dxa"/>
            <w:vAlign w:val="center"/>
          </w:tcPr>
          <w:p w14:paraId="7B7EC20E" w14:textId="77777777" w:rsidR="008D28B3" w:rsidRDefault="00000000">
            <w:pPr>
              <w:widowControl/>
              <w:spacing w:line="240" w:lineRule="auto"/>
              <w:ind w:firstLineChars="0" w:firstLine="0"/>
              <w:jc w:val="left"/>
              <w:rPr>
                <w:rFonts w:cs="宋体"/>
                <w:color w:val="000000"/>
                <w:kern w:val="0"/>
                <w:sz w:val="28"/>
                <w:szCs w:val="28"/>
              </w:rPr>
            </w:pPr>
            <w:r>
              <w:rPr>
                <w:rFonts w:cs="宋体"/>
                <w:color w:val="000000"/>
                <w:kern w:val="0"/>
                <w:sz w:val="28"/>
                <w:szCs w:val="28"/>
              </w:rPr>
              <w:t>□国家级教学名师</w:t>
            </w:r>
            <w:r>
              <w:rPr>
                <w:rFonts w:cs="宋体" w:hint="eastAsia"/>
                <w:color w:val="000000"/>
                <w:kern w:val="0"/>
                <w:sz w:val="28"/>
                <w:szCs w:val="28"/>
              </w:rPr>
              <w:t>：（</w:t>
            </w:r>
            <w:r>
              <w:rPr>
                <w:rFonts w:cs="宋体"/>
                <w:color w:val="000000"/>
                <w:kern w:val="0"/>
                <w:sz w:val="28"/>
                <w:szCs w:val="28"/>
              </w:rPr>
              <w:t>发文单位、发文时间</w:t>
            </w:r>
            <w:r>
              <w:rPr>
                <w:rFonts w:cs="宋体" w:hint="eastAsia"/>
                <w:color w:val="000000"/>
                <w:kern w:val="0"/>
                <w:sz w:val="28"/>
                <w:szCs w:val="28"/>
              </w:rPr>
              <w:t>）</w:t>
            </w:r>
          </w:p>
          <w:p w14:paraId="48E78354" w14:textId="77777777" w:rsidR="008D28B3" w:rsidRDefault="00000000">
            <w:pPr>
              <w:widowControl/>
              <w:spacing w:line="240" w:lineRule="auto"/>
              <w:ind w:firstLineChars="0" w:firstLine="0"/>
              <w:jc w:val="left"/>
              <w:rPr>
                <w:rFonts w:cs="宋体"/>
                <w:color w:val="000000"/>
                <w:kern w:val="0"/>
                <w:sz w:val="28"/>
                <w:szCs w:val="28"/>
              </w:rPr>
            </w:pPr>
            <w:r>
              <w:rPr>
                <w:rFonts w:cs="宋体"/>
                <w:color w:val="000000"/>
                <w:kern w:val="0"/>
                <w:sz w:val="28"/>
                <w:szCs w:val="28"/>
              </w:rPr>
              <w:t>□国家级一流课程负责人</w:t>
            </w:r>
            <w:r>
              <w:rPr>
                <w:rFonts w:cs="宋体" w:hint="eastAsia"/>
                <w:color w:val="000000"/>
                <w:kern w:val="0"/>
                <w:sz w:val="28"/>
                <w:szCs w:val="28"/>
              </w:rPr>
              <w:t>：（</w:t>
            </w:r>
            <w:r>
              <w:rPr>
                <w:rFonts w:cs="宋体"/>
                <w:color w:val="000000"/>
                <w:kern w:val="0"/>
                <w:sz w:val="28"/>
                <w:szCs w:val="28"/>
              </w:rPr>
              <w:t>课程名称、发文单位、发文时间</w:t>
            </w:r>
            <w:r>
              <w:rPr>
                <w:rFonts w:cs="宋体" w:hint="eastAsia"/>
                <w:color w:val="000000"/>
                <w:kern w:val="0"/>
                <w:sz w:val="28"/>
                <w:szCs w:val="28"/>
              </w:rPr>
              <w:t>）</w:t>
            </w:r>
          </w:p>
          <w:p w14:paraId="74A60B3F" w14:textId="77777777" w:rsidR="008D28B3" w:rsidRDefault="00000000">
            <w:pPr>
              <w:widowControl/>
              <w:spacing w:line="240" w:lineRule="auto"/>
              <w:ind w:firstLineChars="0" w:firstLine="0"/>
              <w:jc w:val="left"/>
              <w:rPr>
                <w:rFonts w:cs="宋体"/>
                <w:color w:val="000000"/>
                <w:kern w:val="0"/>
                <w:sz w:val="28"/>
                <w:szCs w:val="28"/>
              </w:rPr>
            </w:pPr>
            <w:r>
              <w:rPr>
                <w:rFonts w:cs="宋体"/>
                <w:color w:val="000000"/>
                <w:kern w:val="0"/>
                <w:sz w:val="28"/>
                <w:szCs w:val="28"/>
              </w:rPr>
              <w:t>□国家级教学成果奖主要完成人</w:t>
            </w:r>
            <w:r>
              <w:rPr>
                <w:rFonts w:cs="宋体" w:hint="eastAsia"/>
                <w:color w:val="000000"/>
                <w:kern w:val="0"/>
                <w:sz w:val="28"/>
                <w:szCs w:val="28"/>
              </w:rPr>
              <w:t>：（</w:t>
            </w:r>
            <w:r>
              <w:rPr>
                <w:rFonts w:cs="宋体"/>
                <w:color w:val="000000"/>
                <w:kern w:val="0"/>
                <w:sz w:val="28"/>
                <w:szCs w:val="28"/>
              </w:rPr>
              <w:t>成果名称、获奖年份、完成人排名</w:t>
            </w:r>
            <w:r>
              <w:rPr>
                <w:rFonts w:cs="宋体" w:hint="eastAsia"/>
                <w:color w:val="000000"/>
                <w:kern w:val="0"/>
                <w:sz w:val="28"/>
                <w:szCs w:val="28"/>
              </w:rPr>
              <w:t>）</w:t>
            </w:r>
          </w:p>
          <w:p w14:paraId="210A7902" w14:textId="77777777" w:rsidR="008D28B3" w:rsidRDefault="00000000">
            <w:pPr>
              <w:widowControl/>
              <w:spacing w:line="240" w:lineRule="auto"/>
              <w:ind w:firstLineChars="0" w:firstLine="0"/>
              <w:jc w:val="left"/>
              <w:rPr>
                <w:rFonts w:cs="宋体"/>
                <w:color w:val="000000"/>
                <w:kern w:val="0"/>
                <w:sz w:val="28"/>
                <w:szCs w:val="28"/>
              </w:rPr>
            </w:pPr>
            <w:r>
              <w:rPr>
                <w:rFonts w:cs="宋体"/>
                <w:color w:val="000000"/>
                <w:kern w:val="0"/>
                <w:sz w:val="28"/>
                <w:szCs w:val="28"/>
              </w:rPr>
              <w:lastRenderedPageBreak/>
              <w:t>□省级教学成果奖一等奖及以上主要完成人</w:t>
            </w:r>
            <w:r>
              <w:rPr>
                <w:rFonts w:cs="宋体" w:hint="eastAsia"/>
                <w:color w:val="000000"/>
                <w:kern w:val="0"/>
                <w:sz w:val="28"/>
                <w:szCs w:val="28"/>
              </w:rPr>
              <w:t>：（</w:t>
            </w:r>
            <w:r>
              <w:rPr>
                <w:rFonts w:cs="宋体"/>
                <w:color w:val="000000"/>
                <w:kern w:val="0"/>
                <w:sz w:val="28"/>
                <w:szCs w:val="28"/>
              </w:rPr>
              <w:t>成果名称、获奖年份、完成人排名</w:t>
            </w:r>
            <w:r>
              <w:rPr>
                <w:rFonts w:cs="宋体" w:hint="eastAsia"/>
                <w:color w:val="000000"/>
                <w:kern w:val="0"/>
                <w:sz w:val="28"/>
                <w:szCs w:val="28"/>
              </w:rPr>
              <w:t>）</w:t>
            </w:r>
          </w:p>
          <w:p w14:paraId="29D104CA" w14:textId="77777777" w:rsidR="008D28B3" w:rsidRDefault="00000000">
            <w:pPr>
              <w:widowControl/>
              <w:spacing w:line="240" w:lineRule="auto"/>
              <w:ind w:firstLineChars="0" w:firstLine="0"/>
              <w:jc w:val="left"/>
              <w:rPr>
                <w:rFonts w:cs="宋体"/>
                <w:color w:val="000000"/>
                <w:kern w:val="0"/>
                <w:sz w:val="28"/>
                <w:szCs w:val="28"/>
              </w:rPr>
            </w:pPr>
            <w:r>
              <w:rPr>
                <w:rFonts w:cs="宋体"/>
                <w:color w:val="000000"/>
                <w:kern w:val="0"/>
                <w:sz w:val="28"/>
                <w:szCs w:val="28"/>
              </w:rPr>
              <w:t>□前两届大赛全国赛一等奖</w:t>
            </w:r>
            <w:r>
              <w:rPr>
                <w:rFonts w:cs="宋体" w:hint="eastAsia"/>
                <w:color w:val="000000"/>
                <w:kern w:val="0"/>
                <w:sz w:val="28"/>
                <w:szCs w:val="28"/>
              </w:rPr>
              <w:t>：（</w:t>
            </w:r>
            <w:r>
              <w:rPr>
                <w:rFonts w:cs="宋体"/>
                <w:color w:val="000000"/>
                <w:kern w:val="0"/>
                <w:sz w:val="28"/>
                <w:szCs w:val="28"/>
              </w:rPr>
              <w:t>获奖届数</w:t>
            </w:r>
            <w:r>
              <w:rPr>
                <w:rFonts w:cs="宋体" w:hint="eastAsia"/>
                <w:color w:val="000000"/>
                <w:kern w:val="0"/>
                <w:sz w:val="28"/>
                <w:szCs w:val="28"/>
              </w:rPr>
              <w:t>）</w:t>
            </w:r>
          </w:p>
          <w:p w14:paraId="52B182A9" w14:textId="77777777" w:rsidR="008D28B3" w:rsidRDefault="00000000">
            <w:pPr>
              <w:widowControl/>
              <w:spacing w:line="240" w:lineRule="auto"/>
              <w:ind w:firstLineChars="0" w:firstLine="0"/>
              <w:jc w:val="left"/>
              <w:rPr>
                <w:rFonts w:cs="宋体"/>
                <w:color w:val="000000"/>
                <w:kern w:val="0"/>
                <w:sz w:val="28"/>
                <w:szCs w:val="28"/>
              </w:rPr>
            </w:pPr>
            <w:r>
              <w:rPr>
                <w:rFonts w:cs="宋体"/>
                <w:color w:val="000000"/>
                <w:kern w:val="0"/>
                <w:sz w:val="28"/>
                <w:szCs w:val="28"/>
              </w:rPr>
              <w:t>□教育部高等学校教学指导委员会现任委员</w:t>
            </w:r>
            <w:r>
              <w:rPr>
                <w:rFonts w:cs="宋体" w:hint="eastAsia"/>
                <w:color w:val="000000"/>
                <w:kern w:val="0"/>
                <w:sz w:val="28"/>
                <w:szCs w:val="28"/>
              </w:rPr>
              <w:t>：（</w:t>
            </w:r>
            <w:r>
              <w:rPr>
                <w:rFonts w:cs="宋体"/>
                <w:color w:val="000000"/>
                <w:kern w:val="0"/>
                <w:sz w:val="28"/>
                <w:szCs w:val="28"/>
              </w:rPr>
              <w:t>名称</w:t>
            </w:r>
            <w:r>
              <w:rPr>
                <w:rFonts w:cs="宋体" w:hint="eastAsia"/>
                <w:color w:val="000000"/>
                <w:kern w:val="0"/>
                <w:sz w:val="28"/>
                <w:szCs w:val="28"/>
              </w:rPr>
              <w:t>）</w:t>
            </w:r>
          </w:p>
          <w:p w14:paraId="7EEE7FF5" w14:textId="77777777" w:rsidR="008D28B3" w:rsidRDefault="00000000">
            <w:pPr>
              <w:widowControl/>
              <w:spacing w:line="240" w:lineRule="auto"/>
              <w:ind w:firstLineChars="0" w:firstLine="0"/>
              <w:jc w:val="left"/>
              <w:rPr>
                <w:rFonts w:cs="宋体"/>
                <w:color w:val="000000"/>
                <w:kern w:val="0"/>
                <w:sz w:val="28"/>
                <w:szCs w:val="28"/>
              </w:rPr>
            </w:pPr>
            <w:r>
              <w:rPr>
                <w:rFonts w:cs="宋体"/>
                <w:color w:val="000000"/>
                <w:kern w:val="0"/>
                <w:sz w:val="28"/>
                <w:szCs w:val="28"/>
              </w:rPr>
              <w:t>□曾担任其他有重要影响力的综合性或专业</w:t>
            </w:r>
            <w:proofErr w:type="gramStart"/>
            <w:r>
              <w:rPr>
                <w:rFonts w:cs="宋体"/>
                <w:color w:val="000000"/>
                <w:kern w:val="0"/>
                <w:sz w:val="28"/>
                <w:szCs w:val="28"/>
              </w:rPr>
              <w:t>性教学竞赛国</w:t>
            </w:r>
            <w:proofErr w:type="gramEnd"/>
            <w:r>
              <w:rPr>
                <w:rFonts w:cs="宋体"/>
                <w:color w:val="000000"/>
                <w:kern w:val="0"/>
                <w:sz w:val="28"/>
                <w:szCs w:val="28"/>
              </w:rPr>
              <w:t>赛</w:t>
            </w:r>
            <w:r>
              <w:rPr>
                <w:rFonts w:cs="宋体" w:hint="eastAsia"/>
                <w:color w:val="000000"/>
                <w:kern w:val="0"/>
                <w:sz w:val="28"/>
                <w:szCs w:val="28"/>
              </w:rPr>
              <w:t>（决赛）</w:t>
            </w:r>
            <w:r>
              <w:rPr>
                <w:rFonts w:cs="宋体"/>
                <w:color w:val="000000"/>
                <w:kern w:val="0"/>
                <w:sz w:val="28"/>
                <w:szCs w:val="28"/>
              </w:rPr>
              <w:t>评委</w:t>
            </w:r>
            <w:r>
              <w:rPr>
                <w:rFonts w:cs="宋体" w:hint="eastAsia"/>
                <w:color w:val="000000"/>
                <w:kern w:val="0"/>
                <w:sz w:val="28"/>
                <w:szCs w:val="28"/>
              </w:rPr>
              <w:t>：（</w:t>
            </w:r>
            <w:r>
              <w:rPr>
                <w:rFonts w:cs="宋体"/>
                <w:color w:val="000000"/>
                <w:kern w:val="0"/>
                <w:sz w:val="28"/>
                <w:szCs w:val="28"/>
              </w:rPr>
              <w:t>填写不多于2</w:t>
            </w:r>
            <w:r>
              <w:rPr>
                <w:rFonts w:cs="宋体" w:hint="eastAsia"/>
                <w:color w:val="000000"/>
                <w:kern w:val="0"/>
                <w:sz w:val="28"/>
                <w:szCs w:val="28"/>
              </w:rPr>
              <w:t>项）</w:t>
            </w:r>
          </w:p>
        </w:tc>
      </w:tr>
    </w:tbl>
    <w:p w14:paraId="59C366E7" w14:textId="77777777" w:rsidR="008D28B3" w:rsidRPr="00601484" w:rsidRDefault="00000000">
      <w:pPr>
        <w:spacing w:line="240" w:lineRule="auto"/>
        <w:ind w:firstLineChars="0" w:firstLine="0"/>
        <w:rPr>
          <w:rFonts w:ascii="黑体" w:eastAsia="黑体" w:hAnsi="黑体" w:cs="Times New Roman"/>
          <w:bCs/>
          <w:sz w:val="24"/>
          <w:szCs w:val="24"/>
        </w:rPr>
      </w:pPr>
      <w:r w:rsidRPr="00601484">
        <w:rPr>
          <w:rFonts w:ascii="黑体" w:eastAsia="黑体" w:hAnsi="黑体" w:cs="Times New Roman" w:hint="eastAsia"/>
          <w:bCs/>
          <w:sz w:val="24"/>
          <w:szCs w:val="24"/>
        </w:rPr>
        <w:lastRenderedPageBreak/>
        <w:t>注：</w:t>
      </w:r>
    </w:p>
    <w:p w14:paraId="384F82B0" w14:textId="77777777" w:rsidR="008D28B3" w:rsidRDefault="00000000">
      <w:pPr>
        <w:spacing w:line="240" w:lineRule="auto"/>
        <w:ind w:firstLineChars="0" w:firstLine="0"/>
        <w:rPr>
          <w:rFonts w:ascii="Times New Roman" w:hAnsi="Times New Roman" w:cs="Times New Roman"/>
          <w:bCs/>
          <w:sz w:val="24"/>
          <w:szCs w:val="24"/>
        </w:rPr>
      </w:pPr>
      <w:r>
        <w:rPr>
          <w:rFonts w:ascii="Times New Roman" w:hAnsi="Times New Roman" w:cs="Times New Roman"/>
          <w:bCs/>
          <w:sz w:val="24"/>
          <w:szCs w:val="24"/>
        </w:rPr>
        <w:t xml:space="preserve">1.2022 </w:t>
      </w:r>
      <w:r>
        <w:rPr>
          <w:rFonts w:ascii="Times New Roman" w:hAnsi="Times New Roman" w:cs="Times New Roman"/>
          <w:bCs/>
          <w:sz w:val="24"/>
          <w:szCs w:val="24"/>
        </w:rPr>
        <w:t>年教育部公布的</w:t>
      </w:r>
      <w:r>
        <w:rPr>
          <w:rFonts w:ascii="Times New Roman" w:hAnsi="Times New Roman" w:cs="Times New Roman"/>
          <w:bCs/>
          <w:sz w:val="24"/>
          <w:szCs w:val="24"/>
        </w:rPr>
        <w:t>“</w:t>
      </w:r>
      <w:r>
        <w:rPr>
          <w:rFonts w:ascii="Times New Roman" w:hAnsi="Times New Roman" w:cs="Times New Roman"/>
          <w:bCs/>
          <w:sz w:val="24"/>
          <w:szCs w:val="24"/>
        </w:rPr>
        <w:t>全国普通高等学校名单</w:t>
      </w:r>
      <w:r>
        <w:rPr>
          <w:rFonts w:ascii="Times New Roman" w:hAnsi="Times New Roman" w:cs="Times New Roman"/>
          <w:bCs/>
          <w:sz w:val="24"/>
          <w:szCs w:val="24"/>
        </w:rPr>
        <w:t>”</w:t>
      </w:r>
      <w:r>
        <w:rPr>
          <w:rFonts w:ascii="Times New Roman" w:hAnsi="Times New Roman" w:cs="Times New Roman"/>
          <w:bCs/>
          <w:sz w:val="24"/>
          <w:szCs w:val="24"/>
        </w:rPr>
        <w:t>中的广东省本科高校</w:t>
      </w:r>
      <w:r>
        <w:rPr>
          <w:rFonts w:ascii="Times New Roman" w:hAnsi="Times New Roman" w:cs="Times New Roman" w:hint="eastAsia"/>
          <w:bCs/>
          <w:sz w:val="24"/>
          <w:szCs w:val="24"/>
        </w:rPr>
        <w:t>，每</w:t>
      </w:r>
      <w:r>
        <w:rPr>
          <w:rFonts w:ascii="Times New Roman" w:hAnsi="Times New Roman" w:cs="Times New Roman"/>
          <w:bCs/>
          <w:sz w:val="24"/>
          <w:szCs w:val="24"/>
        </w:rPr>
        <w:t>校限推荐</w:t>
      </w:r>
      <w:r>
        <w:rPr>
          <w:rFonts w:ascii="Times New Roman" w:hAnsi="Times New Roman" w:cs="Times New Roman"/>
          <w:bCs/>
          <w:sz w:val="24"/>
          <w:szCs w:val="24"/>
        </w:rPr>
        <w:t>1</w:t>
      </w:r>
      <w:r>
        <w:rPr>
          <w:rFonts w:ascii="Times New Roman" w:hAnsi="Times New Roman" w:cs="Times New Roman"/>
          <w:bCs/>
          <w:sz w:val="24"/>
          <w:szCs w:val="24"/>
        </w:rPr>
        <w:t>人</w:t>
      </w:r>
      <w:r>
        <w:rPr>
          <w:rFonts w:ascii="Times New Roman" w:hAnsi="Times New Roman" w:cs="Times New Roman" w:hint="eastAsia"/>
          <w:bCs/>
          <w:sz w:val="24"/>
          <w:szCs w:val="24"/>
        </w:rPr>
        <w:t>。</w:t>
      </w:r>
    </w:p>
    <w:p w14:paraId="5D555A73" w14:textId="6CE03912" w:rsidR="008D28B3" w:rsidRDefault="00000000">
      <w:pPr>
        <w:pStyle w:val="af5"/>
        <w:spacing w:line="240" w:lineRule="auto"/>
        <w:ind w:firstLineChars="0" w:firstLine="0"/>
        <w:rPr>
          <w:rFonts w:ascii="仿宋_GB2312" w:eastAsia="仿宋_GB2312" w:hAnsi="仿宋_GB2312"/>
          <w:sz w:val="24"/>
          <w:szCs w:val="24"/>
        </w:rPr>
      </w:pPr>
      <w:r>
        <w:rPr>
          <w:rFonts w:ascii="仿宋_GB2312" w:eastAsia="仿宋_GB2312" w:hAnsi="仿宋_GB2312"/>
          <w:sz w:val="24"/>
          <w:szCs w:val="24"/>
        </w:rPr>
        <w:t>2.</w:t>
      </w:r>
      <w:r>
        <w:rPr>
          <w:rFonts w:ascii="仿宋_GB2312" w:eastAsia="仿宋_GB2312" w:hAnsi="仿宋_GB2312" w:hint="eastAsia"/>
          <w:sz w:val="24"/>
          <w:szCs w:val="24"/>
        </w:rPr>
        <w:t>部分专家可参评多个学科，</w:t>
      </w:r>
      <w:r>
        <w:rPr>
          <w:rFonts w:ascii="仿宋_GB2312" w:eastAsia="仿宋_GB2312" w:hAnsi="仿宋_GB2312"/>
          <w:sz w:val="24"/>
          <w:szCs w:val="24"/>
        </w:rPr>
        <w:t>学科门类按照教育部颁布的《普通高等学校本科专业目录（2021年版）》的填写：</w:t>
      </w:r>
      <w:r>
        <w:rPr>
          <w:rFonts w:ascii="仿宋_GB2312" w:eastAsia="仿宋_GB2312" w:hAnsi="仿宋_GB2312" w:hint="eastAsia"/>
          <w:sz w:val="24"/>
          <w:szCs w:val="24"/>
        </w:rPr>
        <w:t>0</w:t>
      </w:r>
      <w:r>
        <w:rPr>
          <w:rFonts w:ascii="仿宋_GB2312" w:eastAsia="仿宋_GB2312" w:hAnsi="仿宋_GB2312"/>
          <w:sz w:val="24"/>
          <w:szCs w:val="24"/>
        </w:rPr>
        <w:t>1-</w:t>
      </w:r>
      <w:r>
        <w:rPr>
          <w:rFonts w:ascii="仿宋_GB2312" w:eastAsia="仿宋_GB2312" w:hAnsi="仿宋_GB2312" w:hint="eastAsia"/>
          <w:sz w:val="24"/>
          <w:szCs w:val="24"/>
        </w:rPr>
        <w:t>哲学</w:t>
      </w:r>
      <w:r>
        <w:rPr>
          <w:rFonts w:ascii="仿宋_GB2312" w:eastAsia="仿宋_GB2312" w:hAnsi="仿宋_GB2312"/>
          <w:sz w:val="24"/>
          <w:szCs w:val="24"/>
        </w:rPr>
        <w:t>，</w:t>
      </w:r>
      <w:r>
        <w:rPr>
          <w:rFonts w:ascii="仿宋_GB2312" w:eastAsia="仿宋_GB2312" w:hAnsi="仿宋_GB2312" w:hint="eastAsia"/>
          <w:sz w:val="24"/>
          <w:szCs w:val="24"/>
        </w:rPr>
        <w:t>0</w:t>
      </w:r>
      <w:r>
        <w:rPr>
          <w:rFonts w:ascii="仿宋_GB2312" w:eastAsia="仿宋_GB2312" w:hAnsi="仿宋_GB2312"/>
          <w:sz w:val="24"/>
          <w:szCs w:val="24"/>
        </w:rPr>
        <w:t>2-</w:t>
      </w:r>
    </w:p>
    <w:p w14:paraId="2E7BD6AE" w14:textId="77777777" w:rsidR="008D28B3" w:rsidRDefault="00000000">
      <w:pPr>
        <w:pStyle w:val="af5"/>
        <w:spacing w:line="240" w:lineRule="auto"/>
        <w:ind w:firstLineChars="100" w:firstLine="240"/>
        <w:rPr>
          <w:rFonts w:ascii="仿宋_GB2312" w:eastAsia="仿宋_GB2312" w:hAnsi="仿宋_GB2312"/>
          <w:sz w:val="24"/>
          <w:szCs w:val="24"/>
        </w:rPr>
      </w:pPr>
      <w:r>
        <w:rPr>
          <w:rFonts w:ascii="仿宋_GB2312" w:eastAsia="仿宋_GB2312" w:hAnsi="仿宋_GB2312"/>
          <w:sz w:val="24"/>
          <w:szCs w:val="24"/>
        </w:rPr>
        <w:t>经济学，</w:t>
      </w:r>
      <w:r>
        <w:rPr>
          <w:rFonts w:ascii="仿宋_GB2312" w:eastAsia="仿宋_GB2312" w:hAnsi="仿宋_GB2312" w:hint="eastAsia"/>
          <w:sz w:val="24"/>
          <w:szCs w:val="24"/>
        </w:rPr>
        <w:t>0</w:t>
      </w:r>
      <w:r>
        <w:rPr>
          <w:rFonts w:ascii="仿宋_GB2312" w:eastAsia="仿宋_GB2312" w:hAnsi="仿宋_GB2312"/>
          <w:sz w:val="24"/>
          <w:szCs w:val="24"/>
        </w:rPr>
        <w:t>3-法学，</w:t>
      </w:r>
      <w:r>
        <w:rPr>
          <w:rFonts w:ascii="仿宋_GB2312" w:eastAsia="仿宋_GB2312" w:hAnsi="仿宋_GB2312" w:hint="eastAsia"/>
          <w:sz w:val="24"/>
          <w:szCs w:val="24"/>
        </w:rPr>
        <w:t>0</w:t>
      </w:r>
      <w:r>
        <w:rPr>
          <w:rFonts w:ascii="仿宋_GB2312" w:eastAsia="仿宋_GB2312" w:hAnsi="仿宋_GB2312"/>
          <w:sz w:val="24"/>
          <w:szCs w:val="24"/>
        </w:rPr>
        <w:t>4-教育学，</w:t>
      </w:r>
      <w:r>
        <w:rPr>
          <w:rFonts w:ascii="仿宋_GB2312" w:eastAsia="仿宋_GB2312" w:hAnsi="仿宋_GB2312" w:hint="eastAsia"/>
          <w:sz w:val="24"/>
          <w:szCs w:val="24"/>
        </w:rPr>
        <w:t>0</w:t>
      </w:r>
      <w:r>
        <w:rPr>
          <w:rFonts w:ascii="仿宋_GB2312" w:eastAsia="仿宋_GB2312" w:hAnsi="仿宋_GB2312"/>
          <w:sz w:val="24"/>
          <w:szCs w:val="24"/>
        </w:rPr>
        <w:t>5-文学，</w:t>
      </w:r>
      <w:r>
        <w:rPr>
          <w:rFonts w:ascii="仿宋_GB2312" w:eastAsia="仿宋_GB2312" w:hAnsi="仿宋_GB2312" w:hint="eastAsia"/>
          <w:sz w:val="24"/>
          <w:szCs w:val="24"/>
        </w:rPr>
        <w:t>0</w:t>
      </w:r>
      <w:r>
        <w:rPr>
          <w:rFonts w:ascii="仿宋_GB2312" w:eastAsia="仿宋_GB2312" w:hAnsi="仿宋_GB2312"/>
          <w:sz w:val="24"/>
          <w:szCs w:val="24"/>
        </w:rPr>
        <w:t>6-历史学，</w:t>
      </w:r>
      <w:r>
        <w:rPr>
          <w:rFonts w:ascii="仿宋_GB2312" w:eastAsia="仿宋_GB2312" w:hAnsi="仿宋_GB2312" w:hint="eastAsia"/>
          <w:sz w:val="24"/>
          <w:szCs w:val="24"/>
        </w:rPr>
        <w:t>0</w:t>
      </w:r>
      <w:r>
        <w:rPr>
          <w:rFonts w:ascii="仿宋_GB2312" w:eastAsia="仿宋_GB2312" w:hAnsi="仿宋_GB2312"/>
          <w:sz w:val="24"/>
          <w:szCs w:val="24"/>
        </w:rPr>
        <w:t>7-理学，</w:t>
      </w:r>
      <w:r>
        <w:rPr>
          <w:rFonts w:ascii="仿宋_GB2312" w:eastAsia="仿宋_GB2312" w:hAnsi="仿宋_GB2312" w:hint="eastAsia"/>
          <w:sz w:val="24"/>
          <w:szCs w:val="24"/>
        </w:rPr>
        <w:t>0</w:t>
      </w:r>
      <w:r>
        <w:rPr>
          <w:rFonts w:ascii="仿宋_GB2312" w:eastAsia="仿宋_GB2312" w:hAnsi="仿宋_GB2312"/>
          <w:sz w:val="24"/>
          <w:szCs w:val="24"/>
        </w:rPr>
        <w:t>8-工学，</w:t>
      </w:r>
      <w:r>
        <w:rPr>
          <w:rFonts w:ascii="仿宋_GB2312" w:eastAsia="仿宋_GB2312" w:hAnsi="仿宋_GB2312" w:hint="eastAsia"/>
          <w:sz w:val="24"/>
          <w:szCs w:val="24"/>
        </w:rPr>
        <w:t>0</w:t>
      </w:r>
      <w:r>
        <w:rPr>
          <w:rFonts w:ascii="仿宋_GB2312" w:eastAsia="仿宋_GB2312" w:hAnsi="仿宋_GB2312"/>
          <w:sz w:val="24"/>
          <w:szCs w:val="24"/>
        </w:rPr>
        <w:t>9-农学，</w:t>
      </w:r>
      <w:r>
        <w:rPr>
          <w:rFonts w:ascii="仿宋_GB2312" w:eastAsia="仿宋_GB2312" w:hAnsi="仿宋_GB2312" w:hint="eastAsia"/>
          <w:sz w:val="24"/>
          <w:szCs w:val="24"/>
        </w:rPr>
        <w:t>1</w:t>
      </w:r>
      <w:r>
        <w:rPr>
          <w:rFonts w:ascii="仿宋_GB2312" w:eastAsia="仿宋_GB2312" w:hAnsi="仿宋_GB2312"/>
          <w:sz w:val="24"/>
          <w:szCs w:val="24"/>
        </w:rPr>
        <w:t>0-医学，</w:t>
      </w:r>
      <w:r>
        <w:rPr>
          <w:rFonts w:ascii="仿宋_GB2312" w:eastAsia="仿宋_GB2312" w:hAnsi="仿宋_GB2312" w:hint="eastAsia"/>
          <w:sz w:val="24"/>
          <w:szCs w:val="24"/>
        </w:rPr>
        <w:t>1</w:t>
      </w:r>
      <w:r>
        <w:rPr>
          <w:rFonts w:ascii="仿宋_GB2312" w:eastAsia="仿宋_GB2312" w:hAnsi="仿宋_GB2312"/>
          <w:sz w:val="24"/>
          <w:szCs w:val="24"/>
        </w:rPr>
        <w:t>2-管理学，</w:t>
      </w:r>
      <w:r>
        <w:rPr>
          <w:rFonts w:ascii="仿宋_GB2312" w:eastAsia="仿宋_GB2312" w:hAnsi="仿宋_GB2312" w:hint="eastAsia"/>
          <w:sz w:val="24"/>
          <w:szCs w:val="24"/>
        </w:rPr>
        <w:t>1</w:t>
      </w:r>
      <w:r>
        <w:rPr>
          <w:rFonts w:ascii="仿宋_GB2312" w:eastAsia="仿宋_GB2312" w:hAnsi="仿宋_GB2312"/>
          <w:sz w:val="24"/>
          <w:szCs w:val="24"/>
        </w:rPr>
        <w:t>3-艺术学</w:t>
      </w:r>
      <w:r>
        <w:rPr>
          <w:rFonts w:ascii="仿宋_GB2312" w:eastAsia="仿宋_GB2312" w:hAnsi="仿宋_GB2312" w:hint="eastAsia"/>
          <w:sz w:val="24"/>
          <w:szCs w:val="24"/>
        </w:rPr>
        <w:t>，</w:t>
      </w:r>
    </w:p>
    <w:p w14:paraId="5FE79013" w14:textId="77777777" w:rsidR="008D28B3" w:rsidRDefault="00000000" w:rsidP="00601484">
      <w:pPr>
        <w:pStyle w:val="af5"/>
        <w:spacing w:line="240" w:lineRule="auto"/>
        <w:ind w:firstLineChars="100" w:firstLine="240"/>
        <w:rPr>
          <w:rFonts w:ascii="仿宋_GB2312" w:eastAsia="仿宋_GB2312" w:hAnsi="仿宋_GB2312"/>
          <w:sz w:val="24"/>
          <w:szCs w:val="24"/>
        </w:rPr>
      </w:pPr>
      <w:r>
        <w:rPr>
          <w:rFonts w:ascii="仿宋_GB2312" w:eastAsia="仿宋_GB2312" w:hAnsi="仿宋_GB2312" w:hint="eastAsia"/>
          <w:sz w:val="24"/>
          <w:szCs w:val="24"/>
        </w:rPr>
        <w:t>1</w:t>
      </w:r>
      <w:r>
        <w:rPr>
          <w:rFonts w:ascii="仿宋_GB2312" w:eastAsia="仿宋_GB2312" w:hAnsi="仿宋_GB2312"/>
          <w:sz w:val="24"/>
          <w:szCs w:val="24"/>
        </w:rPr>
        <w:t>4-</w:t>
      </w:r>
      <w:r>
        <w:rPr>
          <w:rFonts w:ascii="仿宋_GB2312" w:eastAsia="仿宋_GB2312" w:hAnsi="仿宋_GB2312" w:hint="eastAsia"/>
          <w:sz w:val="24"/>
          <w:szCs w:val="24"/>
        </w:rPr>
        <w:t>交叉学科</w:t>
      </w:r>
      <w:r>
        <w:rPr>
          <w:rFonts w:ascii="仿宋_GB2312" w:eastAsia="仿宋_GB2312" w:hAnsi="仿宋_GB2312"/>
          <w:sz w:val="24"/>
          <w:szCs w:val="24"/>
        </w:rPr>
        <w:t>。</w:t>
      </w:r>
    </w:p>
    <w:p w14:paraId="518F11F3" w14:textId="77777777" w:rsidR="008D28B3" w:rsidRDefault="00000000">
      <w:pPr>
        <w:pStyle w:val="af5"/>
        <w:spacing w:line="240" w:lineRule="auto"/>
        <w:ind w:firstLineChars="0" w:firstLine="0"/>
        <w:rPr>
          <w:rFonts w:ascii="仿宋_GB2312" w:eastAsia="仿宋_GB2312" w:hAnsi="仿宋_GB2312"/>
          <w:sz w:val="24"/>
          <w:szCs w:val="24"/>
        </w:rPr>
      </w:pPr>
      <w:r>
        <w:rPr>
          <w:rFonts w:ascii="仿宋_GB2312" w:eastAsia="仿宋_GB2312" w:hAnsi="仿宋_GB2312" w:hint="eastAsia"/>
          <w:sz w:val="24"/>
          <w:szCs w:val="24"/>
        </w:rPr>
        <w:t>3</w:t>
      </w:r>
      <w:r>
        <w:rPr>
          <w:rFonts w:ascii="仿宋_GB2312" w:eastAsia="仿宋_GB2312" w:hAnsi="仿宋_GB2312"/>
          <w:sz w:val="24"/>
          <w:szCs w:val="24"/>
        </w:rPr>
        <w:t>.</w:t>
      </w:r>
      <w:r>
        <w:rPr>
          <w:rFonts w:ascii="仿宋_GB2312" w:eastAsia="仿宋_GB2312" w:hAnsi="仿宋_GB2312" w:hint="eastAsia"/>
          <w:sz w:val="24"/>
          <w:szCs w:val="24"/>
        </w:rPr>
        <w:t>最多可参评2个赛道，按照6个参评赛道填写：</w:t>
      </w:r>
      <w:r>
        <w:rPr>
          <w:rFonts w:ascii="仿宋_GB2312" w:eastAsia="仿宋_GB2312" w:hAnsi="仿宋_GB2312" w:cs="Times New Roman"/>
          <w:sz w:val="24"/>
          <w:szCs w:val="24"/>
        </w:rPr>
        <w:t>新工科</w:t>
      </w:r>
      <w:r>
        <w:rPr>
          <w:rFonts w:ascii="仿宋_GB2312" w:eastAsia="仿宋_GB2312" w:hAnsi="仿宋_GB2312" w:cs="Times New Roman" w:hint="eastAsia"/>
          <w:sz w:val="24"/>
          <w:szCs w:val="24"/>
        </w:rPr>
        <w:t>、</w:t>
      </w:r>
      <w:r>
        <w:rPr>
          <w:rFonts w:ascii="仿宋_GB2312" w:eastAsia="仿宋_GB2312" w:hAnsi="仿宋_GB2312" w:cs="Times New Roman"/>
          <w:sz w:val="24"/>
          <w:szCs w:val="24"/>
        </w:rPr>
        <w:t>新医科</w:t>
      </w:r>
      <w:r>
        <w:rPr>
          <w:rFonts w:ascii="仿宋_GB2312" w:eastAsia="仿宋_GB2312" w:hAnsi="仿宋_GB2312" w:cs="Times New Roman" w:hint="eastAsia"/>
          <w:sz w:val="24"/>
          <w:szCs w:val="24"/>
        </w:rPr>
        <w:t>、</w:t>
      </w:r>
      <w:r>
        <w:rPr>
          <w:rFonts w:ascii="仿宋_GB2312" w:eastAsia="仿宋_GB2312" w:hAnsi="仿宋_GB2312" w:cs="Times New Roman"/>
          <w:sz w:val="24"/>
          <w:szCs w:val="24"/>
        </w:rPr>
        <w:t>新农科</w:t>
      </w:r>
      <w:r>
        <w:rPr>
          <w:rFonts w:ascii="仿宋_GB2312" w:eastAsia="仿宋_GB2312" w:hAnsi="仿宋_GB2312" w:cs="Times New Roman" w:hint="eastAsia"/>
          <w:sz w:val="24"/>
          <w:szCs w:val="24"/>
        </w:rPr>
        <w:t>、</w:t>
      </w:r>
      <w:r>
        <w:rPr>
          <w:rFonts w:ascii="仿宋_GB2312" w:eastAsia="仿宋_GB2312" w:hAnsi="仿宋_GB2312" w:cs="Times New Roman"/>
          <w:sz w:val="24"/>
          <w:szCs w:val="24"/>
        </w:rPr>
        <w:t>新文科</w:t>
      </w:r>
      <w:r>
        <w:rPr>
          <w:rFonts w:ascii="仿宋_GB2312" w:eastAsia="仿宋_GB2312" w:hAnsi="仿宋_GB2312" w:cs="Times New Roman" w:hint="eastAsia"/>
          <w:sz w:val="24"/>
          <w:szCs w:val="24"/>
        </w:rPr>
        <w:t>、</w:t>
      </w:r>
      <w:r>
        <w:rPr>
          <w:rFonts w:ascii="仿宋_GB2312" w:eastAsia="仿宋_GB2312" w:hAnsi="仿宋_GB2312" w:cs="Times New Roman"/>
          <w:sz w:val="24"/>
          <w:szCs w:val="24"/>
        </w:rPr>
        <w:t>基础课程</w:t>
      </w:r>
      <w:r>
        <w:rPr>
          <w:rFonts w:ascii="仿宋_GB2312" w:eastAsia="仿宋_GB2312" w:hAnsi="仿宋_GB2312" w:cs="Times New Roman" w:hint="eastAsia"/>
          <w:sz w:val="24"/>
          <w:szCs w:val="24"/>
        </w:rPr>
        <w:t>、</w:t>
      </w:r>
      <w:r>
        <w:rPr>
          <w:rFonts w:ascii="仿宋_GB2312" w:eastAsia="仿宋_GB2312" w:hAnsi="仿宋_GB2312" w:cs="Times New Roman"/>
          <w:sz w:val="24"/>
          <w:szCs w:val="24"/>
        </w:rPr>
        <w:t>课程思政</w:t>
      </w:r>
      <w:r>
        <w:rPr>
          <w:rFonts w:ascii="仿宋_GB2312" w:eastAsia="仿宋_GB2312" w:hAnsi="仿宋_GB2312" w:cs="Times New Roman" w:hint="eastAsia"/>
          <w:sz w:val="24"/>
          <w:szCs w:val="24"/>
        </w:rPr>
        <w:t>。</w:t>
      </w:r>
    </w:p>
    <w:p w14:paraId="78B08A70" w14:textId="77777777" w:rsidR="008D28B3" w:rsidRDefault="00000000">
      <w:pPr>
        <w:pStyle w:val="a0"/>
        <w:ind w:firstLine="640"/>
      </w:pPr>
      <w:r>
        <w:br w:type="page"/>
      </w:r>
    </w:p>
    <w:p w14:paraId="27BBF1DC" w14:textId="70FA65CA" w:rsidR="008D28B3" w:rsidRDefault="00000000">
      <w:pPr>
        <w:pStyle w:val="17"/>
      </w:pPr>
      <w:r>
        <w:rPr>
          <w:rFonts w:hint="eastAsia"/>
        </w:rPr>
        <w:lastRenderedPageBreak/>
        <w:t>附件</w:t>
      </w:r>
      <w:r>
        <w:t>6</w:t>
      </w:r>
      <w:r>
        <w:rPr>
          <w:rFonts w:hint="eastAsia"/>
        </w:rPr>
        <w:t>-</w:t>
      </w:r>
      <w:r>
        <w:t>3</w:t>
      </w:r>
    </w:p>
    <w:p w14:paraId="703A5278" w14:textId="77777777" w:rsidR="008D28B3" w:rsidRDefault="00000000">
      <w:pPr>
        <w:pStyle w:val="23"/>
        <w:rPr>
          <w:sz w:val="36"/>
          <w:szCs w:val="36"/>
        </w:rPr>
      </w:pPr>
      <w:r>
        <w:rPr>
          <w:rFonts w:hint="eastAsia"/>
          <w:sz w:val="36"/>
          <w:szCs w:val="36"/>
        </w:rPr>
        <w:t>第三届广东省高校教师教学创新大赛评审专家推荐表</w:t>
      </w:r>
    </w:p>
    <w:p w14:paraId="087AC5BA" w14:textId="77777777" w:rsidR="008D28B3" w:rsidRDefault="008D28B3">
      <w:pPr>
        <w:spacing w:line="240" w:lineRule="exact"/>
      </w:pPr>
    </w:p>
    <w:p w14:paraId="6900150F" w14:textId="77777777" w:rsidR="008D28B3" w:rsidRDefault="00000000">
      <w:pPr>
        <w:spacing w:afterLines="50" w:after="217" w:line="560" w:lineRule="exact"/>
        <w:ind w:firstLineChars="0" w:firstLine="0"/>
        <w:rPr>
          <w:rFonts w:ascii="Times New Roman" w:hAnsi="Times New Roman" w:cs="Times New Roman"/>
          <w:sz w:val="30"/>
          <w:szCs w:val="30"/>
        </w:rPr>
      </w:pPr>
      <w:r>
        <w:rPr>
          <w:rFonts w:ascii="Times New Roman" w:hAnsi="Times New Roman" w:cs="Times New Roman"/>
          <w:sz w:val="30"/>
          <w:szCs w:val="30"/>
        </w:rPr>
        <w:t>学校名称（盖章）</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hint="eastAsia"/>
          <w:sz w:val="30"/>
          <w:szCs w:val="30"/>
        </w:rPr>
        <w:t>日期：</w:t>
      </w:r>
      <w:r>
        <w:rPr>
          <w:rFonts w:ascii="Times New Roman" w:hAnsi="Times New Roman" w:cs="Times New Roman" w:hint="eastAsia"/>
          <w:sz w:val="30"/>
          <w:szCs w:val="30"/>
        </w:rPr>
        <w:t xml:space="preserve"> </w:t>
      </w:r>
      <w:r>
        <w:rPr>
          <w:rFonts w:ascii="Times New Roman" w:hAnsi="Times New Roman" w:cs="Times New Roman"/>
          <w:sz w:val="30"/>
          <w:szCs w:val="30"/>
        </w:rPr>
        <w:t xml:space="preserve">    </w:t>
      </w:r>
      <w:r>
        <w:rPr>
          <w:rFonts w:ascii="Times New Roman" w:hAnsi="Times New Roman" w:cs="Times New Roman" w:hint="eastAsia"/>
          <w:sz w:val="30"/>
          <w:szCs w:val="30"/>
        </w:rPr>
        <w:t>年</w:t>
      </w:r>
      <w:r>
        <w:rPr>
          <w:rFonts w:ascii="Times New Roman" w:hAnsi="Times New Roman" w:cs="Times New Roman" w:hint="eastAsia"/>
          <w:sz w:val="30"/>
          <w:szCs w:val="30"/>
        </w:rPr>
        <w:t xml:space="preserve"> </w:t>
      </w:r>
      <w:r>
        <w:rPr>
          <w:rFonts w:ascii="Times New Roman" w:hAnsi="Times New Roman" w:cs="Times New Roman"/>
          <w:sz w:val="30"/>
          <w:szCs w:val="30"/>
        </w:rPr>
        <w:t xml:space="preserve">  </w:t>
      </w:r>
      <w:r>
        <w:rPr>
          <w:rFonts w:ascii="Times New Roman" w:hAnsi="Times New Roman" w:cs="Times New Roman" w:hint="eastAsia"/>
          <w:sz w:val="30"/>
          <w:szCs w:val="30"/>
        </w:rPr>
        <w:t>月</w:t>
      </w:r>
      <w:r>
        <w:rPr>
          <w:rFonts w:ascii="Times New Roman" w:hAnsi="Times New Roman" w:cs="Times New Roman" w:hint="eastAsia"/>
          <w:sz w:val="30"/>
          <w:szCs w:val="30"/>
        </w:rPr>
        <w:t xml:space="preserve"> </w:t>
      </w:r>
      <w:r>
        <w:rPr>
          <w:rFonts w:ascii="Times New Roman" w:hAnsi="Times New Roman" w:cs="Times New Roman"/>
          <w:sz w:val="30"/>
          <w:szCs w:val="30"/>
        </w:rPr>
        <w:t xml:space="preserve">  </w:t>
      </w:r>
      <w:r>
        <w:rPr>
          <w:rFonts w:ascii="Times New Roman" w:hAnsi="Times New Roman" w:cs="Times New Roman" w:hint="eastAsia"/>
          <w:sz w:val="30"/>
          <w:szCs w:val="30"/>
        </w:rPr>
        <w:t>日</w:t>
      </w:r>
    </w:p>
    <w:tbl>
      <w:tblPr>
        <w:tblW w:w="1460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531"/>
        <w:gridCol w:w="851"/>
        <w:gridCol w:w="498"/>
        <w:gridCol w:w="561"/>
        <w:gridCol w:w="662"/>
        <w:gridCol w:w="562"/>
        <w:gridCol w:w="562"/>
        <w:gridCol w:w="567"/>
        <w:gridCol w:w="562"/>
        <w:gridCol w:w="562"/>
        <w:gridCol w:w="567"/>
        <w:gridCol w:w="562"/>
        <w:gridCol w:w="498"/>
        <w:gridCol w:w="1060"/>
        <w:gridCol w:w="825"/>
        <w:gridCol w:w="1350"/>
        <w:gridCol w:w="1503"/>
        <w:gridCol w:w="1253"/>
        <w:gridCol w:w="567"/>
      </w:tblGrid>
      <w:tr w:rsidR="008D28B3" w14:paraId="121F450A" w14:textId="77777777">
        <w:trPr>
          <w:trHeight w:val="624"/>
        </w:trPr>
        <w:tc>
          <w:tcPr>
            <w:tcW w:w="498" w:type="dxa"/>
            <w:shd w:val="clear" w:color="auto" w:fill="auto"/>
            <w:vAlign w:val="center"/>
          </w:tcPr>
          <w:p w14:paraId="4334CBE6" w14:textId="77777777" w:rsidR="008D28B3" w:rsidRDefault="00000000">
            <w:pPr>
              <w:widowControl/>
              <w:spacing w:line="240" w:lineRule="auto"/>
              <w:ind w:firstLineChars="0" w:firstLine="0"/>
              <w:jc w:val="center"/>
              <w:rPr>
                <w:rFonts w:cs="宋体"/>
                <w:b/>
                <w:color w:val="000000"/>
                <w:kern w:val="0"/>
                <w:sz w:val="28"/>
                <w:szCs w:val="28"/>
              </w:rPr>
            </w:pPr>
            <w:r>
              <w:rPr>
                <w:rFonts w:cs="宋体" w:hint="eastAsia"/>
                <w:b/>
                <w:color w:val="000000"/>
                <w:kern w:val="0"/>
                <w:sz w:val="28"/>
                <w:szCs w:val="28"/>
              </w:rPr>
              <w:t>序号</w:t>
            </w:r>
          </w:p>
        </w:tc>
        <w:tc>
          <w:tcPr>
            <w:tcW w:w="531" w:type="dxa"/>
            <w:vAlign w:val="center"/>
          </w:tcPr>
          <w:p w14:paraId="5B7EFC29" w14:textId="77777777" w:rsidR="008D28B3" w:rsidRDefault="00000000">
            <w:pPr>
              <w:widowControl/>
              <w:spacing w:line="240" w:lineRule="auto"/>
              <w:ind w:firstLineChars="0" w:firstLine="0"/>
              <w:jc w:val="center"/>
              <w:rPr>
                <w:rFonts w:cs="宋体"/>
                <w:b/>
                <w:color w:val="000000"/>
                <w:kern w:val="0"/>
                <w:sz w:val="28"/>
                <w:szCs w:val="28"/>
              </w:rPr>
            </w:pPr>
            <w:r>
              <w:rPr>
                <w:rFonts w:cs="宋体" w:hint="eastAsia"/>
                <w:b/>
                <w:color w:val="000000"/>
                <w:kern w:val="0"/>
                <w:sz w:val="28"/>
                <w:szCs w:val="28"/>
              </w:rPr>
              <w:t>所在高校</w:t>
            </w:r>
          </w:p>
        </w:tc>
        <w:tc>
          <w:tcPr>
            <w:tcW w:w="851" w:type="dxa"/>
            <w:shd w:val="clear" w:color="auto" w:fill="auto"/>
            <w:vAlign w:val="center"/>
          </w:tcPr>
          <w:p w14:paraId="319CA748" w14:textId="77777777" w:rsidR="008D28B3" w:rsidRDefault="00000000">
            <w:pPr>
              <w:widowControl/>
              <w:spacing w:line="240" w:lineRule="auto"/>
              <w:ind w:firstLineChars="0" w:firstLine="0"/>
              <w:jc w:val="center"/>
              <w:rPr>
                <w:rFonts w:cs="宋体"/>
                <w:b/>
                <w:color w:val="000000"/>
                <w:kern w:val="0"/>
                <w:sz w:val="28"/>
                <w:szCs w:val="28"/>
              </w:rPr>
            </w:pPr>
            <w:r>
              <w:rPr>
                <w:rFonts w:cs="宋体" w:hint="eastAsia"/>
                <w:b/>
                <w:color w:val="000000"/>
                <w:kern w:val="0"/>
                <w:sz w:val="28"/>
                <w:szCs w:val="28"/>
              </w:rPr>
              <w:t>二级单位全称</w:t>
            </w:r>
          </w:p>
        </w:tc>
        <w:tc>
          <w:tcPr>
            <w:tcW w:w="498" w:type="dxa"/>
            <w:shd w:val="clear" w:color="auto" w:fill="auto"/>
            <w:vAlign w:val="center"/>
          </w:tcPr>
          <w:p w14:paraId="61CA4EB2" w14:textId="77777777" w:rsidR="008D28B3" w:rsidRDefault="00000000">
            <w:pPr>
              <w:widowControl/>
              <w:spacing w:line="240" w:lineRule="auto"/>
              <w:ind w:firstLineChars="0" w:firstLine="0"/>
              <w:jc w:val="center"/>
              <w:rPr>
                <w:rFonts w:cs="宋体"/>
                <w:b/>
                <w:color w:val="000000"/>
                <w:kern w:val="0"/>
                <w:sz w:val="28"/>
                <w:szCs w:val="28"/>
              </w:rPr>
            </w:pPr>
            <w:r>
              <w:rPr>
                <w:rFonts w:cs="宋体" w:hint="eastAsia"/>
                <w:b/>
                <w:color w:val="000000"/>
                <w:kern w:val="0"/>
                <w:sz w:val="28"/>
                <w:szCs w:val="28"/>
              </w:rPr>
              <w:t>姓名</w:t>
            </w:r>
          </w:p>
        </w:tc>
        <w:tc>
          <w:tcPr>
            <w:tcW w:w="561" w:type="dxa"/>
            <w:vAlign w:val="center"/>
          </w:tcPr>
          <w:p w14:paraId="2939DED4" w14:textId="77777777" w:rsidR="008D28B3" w:rsidRDefault="00000000">
            <w:pPr>
              <w:widowControl/>
              <w:spacing w:line="240" w:lineRule="auto"/>
              <w:ind w:firstLineChars="0" w:firstLine="0"/>
              <w:jc w:val="center"/>
              <w:rPr>
                <w:rFonts w:cs="宋体"/>
                <w:b/>
                <w:color w:val="000000"/>
                <w:kern w:val="0"/>
                <w:sz w:val="28"/>
                <w:szCs w:val="28"/>
              </w:rPr>
            </w:pPr>
            <w:r>
              <w:rPr>
                <w:rFonts w:cs="宋体" w:hint="eastAsia"/>
                <w:b/>
                <w:color w:val="000000"/>
                <w:kern w:val="0"/>
                <w:sz w:val="28"/>
                <w:szCs w:val="28"/>
              </w:rPr>
              <w:t>性别</w:t>
            </w:r>
          </w:p>
        </w:tc>
        <w:tc>
          <w:tcPr>
            <w:tcW w:w="662" w:type="dxa"/>
            <w:vAlign w:val="center"/>
          </w:tcPr>
          <w:p w14:paraId="2C262E87" w14:textId="77777777" w:rsidR="008D28B3" w:rsidRDefault="00000000">
            <w:pPr>
              <w:widowControl/>
              <w:spacing w:line="240" w:lineRule="auto"/>
              <w:ind w:firstLineChars="0" w:firstLine="0"/>
              <w:jc w:val="center"/>
              <w:rPr>
                <w:rFonts w:cs="宋体"/>
                <w:b/>
                <w:color w:val="000000"/>
                <w:kern w:val="0"/>
                <w:sz w:val="28"/>
                <w:szCs w:val="28"/>
              </w:rPr>
            </w:pPr>
            <w:r>
              <w:rPr>
                <w:rFonts w:cs="宋体" w:hint="eastAsia"/>
                <w:b/>
                <w:color w:val="000000"/>
                <w:kern w:val="0"/>
                <w:sz w:val="28"/>
                <w:szCs w:val="28"/>
              </w:rPr>
              <w:t>身份证号</w:t>
            </w:r>
          </w:p>
        </w:tc>
        <w:tc>
          <w:tcPr>
            <w:tcW w:w="562" w:type="dxa"/>
            <w:vAlign w:val="center"/>
          </w:tcPr>
          <w:p w14:paraId="4FD3BDC5" w14:textId="77777777" w:rsidR="008D28B3" w:rsidRDefault="00000000">
            <w:pPr>
              <w:widowControl/>
              <w:spacing w:line="240" w:lineRule="auto"/>
              <w:ind w:firstLineChars="0" w:firstLine="0"/>
              <w:jc w:val="center"/>
              <w:rPr>
                <w:rFonts w:cs="宋体"/>
                <w:b/>
                <w:color w:val="000000"/>
                <w:kern w:val="0"/>
                <w:sz w:val="28"/>
                <w:szCs w:val="28"/>
              </w:rPr>
            </w:pPr>
            <w:r>
              <w:rPr>
                <w:rFonts w:cs="宋体" w:hint="eastAsia"/>
                <w:b/>
                <w:color w:val="000000"/>
                <w:kern w:val="0"/>
                <w:sz w:val="28"/>
                <w:szCs w:val="28"/>
              </w:rPr>
              <w:t>出生日期</w:t>
            </w:r>
          </w:p>
        </w:tc>
        <w:tc>
          <w:tcPr>
            <w:tcW w:w="562" w:type="dxa"/>
            <w:vAlign w:val="center"/>
          </w:tcPr>
          <w:p w14:paraId="09240869" w14:textId="77777777" w:rsidR="008D28B3" w:rsidRDefault="00000000">
            <w:pPr>
              <w:widowControl/>
              <w:spacing w:line="240" w:lineRule="auto"/>
              <w:ind w:firstLineChars="0" w:firstLine="0"/>
              <w:jc w:val="center"/>
              <w:rPr>
                <w:rFonts w:cs="宋体"/>
                <w:b/>
                <w:color w:val="000000"/>
                <w:kern w:val="0"/>
                <w:sz w:val="28"/>
                <w:szCs w:val="28"/>
              </w:rPr>
            </w:pPr>
            <w:r>
              <w:rPr>
                <w:rFonts w:cs="宋体" w:hint="eastAsia"/>
                <w:b/>
                <w:color w:val="000000"/>
                <w:kern w:val="0"/>
                <w:sz w:val="28"/>
                <w:szCs w:val="28"/>
              </w:rPr>
              <w:t>手机号码</w:t>
            </w:r>
          </w:p>
        </w:tc>
        <w:tc>
          <w:tcPr>
            <w:tcW w:w="567" w:type="dxa"/>
            <w:shd w:val="clear" w:color="auto" w:fill="auto"/>
            <w:vAlign w:val="center"/>
          </w:tcPr>
          <w:p w14:paraId="46634F74" w14:textId="77777777" w:rsidR="008D28B3" w:rsidRDefault="00000000">
            <w:pPr>
              <w:widowControl/>
              <w:spacing w:line="240" w:lineRule="auto"/>
              <w:ind w:firstLineChars="0" w:firstLine="0"/>
              <w:jc w:val="center"/>
              <w:rPr>
                <w:rFonts w:cs="宋体"/>
                <w:b/>
                <w:color w:val="000000"/>
                <w:kern w:val="0"/>
                <w:sz w:val="28"/>
                <w:szCs w:val="28"/>
              </w:rPr>
            </w:pPr>
            <w:r>
              <w:rPr>
                <w:rFonts w:cs="宋体" w:hint="eastAsia"/>
                <w:b/>
                <w:color w:val="000000"/>
                <w:kern w:val="0"/>
                <w:sz w:val="28"/>
                <w:szCs w:val="28"/>
              </w:rPr>
              <w:t>邮箱</w:t>
            </w:r>
          </w:p>
        </w:tc>
        <w:tc>
          <w:tcPr>
            <w:tcW w:w="562" w:type="dxa"/>
            <w:vAlign w:val="center"/>
          </w:tcPr>
          <w:p w14:paraId="6AEBEE87" w14:textId="77777777" w:rsidR="008D28B3" w:rsidRDefault="00000000">
            <w:pPr>
              <w:widowControl/>
              <w:spacing w:line="240" w:lineRule="auto"/>
              <w:ind w:firstLineChars="0" w:firstLine="0"/>
              <w:jc w:val="center"/>
              <w:rPr>
                <w:rFonts w:cs="宋体"/>
                <w:b/>
                <w:color w:val="000000"/>
                <w:kern w:val="0"/>
                <w:sz w:val="28"/>
                <w:szCs w:val="28"/>
              </w:rPr>
            </w:pPr>
            <w:r>
              <w:rPr>
                <w:rFonts w:cs="宋体" w:hint="eastAsia"/>
                <w:b/>
                <w:color w:val="000000"/>
                <w:kern w:val="0"/>
                <w:sz w:val="28"/>
                <w:szCs w:val="28"/>
              </w:rPr>
              <w:t>职务</w:t>
            </w:r>
          </w:p>
        </w:tc>
        <w:tc>
          <w:tcPr>
            <w:tcW w:w="562" w:type="dxa"/>
            <w:vAlign w:val="center"/>
          </w:tcPr>
          <w:p w14:paraId="782AA5A1" w14:textId="77777777" w:rsidR="008D28B3" w:rsidRDefault="00000000">
            <w:pPr>
              <w:widowControl/>
              <w:spacing w:line="240" w:lineRule="auto"/>
              <w:ind w:firstLineChars="0" w:firstLine="0"/>
              <w:jc w:val="center"/>
              <w:rPr>
                <w:rFonts w:cs="宋体"/>
                <w:b/>
                <w:color w:val="000000"/>
                <w:kern w:val="0"/>
                <w:sz w:val="28"/>
                <w:szCs w:val="28"/>
              </w:rPr>
            </w:pPr>
            <w:r>
              <w:rPr>
                <w:rFonts w:cs="宋体" w:hint="eastAsia"/>
                <w:b/>
                <w:color w:val="000000"/>
                <w:kern w:val="0"/>
                <w:sz w:val="28"/>
                <w:szCs w:val="28"/>
              </w:rPr>
              <w:t>职称</w:t>
            </w:r>
          </w:p>
        </w:tc>
        <w:tc>
          <w:tcPr>
            <w:tcW w:w="567" w:type="dxa"/>
            <w:shd w:val="clear" w:color="auto" w:fill="auto"/>
            <w:vAlign w:val="center"/>
          </w:tcPr>
          <w:p w14:paraId="1721039B" w14:textId="77777777" w:rsidR="008D28B3" w:rsidRDefault="00000000">
            <w:pPr>
              <w:widowControl/>
              <w:spacing w:line="240" w:lineRule="auto"/>
              <w:ind w:firstLineChars="0" w:firstLine="0"/>
              <w:jc w:val="center"/>
              <w:rPr>
                <w:rFonts w:cs="宋体"/>
                <w:b/>
                <w:color w:val="000000"/>
                <w:kern w:val="0"/>
                <w:sz w:val="28"/>
                <w:szCs w:val="28"/>
              </w:rPr>
            </w:pPr>
            <w:r>
              <w:rPr>
                <w:rFonts w:cs="宋体" w:hint="eastAsia"/>
                <w:b/>
                <w:color w:val="000000"/>
                <w:kern w:val="0"/>
                <w:sz w:val="28"/>
                <w:szCs w:val="28"/>
              </w:rPr>
              <w:t>最后学历</w:t>
            </w:r>
          </w:p>
        </w:tc>
        <w:tc>
          <w:tcPr>
            <w:tcW w:w="562" w:type="dxa"/>
            <w:vAlign w:val="center"/>
          </w:tcPr>
          <w:p w14:paraId="68941D5C" w14:textId="77777777" w:rsidR="008D28B3" w:rsidRDefault="00000000">
            <w:pPr>
              <w:widowControl/>
              <w:spacing w:line="240" w:lineRule="auto"/>
              <w:ind w:firstLineChars="0" w:firstLine="0"/>
              <w:jc w:val="center"/>
              <w:rPr>
                <w:rFonts w:cs="宋体"/>
                <w:b/>
                <w:color w:val="000000"/>
                <w:kern w:val="0"/>
                <w:sz w:val="28"/>
                <w:szCs w:val="28"/>
              </w:rPr>
            </w:pPr>
            <w:r>
              <w:rPr>
                <w:rFonts w:cs="宋体" w:hint="eastAsia"/>
                <w:b/>
                <w:color w:val="000000"/>
                <w:kern w:val="0"/>
                <w:sz w:val="28"/>
                <w:szCs w:val="28"/>
              </w:rPr>
              <w:t>专业方向</w:t>
            </w:r>
          </w:p>
        </w:tc>
        <w:tc>
          <w:tcPr>
            <w:tcW w:w="498" w:type="dxa"/>
            <w:vAlign w:val="center"/>
          </w:tcPr>
          <w:p w14:paraId="15373A47" w14:textId="77777777" w:rsidR="008D28B3" w:rsidRDefault="00000000">
            <w:pPr>
              <w:widowControl/>
              <w:spacing w:line="240" w:lineRule="auto"/>
              <w:ind w:firstLineChars="0" w:firstLine="0"/>
              <w:jc w:val="center"/>
              <w:rPr>
                <w:rFonts w:cs="宋体"/>
                <w:b/>
                <w:color w:val="000000"/>
                <w:kern w:val="0"/>
                <w:sz w:val="28"/>
                <w:szCs w:val="28"/>
              </w:rPr>
            </w:pPr>
            <w:r>
              <w:rPr>
                <w:rFonts w:cs="宋体" w:hint="eastAsia"/>
                <w:b/>
                <w:color w:val="000000"/>
                <w:kern w:val="0"/>
                <w:sz w:val="28"/>
                <w:szCs w:val="28"/>
              </w:rPr>
              <w:t>最后学位</w:t>
            </w:r>
          </w:p>
        </w:tc>
        <w:tc>
          <w:tcPr>
            <w:tcW w:w="1060" w:type="dxa"/>
            <w:vAlign w:val="center"/>
          </w:tcPr>
          <w:p w14:paraId="02C35FD5" w14:textId="77777777" w:rsidR="008D28B3" w:rsidRDefault="00000000">
            <w:pPr>
              <w:widowControl/>
              <w:spacing w:line="240" w:lineRule="auto"/>
              <w:ind w:firstLineChars="0" w:firstLine="0"/>
              <w:jc w:val="center"/>
              <w:rPr>
                <w:rFonts w:cs="宋体"/>
                <w:b/>
                <w:color w:val="000000"/>
                <w:kern w:val="0"/>
                <w:sz w:val="28"/>
                <w:szCs w:val="28"/>
              </w:rPr>
            </w:pPr>
            <w:r>
              <w:rPr>
                <w:rFonts w:cs="宋体" w:hint="eastAsia"/>
                <w:b/>
                <w:color w:val="000000"/>
                <w:kern w:val="0"/>
                <w:sz w:val="28"/>
                <w:szCs w:val="28"/>
              </w:rPr>
              <w:t>教龄（年）</w:t>
            </w:r>
          </w:p>
        </w:tc>
        <w:tc>
          <w:tcPr>
            <w:tcW w:w="825" w:type="dxa"/>
            <w:vAlign w:val="center"/>
          </w:tcPr>
          <w:p w14:paraId="1C401E09" w14:textId="77777777" w:rsidR="008D28B3" w:rsidRDefault="00000000">
            <w:pPr>
              <w:widowControl/>
              <w:spacing w:line="240" w:lineRule="auto"/>
              <w:ind w:firstLineChars="0" w:firstLine="0"/>
              <w:jc w:val="center"/>
              <w:rPr>
                <w:rFonts w:cs="宋体"/>
                <w:b/>
                <w:color w:val="000000"/>
                <w:kern w:val="0"/>
                <w:sz w:val="28"/>
                <w:szCs w:val="28"/>
              </w:rPr>
            </w:pPr>
            <w:r>
              <w:rPr>
                <w:rFonts w:cs="宋体" w:hint="eastAsia"/>
                <w:b/>
                <w:color w:val="000000"/>
                <w:kern w:val="0"/>
                <w:sz w:val="28"/>
                <w:szCs w:val="28"/>
              </w:rPr>
              <w:t>所属学科门类</w:t>
            </w:r>
          </w:p>
        </w:tc>
        <w:tc>
          <w:tcPr>
            <w:tcW w:w="1350" w:type="dxa"/>
            <w:vAlign w:val="center"/>
          </w:tcPr>
          <w:p w14:paraId="62CD06D4" w14:textId="77777777" w:rsidR="008D28B3" w:rsidRDefault="00000000">
            <w:pPr>
              <w:widowControl/>
              <w:spacing w:line="240" w:lineRule="auto"/>
              <w:ind w:firstLineChars="0" w:firstLine="0"/>
              <w:jc w:val="center"/>
              <w:rPr>
                <w:rFonts w:cs="宋体"/>
                <w:b/>
                <w:color w:val="000000"/>
                <w:kern w:val="0"/>
                <w:sz w:val="28"/>
                <w:szCs w:val="28"/>
              </w:rPr>
            </w:pPr>
            <w:r>
              <w:rPr>
                <w:rFonts w:cs="宋体" w:hint="eastAsia"/>
                <w:b/>
                <w:color w:val="000000"/>
                <w:kern w:val="0"/>
                <w:sz w:val="28"/>
                <w:szCs w:val="28"/>
              </w:rPr>
              <w:t>第一</w:t>
            </w:r>
            <w:r>
              <w:rPr>
                <w:rFonts w:cs="宋体"/>
                <w:b/>
                <w:color w:val="000000"/>
                <w:kern w:val="0"/>
                <w:sz w:val="28"/>
                <w:szCs w:val="28"/>
              </w:rPr>
              <w:t>推荐评审</w:t>
            </w:r>
            <w:r>
              <w:rPr>
                <w:rFonts w:cs="宋体" w:hint="eastAsia"/>
                <w:b/>
                <w:color w:val="000000"/>
                <w:kern w:val="0"/>
                <w:sz w:val="28"/>
                <w:szCs w:val="28"/>
              </w:rPr>
              <w:t>赛道</w:t>
            </w:r>
          </w:p>
        </w:tc>
        <w:tc>
          <w:tcPr>
            <w:tcW w:w="1503" w:type="dxa"/>
            <w:vAlign w:val="center"/>
          </w:tcPr>
          <w:p w14:paraId="6E8BCF66" w14:textId="77777777" w:rsidR="008D28B3" w:rsidRDefault="00000000">
            <w:pPr>
              <w:widowControl/>
              <w:spacing w:line="240" w:lineRule="auto"/>
              <w:ind w:firstLineChars="0" w:firstLine="0"/>
              <w:jc w:val="center"/>
              <w:rPr>
                <w:rFonts w:cs="宋体"/>
                <w:b/>
                <w:color w:val="000000"/>
                <w:kern w:val="0"/>
                <w:sz w:val="28"/>
                <w:szCs w:val="28"/>
              </w:rPr>
            </w:pPr>
            <w:r>
              <w:rPr>
                <w:rFonts w:cs="宋体" w:hint="eastAsia"/>
                <w:b/>
                <w:color w:val="000000"/>
                <w:kern w:val="0"/>
                <w:sz w:val="28"/>
                <w:szCs w:val="28"/>
              </w:rPr>
              <w:t>第二</w:t>
            </w:r>
            <w:r>
              <w:rPr>
                <w:rFonts w:cs="宋体"/>
                <w:b/>
                <w:color w:val="000000"/>
                <w:kern w:val="0"/>
                <w:sz w:val="28"/>
                <w:szCs w:val="28"/>
              </w:rPr>
              <w:t>推荐评审</w:t>
            </w:r>
            <w:r>
              <w:rPr>
                <w:rFonts w:cs="宋体" w:hint="eastAsia"/>
                <w:b/>
                <w:color w:val="000000"/>
                <w:kern w:val="0"/>
                <w:sz w:val="28"/>
                <w:szCs w:val="28"/>
              </w:rPr>
              <w:t>赛道</w:t>
            </w:r>
          </w:p>
          <w:p w14:paraId="04A07AD6" w14:textId="77777777" w:rsidR="008D28B3" w:rsidRDefault="00000000">
            <w:pPr>
              <w:widowControl/>
              <w:spacing w:line="240" w:lineRule="auto"/>
              <w:ind w:firstLineChars="0" w:firstLine="0"/>
              <w:jc w:val="center"/>
              <w:rPr>
                <w:rFonts w:cs="宋体"/>
                <w:b/>
                <w:color w:val="000000"/>
                <w:kern w:val="0"/>
                <w:sz w:val="28"/>
                <w:szCs w:val="28"/>
              </w:rPr>
            </w:pPr>
            <w:r>
              <w:rPr>
                <w:rFonts w:cs="宋体" w:hint="eastAsia"/>
                <w:b/>
                <w:color w:val="000000"/>
                <w:kern w:val="0"/>
                <w:sz w:val="28"/>
                <w:szCs w:val="28"/>
              </w:rPr>
              <w:t>（可空缺）</w:t>
            </w:r>
          </w:p>
        </w:tc>
        <w:tc>
          <w:tcPr>
            <w:tcW w:w="1253" w:type="dxa"/>
            <w:vAlign w:val="center"/>
          </w:tcPr>
          <w:p w14:paraId="1B95241C" w14:textId="77777777" w:rsidR="008D28B3" w:rsidRDefault="00000000">
            <w:pPr>
              <w:widowControl/>
              <w:spacing w:line="240" w:lineRule="auto"/>
              <w:ind w:firstLineChars="0" w:firstLine="0"/>
              <w:jc w:val="center"/>
              <w:rPr>
                <w:rFonts w:cs="宋体"/>
                <w:b/>
                <w:color w:val="000000"/>
                <w:kern w:val="0"/>
                <w:sz w:val="28"/>
                <w:szCs w:val="28"/>
              </w:rPr>
            </w:pPr>
            <w:r>
              <w:rPr>
                <w:rFonts w:cs="宋体" w:hint="eastAsia"/>
                <w:b/>
                <w:color w:val="000000"/>
                <w:kern w:val="0"/>
                <w:sz w:val="28"/>
                <w:szCs w:val="28"/>
              </w:rPr>
              <w:t>是否同时推荐至全国赛</w:t>
            </w:r>
          </w:p>
        </w:tc>
        <w:tc>
          <w:tcPr>
            <w:tcW w:w="567" w:type="dxa"/>
            <w:shd w:val="clear" w:color="auto" w:fill="auto"/>
            <w:vAlign w:val="center"/>
          </w:tcPr>
          <w:p w14:paraId="4396FAC6" w14:textId="77777777" w:rsidR="008D28B3" w:rsidRDefault="00000000">
            <w:pPr>
              <w:widowControl/>
              <w:spacing w:line="240" w:lineRule="auto"/>
              <w:ind w:firstLineChars="0" w:firstLine="0"/>
              <w:jc w:val="center"/>
              <w:rPr>
                <w:rFonts w:cs="宋体"/>
                <w:b/>
                <w:color w:val="000000"/>
                <w:kern w:val="0"/>
                <w:sz w:val="28"/>
                <w:szCs w:val="28"/>
              </w:rPr>
            </w:pPr>
            <w:r>
              <w:rPr>
                <w:rFonts w:cs="宋体" w:hint="eastAsia"/>
                <w:b/>
                <w:color w:val="000000"/>
                <w:kern w:val="0"/>
                <w:sz w:val="28"/>
                <w:szCs w:val="28"/>
              </w:rPr>
              <w:t>微信号</w:t>
            </w:r>
          </w:p>
        </w:tc>
      </w:tr>
      <w:tr w:rsidR="008D28B3" w14:paraId="6A7E53C8" w14:textId="77777777">
        <w:trPr>
          <w:trHeight w:val="360"/>
        </w:trPr>
        <w:tc>
          <w:tcPr>
            <w:tcW w:w="498" w:type="dxa"/>
            <w:shd w:val="clear" w:color="auto" w:fill="auto"/>
            <w:vAlign w:val="center"/>
          </w:tcPr>
          <w:p w14:paraId="54A85292" w14:textId="77777777" w:rsidR="008D28B3" w:rsidRDefault="00000000">
            <w:pPr>
              <w:widowControl/>
              <w:spacing w:line="240" w:lineRule="auto"/>
              <w:ind w:firstLineChars="0" w:firstLine="0"/>
              <w:jc w:val="center"/>
              <w:rPr>
                <w:rFonts w:cs="宋体"/>
                <w:color w:val="000000"/>
                <w:kern w:val="0"/>
                <w:sz w:val="28"/>
                <w:szCs w:val="28"/>
              </w:rPr>
            </w:pPr>
            <w:r>
              <w:rPr>
                <w:rFonts w:cs="宋体" w:hint="eastAsia"/>
                <w:color w:val="000000"/>
                <w:kern w:val="0"/>
                <w:sz w:val="28"/>
                <w:szCs w:val="28"/>
              </w:rPr>
              <w:t>1</w:t>
            </w:r>
          </w:p>
        </w:tc>
        <w:tc>
          <w:tcPr>
            <w:tcW w:w="531" w:type="dxa"/>
            <w:vAlign w:val="center"/>
          </w:tcPr>
          <w:p w14:paraId="58747EE2" w14:textId="77777777" w:rsidR="008D28B3" w:rsidRDefault="008D28B3">
            <w:pPr>
              <w:widowControl/>
              <w:spacing w:line="240" w:lineRule="auto"/>
              <w:ind w:firstLineChars="0" w:firstLine="0"/>
              <w:jc w:val="center"/>
              <w:rPr>
                <w:rFonts w:cs="宋体"/>
                <w:color w:val="000000"/>
                <w:kern w:val="0"/>
                <w:sz w:val="28"/>
                <w:szCs w:val="28"/>
              </w:rPr>
            </w:pPr>
          </w:p>
        </w:tc>
        <w:tc>
          <w:tcPr>
            <w:tcW w:w="851" w:type="dxa"/>
            <w:shd w:val="clear" w:color="auto" w:fill="auto"/>
            <w:vAlign w:val="center"/>
          </w:tcPr>
          <w:p w14:paraId="083487C3" w14:textId="77777777" w:rsidR="008D28B3" w:rsidRDefault="008D28B3">
            <w:pPr>
              <w:widowControl/>
              <w:spacing w:line="240" w:lineRule="auto"/>
              <w:ind w:firstLineChars="0" w:firstLine="0"/>
              <w:jc w:val="center"/>
              <w:rPr>
                <w:rFonts w:cs="宋体"/>
                <w:color w:val="000000"/>
                <w:kern w:val="0"/>
                <w:sz w:val="28"/>
                <w:szCs w:val="28"/>
              </w:rPr>
            </w:pPr>
          </w:p>
        </w:tc>
        <w:tc>
          <w:tcPr>
            <w:tcW w:w="498" w:type="dxa"/>
            <w:shd w:val="clear" w:color="auto" w:fill="auto"/>
            <w:vAlign w:val="center"/>
          </w:tcPr>
          <w:p w14:paraId="6248E747" w14:textId="77777777" w:rsidR="008D28B3" w:rsidRDefault="008D28B3">
            <w:pPr>
              <w:widowControl/>
              <w:spacing w:line="240" w:lineRule="auto"/>
              <w:ind w:firstLineChars="0" w:firstLine="0"/>
              <w:jc w:val="center"/>
              <w:rPr>
                <w:rFonts w:cs="宋体"/>
                <w:color w:val="000000"/>
                <w:kern w:val="0"/>
                <w:sz w:val="28"/>
                <w:szCs w:val="28"/>
              </w:rPr>
            </w:pPr>
          </w:p>
        </w:tc>
        <w:tc>
          <w:tcPr>
            <w:tcW w:w="561" w:type="dxa"/>
            <w:vAlign w:val="center"/>
          </w:tcPr>
          <w:p w14:paraId="21DD8BC7" w14:textId="77777777" w:rsidR="008D28B3" w:rsidRDefault="008D28B3">
            <w:pPr>
              <w:widowControl/>
              <w:spacing w:line="240" w:lineRule="auto"/>
              <w:ind w:firstLineChars="0" w:firstLine="0"/>
              <w:jc w:val="center"/>
              <w:rPr>
                <w:rFonts w:cs="宋体"/>
                <w:color w:val="000000"/>
                <w:kern w:val="0"/>
                <w:sz w:val="28"/>
                <w:szCs w:val="28"/>
              </w:rPr>
            </w:pPr>
          </w:p>
        </w:tc>
        <w:tc>
          <w:tcPr>
            <w:tcW w:w="662" w:type="dxa"/>
            <w:vAlign w:val="center"/>
          </w:tcPr>
          <w:p w14:paraId="4B4803DF" w14:textId="77777777" w:rsidR="008D28B3" w:rsidRDefault="008D28B3">
            <w:pPr>
              <w:widowControl/>
              <w:spacing w:line="240" w:lineRule="auto"/>
              <w:ind w:firstLineChars="0" w:firstLine="0"/>
              <w:jc w:val="center"/>
              <w:rPr>
                <w:rFonts w:cs="宋体"/>
                <w:color w:val="000000"/>
                <w:kern w:val="0"/>
                <w:sz w:val="28"/>
                <w:szCs w:val="28"/>
              </w:rPr>
            </w:pPr>
          </w:p>
        </w:tc>
        <w:tc>
          <w:tcPr>
            <w:tcW w:w="562" w:type="dxa"/>
            <w:vAlign w:val="center"/>
          </w:tcPr>
          <w:p w14:paraId="24C94CCB" w14:textId="77777777" w:rsidR="008D28B3" w:rsidRDefault="008D28B3">
            <w:pPr>
              <w:widowControl/>
              <w:spacing w:line="240" w:lineRule="auto"/>
              <w:ind w:firstLineChars="0" w:firstLine="0"/>
              <w:jc w:val="center"/>
              <w:rPr>
                <w:rFonts w:cs="宋体"/>
                <w:color w:val="000000"/>
                <w:kern w:val="0"/>
                <w:sz w:val="28"/>
                <w:szCs w:val="28"/>
              </w:rPr>
            </w:pPr>
          </w:p>
        </w:tc>
        <w:tc>
          <w:tcPr>
            <w:tcW w:w="562" w:type="dxa"/>
            <w:vAlign w:val="center"/>
          </w:tcPr>
          <w:p w14:paraId="5993C5DC" w14:textId="77777777" w:rsidR="008D28B3" w:rsidRDefault="008D28B3">
            <w:pPr>
              <w:widowControl/>
              <w:spacing w:line="240" w:lineRule="auto"/>
              <w:ind w:firstLineChars="0" w:firstLine="0"/>
              <w:jc w:val="center"/>
              <w:rPr>
                <w:rFonts w:cs="宋体"/>
                <w:color w:val="000000"/>
                <w:kern w:val="0"/>
                <w:sz w:val="28"/>
                <w:szCs w:val="28"/>
              </w:rPr>
            </w:pPr>
          </w:p>
        </w:tc>
        <w:tc>
          <w:tcPr>
            <w:tcW w:w="567" w:type="dxa"/>
            <w:shd w:val="clear" w:color="auto" w:fill="auto"/>
            <w:vAlign w:val="center"/>
          </w:tcPr>
          <w:p w14:paraId="151A7904" w14:textId="77777777" w:rsidR="008D28B3" w:rsidRDefault="008D28B3">
            <w:pPr>
              <w:widowControl/>
              <w:spacing w:line="240" w:lineRule="auto"/>
              <w:ind w:firstLineChars="0" w:firstLine="0"/>
              <w:jc w:val="center"/>
              <w:rPr>
                <w:rFonts w:cs="宋体"/>
                <w:color w:val="000000"/>
                <w:kern w:val="0"/>
                <w:sz w:val="28"/>
                <w:szCs w:val="28"/>
              </w:rPr>
            </w:pPr>
          </w:p>
        </w:tc>
        <w:tc>
          <w:tcPr>
            <w:tcW w:w="562" w:type="dxa"/>
            <w:vAlign w:val="center"/>
          </w:tcPr>
          <w:p w14:paraId="33A15E1A" w14:textId="77777777" w:rsidR="008D28B3" w:rsidRDefault="008D28B3">
            <w:pPr>
              <w:widowControl/>
              <w:spacing w:line="240" w:lineRule="auto"/>
              <w:ind w:firstLineChars="0" w:firstLine="0"/>
              <w:jc w:val="center"/>
              <w:rPr>
                <w:rFonts w:cs="宋体"/>
                <w:color w:val="000000"/>
                <w:kern w:val="0"/>
                <w:sz w:val="28"/>
                <w:szCs w:val="28"/>
              </w:rPr>
            </w:pPr>
          </w:p>
        </w:tc>
        <w:tc>
          <w:tcPr>
            <w:tcW w:w="562" w:type="dxa"/>
            <w:vAlign w:val="center"/>
          </w:tcPr>
          <w:p w14:paraId="50A3E881" w14:textId="77777777" w:rsidR="008D28B3" w:rsidRDefault="008D28B3">
            <w:pPr>
              <w:widowControl/>
              <w:spacing w:line="240" w:lineRule="auto"/>
              <w:ind w:firstLineChars="0" w:firstLine="0"/>
              <w:jc w:val="center"/>
              <w:rPr>
                <w:rFonts w:cs="宋体"/>
                <w:color w:val="000000"/>
                <w:kern w:val="0"/>
                <w:sz w:val="28"/>
                <w:szCs w:val="28"/>
              </w:rPr>
            </w:pPr>
          </w:p>
        </w:tc>
        <w:tc>
          <w:tcPr>
            <w:tcW w:w="567" w:type="dxa"/>
            <w:shd w:val="clear" w:color="auto" w:fill="auto"/>
            <w:vAlign w:val="center"/>
          </w:tcPr>
          <w:p w14:paraId="3B1B8DA2" w14:textId="77777777" w:rsidR="008D28B3" w:rsidRDefault="008D28B3">
            <w:pPr>
              <w:widowControl/>
              <w:spacing w:line="240" w:lineRule="auto"/>
              <w:ind w:firstLineChars="0" w:firstLine="0"/>
              <w:jc w:val="center"/>
              <w:rPr>
                <w:rFonts w:cs="宋体"/>
                <w:color w:val="000000"/>
                <w:kern w:val="0"/>
                <w:sz w:val="28"/>
                <w:szCs w:val="28"/>
              </w:rPr>
            </w:pPr>
          </w:p>
        </w:tc>
        <w:tc>
          <w:tcPr>
            <w:tcW w:w="562" w:type="dxa"/>
            <w:vAlign w:val="center"/>
          </w:tcPr>
          <w:p w14:paraId="2B15417E" w14:textId="77777777" w:rsidR="008D28B3" w:rsidRDefault="008D28B3">
            <w:pPr>
              <w:widowControl/>
              <w:spacing w:line="240" w:lineRule="auto"/>
              <w:ind w:firstLineChars="0" w:firstLine="0"/>
              <w:jc w:val="center"/>
              <w:rPr>
                <w:rFonts w:cs="宋体"/>
                <w:color w:val="000000"/>
                <w:kern w:val="0"/>
                <w:sz w:val="28"/>
                <w:szCs w:val="28"/>
              </w:rPr>
            </w:pPr>
          </w:p>
        </w:tc>
        <w:tc>
          <w:tcPr>
            <w:tcW w:w="498" w:type="dxa"/>
            <w:vAlign w:val="center"/>
          </w:tcPr>
          <w:p w14:paraId="697E36BE" w14:textId="77777777" w:rsidR="008D28B3" w:rsidRDefault="008D28B3">
            <w:pPr>
              <w:widowControl/>
              <w:spacing w:line="240" w:lineRule="auto"/>
              <w:ind w:firstLineChars="0" w:firstLine="0"/>
              <w:jc w:val="center"/>
              <w:rPr>
                <w:rFonts w:cs="宋体"/>
                <w:color w:val="000000"/>
                <w:kern w:val="0"/>
                <w:sz w:val="28"/>
                <w:szCs w:val="28"/>
              </w:rPr>
            </w:pPr>
          </w:p>
        </w:tc>
        <w:tc>
          <w:tcPr>
            <w:tcW w:w="1060" w:type="dxa"/>
            <w:vAlign w:val="center"/>
          </w:tcPr>
          <w:p w14:paraId="2A070B2A" w14:textId="77777777" w:rsidR="008D28B3" w:rsidRDefault="008D28B3">
            <w:pPr>
              <w:widowControl/>
              <w:spacing w:line="240" w:lineRule="auto"/>
              <w:ind w:firstLineChars="0" w:firstLine="0"/>
              <w:jc w:val="center"/>
              <w:rPr>
                <w:rFonts w:cs="宋体"/>
                <w:color w:val="000000"/>
                <w:kern w:val="0"/>
                <w:sz w:val="28"/>
                <w:szCs w:val="28"/>
              </w:rPr>
            </w:pPr>
          </w:p>
        </w:tc>
        <w:tc>
          <w:tcPr>
            <w:tcW w:w="825" w:type="dxa"/>
            <w:vAlign w:val="center"/>
          </w:tcPr>
          <w:p w14:paraId="6B441290" w14:textId="77777777" w:rsidR="008D28B3" w:rsidRDefault="008D28B3">
            <w:pPr>
              <w:widowControl/>
              <w:spacing w:line="240" w:lineRule="auto"/>
              <w:ind w:firstLineChars="0" w:firstLine="0"/>
              <w:jc w:val="center"/>
              <w:rPr>
                <w:rFonts w:cs="宋体"/>
                <w:color w:val="000000"/>
                <w:kern w:val="0"/>
                <w:sz w:val="28"/>
                <w:szCs w:val="28"/>
              </w:rPr>
            </w:pPr>
          </w:p>
        </w:tc>
        <w:tc>
          <w:tcPr>
            <w:tcW w:w="1350" w:type="dxa"/>
            <w:vAlign w:val="center"/>
          </w:tcPr>
          <w:p w14:paraId="2D890304" w14:textId="77777777" w:rsidR="008D28B3" w:rsidRDefault="008D28B3">
            <w:pPr>
              <w:pStyle w:val="HTML"/>
              <w:shd w:val="clear" w:color="auto" w:fill="FFFFFF"/>
              <w:jc w:val="center"/>
              <w:rPr>
                <w:rFonts w:ascii="仿宋_GB2312" w:eastAsia="仿宋_GB2312" w:hAnsi="仿宋_GB2312"/>
                <w:sz w:val="28"/>
                <w:szCs w:val="28"/>
              </w:rPr>
            </w:pPr>
          </w:p>
        </w:tc>
        <w:tc>
          <w:tcPr>
            <w:tcW w:w="1503" w:type="dxa"/>
            <w:vAlign w:val="center"/>
          </w:tcPr>
          <w:p w14:paraId="7C458F16" w14:textId="77777777" w:rsidR="008D28B3" w:rsidRDefault="008D28B3">
            <w:pPr>
              <w:widowControl/>
              <w:spacing w:line="240" w:lineRule="auto"/>
              <w:ind w:firstLineChars="0" w:firstLine="0"/>
              <w:jc w:val="center"/>
              <w:rPr>
                <w:rFonts w:cs="宋体"/>
                <w:color w:val="000000"/>
                <w:kern w:val="0"/>
                <w:sz w:val="28"/>
                <w:szCs w:val="28"/>
              </w:rPr>
            </w:pPr>
          </w:p>
        </w:tc>
        <w:tc>
          <w:tcPr>
            <w:tcW w:w="1253" w:type="dxa"/>
            <w:vAlign w:val="center"/>
          </w:tcPr>
          <w:p w14:paraId="138F28A5" w14:textId="77777777" w:rsidR="008D28B3" w:rsidRDefault="008D28B3">
            <w:pPr>
              <w:widowControl/>
              <w:spacing w:line="240" w:lineRule="auto"/>
              <w:ind w:firstLineChars="0" w:firstLine="0"/>
              <w:jc w:val="center"/>
              <w:rPr>
                <w:rFonts w:cs="宋体"/>
                <w:color w:val="000000"/>
                <w:kern w:val="0"/>
                <w:sz w:val="28"/>
                <w:szCs w:val="28"/>
              </w:rPr>
            </w:pPr>
          </w:p>
        </w:tc>
        <w:tc>
          <w:tcPr>
            <w:tcW w:w="567" w:type="dxa"/>
            <w:shd w:val="clear" w:color="auto" w:fill="auto"/>
            <w:vAlign w:val="center"/>
          </w:tcPr>
          <w:p w14:paraId="7616F9E9" w14:textId="77777777" w:rsidR="008D28B3" w:rsidRDefault="008D28B3">
            <w:pPr>
              <w:widowControl/>
              <w:spacing w:line="240" w:lineRule="auto"/>
              <w:ind w:firstLineChars="0" w:firstLine="0"/>
              <w:jc w:val="center"/>
              <w:rPr>
                <w:rFonts w:cs="宋体"/>
                <w:color w:val="000000"/>
                <w:kern w:val="0"/>
                <w:sz w:val="28"/>
                <w:szCs w:val="28"/>
              </w:rPr>
            </w:pPr>
          </w:p>
        </w:tc>
      </w:tr>
      <w:tr w:rsidR="008D28B3" w14:paraId="6C1E3048" w14:textId="77777777">
        <w:trPr>
          <w:trHeight w:val="360"/>
        </w:trPr>
        <w:tc>
          <w:tcPr>
            <w:tcW w:w="498" w:type="dxa"/>
            <w:shd w:val="clear" w:color="auto" w:fill="auto"/>
            <w:vAlign w:val="center"/>
          </w:tcPr>
          <w:p w14:paraId="0B610E7B" w14:textId="77777777" w:rsidR="008D28B3" w:rsidRDefault="00000000">
            <w:pPr>
              <w:widowControl/>
              <w:spacing w:line="240" w:lineRule="auto"/>
              <w:ind w:firstLineChars="0" w:firstLine="0"/>
              <w:jc w:val="center"/>
              <w:rPr>
                <w:rFonts w:cs="宋体"/>
                <w:color w:val="000000"/>
                <w:kern w:val="0"/>
                <w:sz w:val="28"/>
                <w:szCs w:val="28"/>
              </w:rPr>
            </w:pPr>
            <w:r>
              <w:rPr>
                <w:rFonts w:cs="宋体" w:hint="eastAsia"/>
                <w:color w:val="000000"/>
                <w:kern w:val="0"/>
                <w:sz w:val="28"/>
                <w:szCs w:val="28"/>
              </w:rPr>
              <w:t>2</w:t>
            </w:r>
          </w:p>
        </w:tc>
        <w:tc>
          <w:tcPr>
            <w:tcW w:w="531" w:type="dxa"/>
            <w:vAlign w:val="center"/>
          </w:tcPr>
          <w:p w14:paraId="25752A99" w14:textId="77777777" w:rsidR="008D28B3" w:rsidRDefault="008D28B3">
            <w:pPr>
              <w:widowControl/>
              <w:spacing w:line="240" w:lineRule="auto"/>
              <w:ind w:firstLineChars="0" w:firstLine="0"/>
              <w:jc w:val="center"/>
              <w:rPr>
                <w:rFonts w:cs="宋体"/>
                <w:color w:val="000000"/>
                <w:kern w:val="0"/>
                <w:sz w:val="28"/>
                <w:szCs w:val="28"/>
              </w:rPr>
            </w:pPr>
          </w:p>
        </w:tc>
        <w:tc>
          <w:tcPr>
            <w:tcW w:w="851" w:type="dxa"/>
            <w:shd w:val="clear" w:color="auto" w:fill="auto"/>
            <w:vAlign w:val="center"/>
          </w:tcPr>
          <w:p w14:paraId="1AF005FA" w14:textId="77777777" w:rsidR="008D28B3" w:rsidRDefault="008D28B3">
            <w:pPr>
              <w:widowControl/>
              <w:spacing w:line="240" w:lineRule="auto"/>
              <w:ind w:firstLineChars="0" w:firstLine="0"/>
              <w:jc w:val="center"/>
              <w:rPr>
                <w:rFonts w:cs="宋体"/>
                <w:color w:val="000000"/>
                <w:kern w:val="0"/>
                <w:sz w:val="28"/>
                <w:szCs w:val="28"/>
              </w:rPr>
            </w:pPr>
          </w:p>
        </w:tc>
        <w:tc>
          <w:tcPr>
            <w:tcW w:w="498" w:type="dxa"/>
            <w:shd w:val="clear" w:color="auto" w:fill="auto"/>
            <w:vAlign w:val="center"/>
          </w:tcPr>
          <w:p w14:paraId="05220BDC" w14:textId="77777777" w:rsidR="008D28B3" w:rsidRDefault="008D28B3">
            <w:pPr>
              <w:widowControl/>
              <w:spacing w:line="240" w:lineRule="auto"/>
              <w:ind w:firstLineChars="0" w:firstLine="0"/>
              <w:jc w:val="center"/>
              <w:rPr>
                <w:rFonts w:cs="Times New Roman"/>
                <w:kern w:val="0"/>
                <w:sz w:val="28"/>
                <w:szCs w:val="28"/>
              </w:rPr>
            </w:pPr>
          </w:p>
        </w:tc>
        <w:tc>
          <w:tcPr>
            <w:tcW w:w="561" w:type="dxa"/>
            <w:vAlign w:val="center"/>
          </w:tcPr>
          <w:p w14:paraId="062DA7B4" w14:textId="77777777" w:rsidR="008D28B3" w:rsidRDefault="008D28B3">
            <w:pPr>
              <w:widowControl/>
              <w:spacing w:line="240" w:lineRule="auto"/>
              <w:ind w:firstLineChars="0" w:firstLine="0"/>
              <w:jc w:val="center"/>
              <w:rPr>
                <w:rFonts w:cs="Times New Roman"/>
                <w:kern w:val="0"/>
                <w:sz w:val="28"/>
                <w:szCs w:val="28"/>
              </w:rPr>
            </w:pPr>
          </w:p>
        </w:tc>
        <w:tc>
          <w:tcPr>
            <w:tcW w:w="662" w:type="dxa"/>
            <w:vAlign w:val="center"/>
          </w:tcPr>
          <w:p w14:paraId="20876162" w14:textId="77777777" w:rsidR="008D28B3" w:rsidRDefault="008D28B3">
            <w:pPr>
              <w:widowControl/>
              <w:spacing w:line="240" w:lineRule="auto"/>
              <w:ind w:firstLineChars="0" w:firstLine="0"/>
              <w:jc w:val="center"/>
              <w:rPr>
                <w:rFonts w:cs="Times New Roman"/>
                <w:kern w:val="0"/>
                <w:sz w:val="28"/>
                <w:szCs w:val="28"/>
              </w:rPr>
            </w:pPr>
          </w:p>
        </w:tc>
        <w:tc>
          <w:tcPr>
            <w:tcW w:w="562" w:type="dxa"/>
            <w:vAlign w:val="center"/>
          </w:tcPr>
          <w:p w14:paraId="04AFC0E6" w14:textId="77777777" w:rsidR="008D28B3" w:rsidRDefault="008D28B3">
            <w:pPr>
              <w:widowControl/>
              <w:spacing w:line="240" w:lineRule="auto"/>
              <w:ind w:firstLineChars="0" w:firstLine="0"/>
              <w:jc w:val="center"/>
              <w:rPr>
                <w:rFonts w:cs="Times New Roman"/>
                <w:kern w:val="0"/>
                <w:sz w:val="28"/>
                <w:szCs w:val="28"/>
              </w:rPr>
            </w:pPr>
          </w:p>
        </w:tc>
        <w:tc>
          <w:tcPr>
            <w:tcW w:w="562" w:type="dxa"/>
            <w:vAlign w:val="center"/>
          </w:tcPr>
          <w:p w14:paraId="6587F84A" w14:textId="77777777" w:rsidR="008D28B3" w:rsidRDefault="008D28B3">
            <w:pPr>
              <w:widowControl/>
              <w:spacing w:line="240" w:lineRule="auto"/>
              <w:ind w:firstLineChars="0" w:firstLine="0"/>
              <w:jc w:val="center"/>
              <w:rPr>
                <w:rFonts w:cs="Times New Roman"/>
                <w:kern w:val="0"/>
                <w:sz w:val="28"/>
                <w:szCs w:val="28"/>
              </w:rPr>
            </w:pPr>
          </w:p>
        </w:tc>
        <w:tc>
          <w:tcPr>
            <w:tcW w:w="567" w:type="dxa"/>
            <w:shd w:val="clear" w:color="auto" w:fill="auto"/>
            <w:vAlign w:val="center"/>
          </w:tcPr>
          <w:p w14:paraId="2C4D2CB0" w14:textId="77777777" w:rsidR="008D28B3" w:rsidRDefault="008D28B3">
            <w:pPr>
              <w:widowControl/>
              <w:spacing w:line="240" w:lineRule="auto"/>
              <w:ind w:firstLineChars="0" w:firstLine="0"/>
              <w:jc w:val="center"/>
              <w:rPr>
                <w:rFonts w:cs="Times New Roman"/>
                <w:kern w:val="0"/>
                <w:sz w:val="28"/>
                <w:szCs w:val="28"/>
              </w:rPr>
            </w:pPr>
          </w:p>
        </w:tc>
        <w:tc>
          <w:tcPr>
            <w:tcW w:w="562" w:type="dxa"/>
            <w:vAlign w:val="center"/>
          </w:tcPr>
          <w:p w14:paraId="27B834CE" w14:textId="77777777" w:rsidR="008D28B3" w:rsidRDefault="008D28B3">
            <w:pPr>
              <w:widowControl/>
              <w:spacing w:line="240" w:lineRule="auto"/>
              <w:ind w:firstLineChars="0" w:firstLine="0"/>
              <w:jc w:val="center"/>
              <w:rPr>
                <w:rFonts w:cs="Times New Roman"/>
                <w:kern w:val="0"/>
                <w:sz w:val="28"/>
                <w:szCs w:val="28"/>
              </w:rPr>
            </w:pPr>
          </w:p>
        </w:tc>
        <w:tc>
          <w:tcPr>
            <w:tcW w:w="562" w:type="dxa"/>
            <w:vAlign w:val="center"/>
          </w:tcPr>
          <w:p w14:paraId="60CE86A5" w14:textId="77777777" w:rsidR="008D28B3" w:rsidRDefault="008D28B3">
            <w:pPr>
              <w:widowControl/>
              <w:spacing w:line="240" w:lineRule="auto"/>
              <w:ind w:firstLineChars="0" w:firstLine="0"/>
              <w:jc w:val="center"/>
              <w:rPr>
                <w:rFonts w:cs="Times New Roman"/>
                <w:kern w:val="0"/>
                <w:sz w:val="28"/>
                <w:szCs w:val="28"/>
              </w:rPr>
            </w:pPr>
          </w:p>
        </w:tc>
        <w:tc>
          <w:tcPr>
            <w:tcW w:w="567" w:type="dxa"/>
            <w:shd w:val="clear" w:color="auto" w:fill="auto"/>
            <w:vAlign w:val="center"/>
          </w:tcPr>
          <w:p w14:paraId="6E10508A" w14:textId="77777777" w:rsidR="008D28B3" w:rsidRDefault="008D28B3">
            <w:pPr>
              <w:widowControl/>
              <w:spacing w:line="240" w:lineRule="auto"/>
              <w:ind w:firstLineChars="0" w:firstLine="0"/>
              <w:jc w:val="center"/>
              <w:rPr>
                <w:rFonts w:cs="Times New Roman"/>
                <w:kern w:val="0"/>
                <w:sz w:val="28"/>
                <w:szCs w:val="28"/>
              </w:rPr>
            </w:pPr>
          </w:p>
        </w:tc>
        <w:tc>
          <w:tcPr>
            <w:tcW w:w="562" w:type="dxa"/>
            <w:vAlign w:val="center"/>
          </w:tcPr>
          <w:p w14:paraId="02EEADDB" w14:textId="77777777" w:rsidR="008D28B3" w:rsidRDefault="008D28B3">
            <w:pPr>
              <w:widowControl/>
              <w:spacing w:line="240" w:lineRule="auto"/>
              <w:ind w:firstLineChars="0" w:firstLine="0"/>
              <w:jc w:val="center"/>
              <w:rPr>
                <w:rFonts w:cs="Times New Roman"/>
                <w:kern w:val="0"/>
                <w:sz w:val="28"/>
                <w:szCs w:val="28"/>
              </w:rPr>
            </w:pPr>
          </w:p>
        </w:tc>
        <w:tc>
          <w:tcPr>
            <w:tcW w:w="498" w:type="dxa"/>
            <w:vAlign w:val="center"/>
          </w:tcPr>
          <w:p w14:paraId="19905771" w14:textId="77777777" w:rsidR="008D28B3" w:rsidRDefault="008D28B3">
            <w:pPr>
              <w:widowControl/>
              <w:spacing w:line="240" w:lineRule="auto"/>
              <w:ind w:firstLineChars="0" w:firstLine="0"/>
              <w:jc w:val="center"/>
              <w:rPr>
                <w:rFonts w:cs="Times New Roman"/>
                <w:kern w:val="0"/>
                <w:sz w:val="28"/>
                <w:szCs w:val="28"/>
              </w:rPr>
            </w:pPr>
          </w:p>
        </w:tc>
        <w:tc>
          <w:tcPr>
            <w:tcW w:w="1060" w:type="dxa"/>
            <w:vAlign w:val="center"/>
          </w:tcPr>
          <w:p w14:paraId="51775C53" w14:textId="77777777" w:rsidR="008D28B3" w:rsidRDefault="008D28B3">
            <w:pPr>
              <w:widowControl/>
              <w:spacing w:line="240" w:lineRule="auto"/>
              <w:ind w:firstLineChars="0" w:firstLine="0"/>
              <w:jc w:val="center"/>
              <w:rPr>
                <w:rFonts w:cs="Times New Roman"/>
                <w:kern w:val="0"/>
                <w:sz w:val="28"/>
                <w:szCs w:val="28"/>
              </w:rPr>
            </w:pPr>
          </w:p>
        </w:tc>
        <w:tc>
          <w:tcPr>
            <w:tcW w:w="825" w:type="dxa"/>
            <w:vAlign w:val="center"/>
          </w:tcPr>
          <w:p w14:paraId="6B1DB790" w14:textId="77777777" w:rsidR="008D28B3" w:rsidRDefault="008D28B3">
            <w:pPr>
              <w:widowControl/>
              <w:spacing w:line="240" w:lineRule="auto"/>
              <w:ind w:firstLineChars="0" w:firstLine="0"/>
              <w:jc w:val="center"/>
              <w:rPr>
                <w:rFonts w:cs="Times New Roman"/>
                <w:kern w:val="0"/>
                <w:sz w:val="28"/>
                <w:szCs w:val="28"/>
              </w:rPr>
            </w:pPr>
          </w:p>
        </w:tc>
        <w:tc>
          <w:tcPr>
            <w:tcW w:w="1350" w:type="dxa"/>
            <w:vAlign w:val="center"/>
          </w:tcPr>
          <w:p w14:paraId="6E18003A" w14:textId="77777777" w:rsidR="008D28B3" w:rsidRDefault="008D28B3">
            <w:pPr>
              <w:widowControl/>
              <w:spacing w:line="240" w:lineRule="auto"/>
              <w:ind w:firstLineChars="0" w:firstLine="0"/>
              <w:jc w:val="center"/>
              <w:rPr>
                <w:rFonts w:cs="Times New Roman"/>
                <w:kern w:val="0"/>
                <w:sz w:val="28"/>
                <w:szCs w:val="28"/>
              </w:rPr>
            </w:pPr>
          </w:p>
        </w:tc>
        <w:tc>
          <w:tcPr>
            <w:tcW w:w="1503" w:type="dxa"/>
            <w:vAlign w:val="center"/>
          </w:tcPr>
          <w:p w14:paraId="29CDA716" w14:textId="77777777" w:rsidR="008D28B3" w:rsidRDefault="008D28B3">
            <w:pPr>
              <w:widowControl/>
              <w:spacing w:line="240" w:lineRule="auto"/>
              <w:ind w:firstLineChars="0" w:firstLine="0"/>
              <w:jc w:val="center"/>
              <w:rPr>
                <w:rFonts w:cs="Times New Roman"/>
                <w:kern w:val="0"/>
                <w:sz w:val="28"/>
                <w:szCs w:val="28"/>
              </w:rPr>
            </w:pPr>
          </w:p>
        </w:tc>
        <w:tc>
          <w:tcPr>
            <w:tcW w:w="1253" w:type="dxa"/>
            <w:vAlign w:val="center"/>
          </w:tcPr>
          <w:p w14:paraId="518FADC4" w14:textId="77777777" w:rsidR="008D28B3" w:rsidRDefault="008D28B3">
            <w:pPr>
              <w:widowControl/>
              <w:spacing w:line="240" w:lineRule="auto"/>
              <w:ind w:firstLineChars="0" w:firstLine="0"/>
              <w:jc w:val="center"/>
              <w:rPr>
                <w:rFonts w:cs="Times New Roman"/>
                <w:kern w:val="0"/>
                <w:sz w:val="28"/>
                <w:szCs w:val="28"/>
              </w:rPr>
            </w:pPr>
          </w:p>
        </w:tc>
        <w:tc>
          <w:tcPr>
            <w:tcW w:w="567" w:type="dxa"/>
            <w:shd w:val="clear" w:color="auto" w:fill="auto"/>
            <w:vAlign w:val="center"/>
          </w:tcPr>
          <w:p w14:paraId="100A0994" w14:textId="77777777" w:rsidR="008D28B3" w:rsidRDefault="008D28B3">
            <w:pPr>
              <w:widowControl/>
              <w:spacing w:line="240" w:lineRule="auto"/>
              <w:ind w:firstLineChars="0" w:firstLine="0"/>
              <w:jc w:val="center"/>
              <w:rPr>
                <w:rFonts w:cs="Times New Roman"/>
                <w:kern w:val="0"/>
                <w:sz w:val="28"/>
                <w:szCs w:val="28"/>
              </w:rPr>
            </w:pPr>
          </w:p>
        </w:tc>
      </w:tr>
      <w:tr w:rsidR="008D28B3" w14:paraId="044305EF" w14:textId="77777777">
        <w:trPr>
          <w:trHeight w:val="360"/>
        </w:trPr>
        <w:tc>
          <w:tcPr>
            <w:tcW w:w="498" w:type="dxa"/>
            <w:shd w:val="clear" w:color="auto" w:fill="auto"/>
            <w:vAlign w:val="center"/>
          </w:tcPr>
          <w:p w14:paraId="5D2F18DD" w14:textId="77777777" w:rsidR="008D28B3" w:rsidRDefault="00000000">
            <w:pPr>
              <w:widowControl/>
              <w:spacing w:line="240" w:lineRule="auto"/>
              <w:ind w:firstLineChars="0" w:firstLine="0"/>
              <w:jc w:val="center"/>
              <w:rPr>
                <w:rFonts w:cs="宋体"/>
                <w:color w:val="000000"/>
                <w:kern w:val="0"/>
                <w:sz w:val="28"/>
                <w:szCs w:val="28"/>
              </w:rPr>
            </w:pPr>
            <w:r>
              <w:rPr>
                <w:rFonts w:cs="宋体" w:hint="eastAsia"/>
                <w:color w:val="000000"/>
                <w:kern w:val="0"/>
                <w:sz w:val="28"/>
                <w:szCs w:val="28"/>
              </w:rPr>
              <w:t>3</w:t>
            </w:r>
          </w:p>
        </w:tc>
        <w:tc>
          <w:tcPr>
            <w:tcW w:w="531" w:type="dxa"/>
            <w:vAlign w:val="center"/>
          </w:tcPr>
          <w:p w14:paraId="72D9C6E6" w14:textId="77777777" w:rsidR="008D28B3" w:rsidRDefault="008D28B3">
            <w:pPr>
              <w:widowControl/>
              <w:spacing w:line="240" w:lineRule="auto"/>
              <w:ind w:firstLineChars="0" w:firstLine="0"/>
              <w:jc w:val="center"/>
              <w:rPr>
                <w:rFonts w:cs="宋体"/>
                <w:color w:val="000000"/>
                <w:kern w:val="0"/>
                <w:sz w:val="28"/>
                <w:szCs w:val="28"/>
              </w:rPr>
            </w:pPr>
          </w:p>
        </w:tc>
        <w:tc>
          <w:tcPr>
            <w:tcW w:w="851" w:type="dxa"/>
            <w:shd w:val="clear" w:color="auto" w:fill="auto"/>
            <w:vAlign w:val="center"/>
          </w:tcPr>
          <w:p w14:paraId="27B065FC" w14:textId="77777777" w:rsidR="008D28B3" w:rsidRDefault="008D28B3">
            <w:pPr>
              <w:widowControl/>
              <w:spacing w:line="240" w:lineRule="auto"/>
              <w:ind w:firstLineChars="0" w:firstLine="0"/>
              <w:jc w:val="center"/>
              <w:rPr>
                <w:rFonts w:cs="宋体"/>
                <w:color w:val="000000"/>
                <w:kern w:val="0"/>
                <w:sz w:val="28"/>
                <w:szCs w:val="28"/>
              </w:rPr>
            </w:pPr>
          </w:p>
        </w:tc>
        <w:tc>
          <w:tcPr>
            <w:tcW w:w="498" w:type="dxa"/>
            <w:shd w:val="clear" w:color="auto" w:fill="auto"/>
            <w:vAlign w:val="center"/>
          </w:tcPr>
          <w:p w14:paraId="354534E9" w14:textId="77777777" w:rsidR="008D28B3" w:rsidRDefault="008D28B3">
            <w:pPr>
              <w:widowControl/>
              <w:spacing w:line="240" w:lineRule="auto"/>
              <w:ind w:firstLineChars="0" w:firstLine="0"/>
              <w:jc w:val="center"/>
              <w:rPr>
                <w:rFonts w:cs="Times New Roman"/>
                <w:kern w:val="0"/>
                <w:sz w:val="28"/>
                <w:szCs w:val="28"/>
              </w:rPr>
            </w:pPr>
          </w:p>
        </w:tc>
        <w:tc>
          <w:tcPr>
            <w:tcW w:w="561" w:type="dxa"/>
            <w:vAlign w:val="center"/>
          </w:tcPr>
          <w:p w14:paraId="3B0BA99C" w14:textId="77777777" w:rsidR="008D28B3" w:rsidRDefault="008D28B3">
            <w:pPr>
              <w:widowControl/>
              <w:spacing w:line="240" w:lineRule="auto"/>
              <w:ind w:firstLineChars="0" w:firstLine="0"/>
              <w:jc w:val="center"/>
              <w:rPr>
                <w:rFonts w:cs="Times New Roman"/>
                <w:kern w:val="0"/>
                <w:sz w:val="28"/>
                <w:szCs w:val="28"/>
              </w:rPr>
            </w:pPr>
          </w:p>
        </w:tc>
        <w:tc>
          <w:tcPr>
            <w:tcW w:w="662" w:type="dxa"/>
            <w:vAlign w:val="center"/>
          </w:tcPr>
          <w:p w14:paraId="49768CC7" w14:textId="77777777" w:rsidR="008D28B3" w:rsidRDefault="008D28B3">
            <w:pPr>
              <w:widowControl/>
              <w:spacing w:line="240" w:lineRule="auto"/>
              <w:ind w:firstLineChars="0" w:firstLine="0"/>
              <w:jc w:val="center"/>
              <w:rPr>
                <w:rFonts w:cs="Times New Roman"/>
                <w:kern w:val="0"/>
                <w:sz w:val="28"/>
                <w:szCs w:val="28"/>
              </w:rPr>
            </w:pPr>
          </w:p>
        </w:tc>
        <w:tc>
          <w:tcPr>
            <w:tcW w:w="562" w:type="dxa"/>
            <w:vAlign w:val="center"/>
          </w:tcPr>
          <w:p w14:paraId="64039697" w14:textId="77777777" w:rsidR="008D28B3" w:rsidRDefault="008D28B3">
            <w:pPr>
              <w:widowControl/>
              <w:spacing w:line="240" w:lineRule="auto"/>
              <w:ind w:firstLineChars="0" w:firstLine="0"/>
              <w:jc w:val="center"/>
              <w:rPr>
                <w:rFonts w:cs="Times New Roman"/>
                <w:kern w:val="0"/>
                <w:sz w:val="28"/>
                <w:szCs w:val="28"/>
              </w:rPr>
            </w:pPr>
          </w:p>
        </w:tc>
        <w:tc>
          <w:tcPr>
            <w:tcW w:w="562" w:type="dxa"/>
            <w:vAlign w:val="center"/>
          </w:tcPr>
          <w:p w14:paraId="78B5190F" w14:textId="77777777" w:rsidR="008D28B3" w:rsidRDefault="008D28B3">
            <w:pPr>
              <w:widowControl/>
              <w:spacing w:line="240" w:lineRule="auto"/>
              <w:ind w:firstLineChars="0" w:firstLine="0"/>
              <w:jc w:val="center"/>
              <w:rPr>
                <w:rFonts w:cs="Times New Roman"/>
                <w:kern w:val="0"/>
                <w:sz w:val="28"/>
                <w:szCs w:val="28"/>
              </w:rPr>
            </w:pPr>
          </w:p>
        </w:tc>
        <w:tc>
          <w:tcPr>
            <w:tcW w:w="567" w:type="dxa"/>
            <w:shd w:val="clear" w:color="auto" w:fill="auto"/>
            <w:vAlign w:val="center"/>
          </w:tcPr>
          <w:p w14:paraId="568F5E77" w14:textId="77777777" w:rsidR="008D28B3" w:rsidRDefault="008D28B3">
            <w:pPr>
              <w:widowControl/>
              <w:spacing w:line="240" w:lineRule="auto"/>
              <w:ind w:firstLineChars="0" w:firstLine="0"/>
              <w:jc w:val="center"/>
              <w:rPr>
                <w:rFonts w:cs="Times New Roman"/>
                <w:kern w:val="0"/>
                <w:sz w:val="28"/>
                <w:szCs w:val="28"/>
              </w:rPr>
            </w:pPr>
          </w:p>
        </w:tc>
        <w:tc>
          <w:tcPr>
            <w:tcW w:w="562" w:type="dxa"/>
            <w:vAlign w:val="center"/>
          </w:tcPr>
          <w:p w14:paraId="5527EB8C" w14:textId="77777777" w:rsidR="008D28B3" w:rsidRDefault="008D28B3">
            <w:pPr>
              <w:widowControl/>
              <w:spacing w:line="240" w:lineRule="auto"/>
              <w:ind w:firstLineChars="0" w:firstLine="0"/>
              <w:jc w:val="center"/>
              <w:rPr>
                <w:rFonts w:cs="Times New Roman"/>
                <w:kern w:val="0"/>
                <w:sz w:val="28"/>
                <w:szCs w:val="28"/>
              </w:rPr>
            </w:pPr>
          </w:p>
        </w:tc>
        <w:tc>
          <w:tcPr>
            <w:tcW w:w="562" w:type="dxa"/>
            <w:vAlign w:val="center"/>
          </w:tcPr>
          <w:p w14:paraId="77843E69" w14:textId="77777777" w:rsidR="008D28B3" w:rsidRDefault="008D28B3">
            <w:pPr>
              <w:widowControl/>
              <w:spacing w:line="240" w:lineRule="auto"/>
              <w:ind w:firstLineChars="0" w:firstLine="0"/>
              <w:jc w:val="center"/>
              <w:rPr>
                <w:rFonts w:cs="Times New Roman"/>
                <w:kern w:val="0"/>
                <w:sz w:val="28"/>
                <w:szCs w:val="28"/>
              </w:rPr>
            </w:pPr>
          </w:p>
        </w:tc>
        <w:tc>
          <w:tcPr>
            <w:tcW w:w="567" w:type="dxa"/>
            <w:shd w:val="clear" w:color="auto" w:fill="auto"/>
            <w:vAlign w:val="center"/>
          </w:tcPr>
          <w:p w14:paraId="275B3935" w14:textId="77777777" w:rsidR="008D28B3" w:rsidRDefault="008D28B3">
            <w:pPr>
              <w:widowControl/>
              <w:spacing w:line="240" w:lineRule="auto"/>
              <w:ind w:firstLineChars="0" w:firstLine="0"/>
              <w:jc w:val="center"/>
              <w:rPr>
                <w:rFonts w:cs="Times New Roman"/>
                <w:kern w:val="0"/>
                <w:sz w:val="28"/>
                <w:szCs w:val="28"/>
              </w:rPr>
            </w:pPr>
          </w:p>
        </w:tc>
        <w:tc>
          <w:tcPr>
            <w:tcW w:w="562" w:type="dxa"/>
            <w:vAlign w:val="center"/>
          </w:tcPr>
          <w:p w14:paraId="71AE71DB" w14:textId="77777777" w:rsidR="008D28B3" w:rsidRDefault="008D28B3">
            <w:pPr>
              <w:widowControl/>
              <w:spacing w:line="240" w:lineRule="auto"/>
              <w:ind w:firstLineChars="0" w:firstLine="0"/>
              <w:jc w:val="center"/>
              <w:rPr>
                <w:rFonts w:cs="Times New Roman"/>
                <w:kern w:val="0"/>
                <w:sz w:val="28"/>
                <w:szCs w:val="28"/>
              </w:rPr>
            </w:pPr>
          </w:p>
        </w:tc>
        <w:tc>
          <w:tcPr>
            <w:tcW w:w="498" w:type="dxa"/>
            <w:vAlign w:val="center"/>
          </w:tcPr>
          <w:p w14:paraId="4C52C2F6" w14:textId="77777777" w:rsidR="008D28B3" w:rsidRDefault="008D28B3">
            <w:pPr>
              <w:widowControl/>
              <w:spacing w:line="240" w:lineRule="auto"/>
              <w:ind w:firstLineChars="0" w:firstLine="0"/>
              <w:jc w:val="center"/>
              <w:rPr>
                <w:rFonts w:cs="Times New Roman"/>
                <w:kern w:val="0"/>
                <w:sz w:val="28"/>
                <w:szCs w:val="28"/>
              </w:rPr>
            </w:pPr>
          </w:p>
        </w:tc>
        <w:tc>
          <w:tcPr>
            <w:tcW w:w="1060" w:type="dxa"/>
            <w:vAlign w:val="center"/>
          </w:tcPr>
          <w:p w14:paraId="1E0E407E" w14:textId="77777777" w:rsidR="008D28B3" w:rsidRDefault="008D28B3">
            <w:pPr>
              <w:widowControl/>
              <w:spacing w:line="240" w:lineRule="auto"/>
              <w:ind w:firstLineChars="0" w:firstLine="0"/>
              <w:jc w:val="center"/>
              <w:rPr>
                <w:rFonts w:cs="Times New Roman"/>
                <w:kern w:val="0"/>
                <w:sz w:val="28"/>
                <w:szCs w:val="28"/>
              </w:rPr>
            </w:pPr>
          </w:p>
        </w:tc>
        <w:tc>
          <w:tcPr>
            <w:tcW w:w="825" w:type="dxa"/>
            <w:vAlign w:val="center"/>
          </w:tcPr>
          <w:p w14:paraId="23CCF58C" w14:textId="77777777" w:rsidR="008D28B3" w:rsidRDefault="008D28B3">
            <w:pPr>
              <w:widowControl/>
              <w:spacing w:line="240" w:lineRule="auto"/>
              <w:ind w:firstLineChars="0" w:firstLine="0"/>
              <w:jc w:val="center"/>
              <w:rPr>
                <w:rFonts w:cs="Times New Roman"/>
                <w:kern w:val="0"/>
                <w:sz w:val="28"/>
                <w:szCs w:val="28"/>
              </w:rPr>
            </w:pPr>
          </w:p>
        </w:tc>
        <w:tc>
          <w:tcPr>
            <w:tcW w:w="1350" w:type="dxa"/>
            <w:vAlign w:val="center"/>
          </w:tcPr>
          <w:p w14:paraId="08F4B230" w14:textId="77777777" w:rsidR="008D28B3" w:rsidRDefault="008D28B3">
            <w:pPr>
              <w:widowControl/>
              <w:spacing w:line="240" w:lineRule="auto"/>
              <w:ind w:firstLineChars="0" w:firstLine="0"/>
              <w:jc w:val="center"/>
              <w:rPr>
                <w:rFonts w:cs="Times New Roman"/>
                <w:kern w:val="0"/>
                <w:sz w:val="28"/>
                <w:szCs w:val="28"/>
              </w:rPr>
            </w:pPr>
          </w:p>
        </w:tc>
        <w:tc>
          <w:tcPr>
            <w:tcW w:w="1503" w:type="dxa"/>
            <w:vAlign w:val="center"/>
          </w:tcPr>
          <w:p w14:paraId="2E648300" w14:textId="77777777" w:rsidR="008D28B3" w:rsidRDefault="008D28B3">
            <w:pPr>
              <w:widowControl/>
              <w:spacing w:line="240" w:lineRule="auto"/>
              <w:ind w:firstLineChars="0" w:firstLine="0"/>
              <w:jc w:val="center"/>
              <w:rPr>
                <w:rFonts w:cs="Times New Roman"/>
                <w:kern w:val="0"/>
                <w:sz w:val="28"/>
                <w:szCs w:val="28"/>
              </w:rPr>
            </w:pPr>
          </w:p>
        </w:tc>
        <w:tc>
          <w:tcPr>
            <w:tcW w:w="1253" w:type="dxa"/>
            <w:vAlign w:val="center"/>
          </w:tcPr>
          <w:p w14:paraId="61026D3E" w14:textId="77777777" w:rsidR="008D28B3" w:rsidRDefault="008D28B3">
            <w:pPr>
              <w:widowControl/>
              <w:spacing w:line="240" w:lineRule="auto"/>
              <w:ind w:firstLineChars="0" w:firstLine="0"/>
              <w:jc w:val="center"/>
              <w:rPr>
                <w:rFonts w:cs="Times New Roman"/>
                <w:kern w:val="0"/>
                <w:sz w:val="28"/>
                <w:szCs w:val="28"/>
              </w:rPr>
            </w:pPr>
          </w:p>
        </w:tc>
        <w:tc>
          <w:tcPr>
            <w:tcW w:w="567" w:type="dxa"/>
            <w:shd w:val="clear" w:color="auto" w:fill="auto"/>
            <w:vAlign w:val="center"/>
          </w:tcPr>
          <w:p w14:paraId="3525BFFC" w14:textId="77777777" w:rsidR="008D28B3" w:rsidRDefault="008D28B3">
            <w:pPr>
              <w:widowControl/>
              <w:spacing w:line="240" w:lineRule="auto"/>
              <w:ind w:firstLineChars="0" w:firstLine="0"/>
              <w:jc w:val="center"/>
              <w:rPr>
                <w:rFonts w:cs="Times New Roman"/>
                <w:kern w:val="0"/>
                <w:sz w:val="28"/>
                <w:szCs w:val="28"/>
              </w:rPr>
            </w:pPr>
          </w:p>
        </w:tc>
      </w:tr>
      <w:tr w:rsidR="008D28B3" w14:paraId="72E7C823" w14:textId="77777777">
        <w:trPr>
          <w:trHeight w:val="360"/>
        </w:trPr>
        <w:tc>
          <w:tcPr>
            <w:tcW w:w="498" w:type="dxa"/>
            <w:shd w:val="clear" w:color="auto" w:fill="auto"/>
            <w:vAlign w:val="center"/>
          </w:tcPr>
          <w:p w14:paraId="1A475E12" w14:textId="77777777" w:rsidR="008D28B3" w:rsidRDefault="00000000">
            <w:pPr>
              <w:widowControl/>
              <w:spacing w:line="240" w:lineRule="auto"/>
              <w:ind w:firstLineChars="0" w:firstLine="0"/>
              <w:jc w:val="center"/>
              <w:rPr>
                <w:rFonts w:cs="宋体"/>
                <w:color w:val="000000"/>
                <w:kern w:val="0"/>
                <w:sz w:val="28"/>
                <w:szCs w:val="28"/>
              </w:rPr>
            </w:pPr>
            <w:r>
              <w:rPr>
                <w:rFonts w:cs="宋体" w:hint="eastAsia"/>
                <w:color w:val="000000"/>
                <w:kern w:val="0"/>
                <w:sz w:val="28"/>
                <w:szCs w:val="28"/>
              </w:rPr>
              <w:t>4</w:t>
            </w:r>
          </w:p>
        </w:tc>
        <w:tc>
          <w:tcPr>
            <w:tcW w:w="531" w:type="dxa"/>
            <w:vAlign w:val="center"/>
          </w:tcPr>
          <w:p w14:paraId="3EF08D84" w14:textId="77777777" w:rsidR="008D28B3" w:rsidRDefault="008D28B3">
            <w:pPr>
              <w:widowControl/>
              <w:spacing w:line="240" w:lineRule="auto"/>
              <w:ind w:firstLineChars="0" w:firstLine="0"/>
              <w:jc w:val="center"/>
              <w:rPr>
                <w:rFonts w:cs="宋体"/>
                <w:color w:val="000000"/>
                <w:kern w:val="0"/>
                <w:sz w:val="28"/>
                <w:szCs w:val="28"/>
              </w:rPr>
            </w:pPr>
          </w:p>
        </w:tc>
        <w:tc>
          <w:tcPr>
            <w:tcW w:w="851" w:type="dxa"/>
            <w:shd w:val="clear" w:color="auto" w:fill="auto"/>
            <w:vAlign w:val="center"/>
          </w:tcPr>
          <w:p w14:paraId="2D71C48A" w14:textId="77777777" w:rsidR="008D28B3" w:rsidRDefault="008D28B3">
            <w:pPr>
              <w:widowControl/>
              <w:spacing w:line="240" w:lineRule="auto"/>
              <w:ind w:firstLineChars="0" w:firstLine="0"/>
              <w:jc w:val="center"/>
              <w:rPr>
                <w:rFonts w:cs="宋体"/>
                <w:color w:val="000000"/>
                <w:kern w:val="0"/>
                <w:sz w:val="28"/>
                <w:szCs w:val="28"/>
              </w:rPr>
            </w:pPr>
          </w:p>
        </w:tc>
        <w:tc>
          <w:tcPr>
            <w:tcW w:w="498" w:type="dxa"/>
            <w:shd w:val="clear" w:color="auto" w:fill="auto"/>
            <w:vAlign w:val="center"/>
          </w:tcPr>
          <w:p w14:paraId="008DB5D5" w14:textId="77777777" w:rsidR="008D28B3" w:rsidRDefault="008D28B3">
            <w:pPr>
              <w:widowControl/>
              <w:spacing w:line="240" w:lineRule="auto"/>
              <w:ind w:firstLineChars="0" w:firstLine="0"/>
              <w:jc w:val="center"/>
              <w:rPr>
                <w:rFonts w:cs="Times New Roman"/>
                <w:kern w:val="0"/>
                <w:sz w:val="28"/>
                <w:szCs w:val="28"/>
              </w:rPr>
            </w:pPr>
          </w:p>
        </w:tc>
        <w:tc>
          <w:tcPr>
            <w:tcW w:w="561" w:type="dxa"/>
            <w:vAlign w:val="center"/>
          </w:tcPr>
          <w:p w14:paraId="57855BBC" w14:textId="77777777" w:rsidR="008D28B3" w:rsidRDefault="008D28B3">
            <w:pPr>
              <w:widowControl/>
              <w:spacing w:line="240" w:lineRule="auto"/>
              <w:ind w:firstLineChars="0" w:firstLine="0"/>
              <w:jc w:val="center"/>
              <w:rPr>
                <w:rFonts w:cs="Times New Roman"/>
                <w:kern w:val="0"/>
                <w:sz w:val="28"/>
                <w:szCs w:val="28"/>
              </w:rPr>
            </w:pPr>
          </w:p>
        </w:tc>
        <w:tc>
          <w:tcPr>
            <w:tcW w:w="662" w:type="dxa"/>
            <w:vAlign w:val="center"/>
          </w:tcPr>
          <w:p w14:paraId="321D0D58" w14:textId="77777777" w:rsidR="008D28B3" w:rsidRDefault="008D28B3">
            <w:pPr>
              <w:widowControl/>
              <w:spacing w:line="240" w:lineRule="auto"/>
              <w:ind w:firstLineChars="0" w:firstLine="0"/>
              <w:jc w:val="center"/>
              <w:rPr>
                <w:rFonts w:cs="Times New Roman"/>
                <w:kern w:val="0"/>
                <w:sz w:val="28"/>
                <w:szCs w:val="28"/>
              </w:rPr>
            </w:pPr>
          </w:p>
        </w:tc>
        <w:tc>
          <w:tcPr>
            <w:tcW w:w="562" w:type="dxa"/>
            <w:vAlign w:val="center"/>
          </w:tcPr>
          <w:p w14:paraId="1F95CA4E" w14:textId="77777777" w:rsidR="008D28B3" w:rsidRDefault="008D28B3">
            <w:pPr>
              <w:widowControl/>
              <w:spacing w:line="240" w:lineRule="auto"/>
              <w:ind w:firstLineChars="0" w:firstLine="0"/>
              <w:jc w:val="center"/>
              <w:rPr>
                <w:rFonts w:cs="Times New Roman"/>
                <w:kern w:val="0"/>
                <w:sz w:val="28"/>
                <w:szCs w:val="28"/>
              </w:rPr>
            </w:pPr>
          </w:p>
        </w:tc>
        <w:tc>
          <w:tcPr>
            <w:tcW w:w="562" w:type="dxa"/>
            <w:vAlign w:val="center"/>
          </w:tcPr>
          <w:p w14:paraId="507EC3F0" w14:textId="77777777" w:rsidR="008D28B3" w:rsidRDefault="008D28B3">
            <w:pPr>
              <w:widowControl/>
              <w:spacing w:line="240" w:lineRule="auto"/>
              <w:ind w:firstLineChars="0" w:firstLine="0"/>
              <w:jc w:val="center"/>
              <w:rPr>
                <w:rFonts w:cs="Times New Roman"/>
                <w:kern w:val="0"/>
                <w:sz w:val="28"/>
                <w:szCs w:val="28"/>
              </w:rPr>
            </w:pPr>
          </w:p>
        </w:tc>
        <w:tc>
          <w:tcPr>
            <w:tcW w:w="567" w:type="dxa"/>
            <w:shd w:val="clear" w:color="auto" w:fill="auto"/>
            <w:vAlign w:val="center"/>
          </w:tcPr>
          <w:p w14:paraId="2A2FB178" w14:textId="77777777" w:rsidR="008D28B3" w:rsidRDefault="008D28B3">
            <w:pPr>
              <w:widowControl/>
              <w:spacing w:line="240" w:lineRule="auto"/>
              <w:ind w:firstLineChars="0" w:firstLine="0"/>
              <w:jc w:val="center"/>
              <w:rPr>
                <w:rFonts w:cs="Times New Roman"/>
                <w:kern w:val="0"/>
                <w:sz w:val="28"/>
                <w:szCs w:val="28"/>
              </w:rPr>
            </w:pPr>
          </w:p>
        </w:tc>
        <w:tc>
          <w:tcPr>
            <w:tcW w:w="562" w:type="dxa"/>
            <w:vAlign w:val="center"/>
          </w:tcPr>
          <w:p w14:paraId="02B815EC" w14:textId="77777777" w:rsidR="008D28B3" w:rsidRDefault="008D28B3">
            <w:pPr>
              <w:widowControl/>
              <w:spacing w:line="240" w:lineRule="auto"/>
              <w:ind w:firstLineChars="0" w:firstLine="0"/>
              <w:jc w:val="center"/>
              <w:rPr>
                <w:rFonts w:cs="Times New Roman"/>
                <w:kern w:val="0"/>
                <w:sz w:val="28"/>
                <w:szCs w:val="28"/>
              </w:rPr>
            </w:pPr>
          </w:p>
        </w:tc>
        <w:tc>
          <w:tcPr>
            <w:tcW w:w="562" w:type="dxa"/>
            <w:vAlign w:val="center"/>
          </w:tcPr>
          <w:p w14:paraId="6B2DC397" w14:textId="77777777" w:rsidR="008D28B3" w:rsidRDefault="008D28B3">
            <w:pPr>
              <w:widowControl/>
              <w:spacing w:line="240" w:lineRule="auto"/>
              <w:ind w:firstLineChars="0" w:firstLine="0"/>
              <w:jc w:val="center"/>
              <w:rPr>
                <w:rFonts w:cs="Times New Roman"/>
                <w:kern w:val="0"/>
                <w:sz w:val="28"/>
                <w:szCs w:val="28"/>
              </w:rPr>
            </w:pPr>
          </w:p>
        </w:tc>
        <w:tc>
          <w:tcPr>
            <w:tcW w:w="567" w:type="dxa"/>
            <w:shd w:val="clear" w:color="auto" w:fill="auto"/>
            <w:vAlign w:val="center"/>
          </w:tcPr>
          <w:p w14:paraId="55B57549" w14:textId="77777777" w:rsidR="008D28B3" w:rsidRDefault="008D28B3">
            <w:pPr>
              <w:widowControl/>
              <w:spacing w:line="240" w:lineRule="auto"/>
              <w:ind w:firstLineChars="0" w:firstLine="0"/>
              <w:jc w:val="center"/>
              <w:rPr>
                <w:rFonts w:cs="Times New Roman"/>
                <w:kern w:val="0"/>
                <w:sz w:val="28"/>
                <w:szCs w:val="28"/>
              </w:rPr>
            </w:pPr>
          </w:p>
        </w:tc>
        <w:tc>
          <w:tcPr>
            <w:tcW w:w="562" w:type="dxa"/>
            <w:vAlign w:val="center"/>
          </w:tcPr>
          <w:p w14:paraId="2D6164FC" w14:textId="77777777" w:rsidR="008D28B3" w:rsidRDefault="008D28B3">
            <w:pPr>
              <w:widowControl/>
              <w:spacing w:line="240" w:lineRule="auto"/>
              <w:ind w:firstLineChars="0" w:firstLine="0"/>
              <w:jc w:val="center"/>
              <w:rPr>
                <w:rFonts w:cs="Times New Roman"/>
                <w:kern w:val="0"/>
                <w:sz w:val="28"/>
                <w:szCs w:val="28"/>
              </w:rPr>
            </w:pPr>
          </w:p>
        </w:tc>
        <w:tc>
          <w:tcPr>
            <w:tcW w:w="498" w:type="dxa"/>
            <w:vAlign w:val="center"/>
          </w:tcPr>
          <w:p w14:paraId="0C6BEDDE" w14:textId="77777777" w:rsidR="008D28B3" w:rsidRDefault="008D28B3">
            <w:pPr>
              <w:widowControl/>
              <w:spacing w:line="240" w:lineRule="auto"/>
              <w:ind w:firstLineChars="0" w:firstLine="0"/>
              <w:jc w:val="center"/>
              <w:rPr>
                <w:rFonts w:cs="Times New Roman"/>
                <w:kern w:val="0"/>
                <w:sz w:val="28"/>
                <w:szCs w:val="28"/>
              </w:rPr>
            </w:pPr>
          </w:p>
        </w:tc>
        <w:tc>
          <w:tcPr>
            <w:tcW w:w="1060" w:type="dxa"/>
            <w:vAlign w:val="center"/>
          </w:tcPr>
          <w:p w14:paraId="23911AB8" w14:textId="77777777" w:rsidR="008D28B3" w:rsidRDefault="008D28B3">
            <w:pPr>
              <w:widowControl/>
              <w:spacing w:line="240" w:lineRule="auto"/>
              <w:ind w:firstLineChars="0" w:firstLine="0"/>
              <w:jc w:val="center"/>
              <w:rPr>
                <w:rFonts w:cs="Times New Roman"/>
                <w:kern w:val="0"/>
                <w:sz w:val="28"/>
                <w:szCs w:val="28"/>
              </w:rPr>
            </w:pPr>
          </w:p>
        </w:tc>
        <w:tc>
          <w:tcPr>
            <w:tcW w:w="825" w:type="dxa"/>
            <w:vAlign w:val="center"/>
          </w:tcPr>
          <w:p w14:paraId="10BAB9BF" w14:textId="77777777" w:rsidR="008D28B3" w:rsidRDefault="008D28B3">
            <w:pPr>
              <w:widowControl/>
              <w:spacing w:line="240" w:lineRule="auto"/>
              <w:ind w:firstLineChars="0" w:firstLine="0"/>
              <w:jc w:val="center"/>
              <w:rPr>
                <w:rFonts w:cs="Times New Roman"/>
                <w:kern w:val="0"/>
                <w:sz w:val="28"/>
                <w:szCs w:val="28"/>
              </w:rPr>
            </w:pPr>
          </w:p>
        </w:tc>
        <w:tc>
          <w:tcPr>
            <w:tcW w:w="1350" w:type="dxa"/>
            <w:vAlign w:val="center"/>
          </w:tcPr>
          <w:p w14:paraId="66749100" w14:textId="77777777" w:rsidR="008D28B3" w:rsidRDefault="008D28B3">
            <w:pPr>
              <w:widowControl/>
              <w:spacing w:line="240" w:lineRule="auto"/>
              <w:ind w:firstLineChars="0" w:firstLine="0"/>
              <w:jc w:val="center"/>
              <w:rPr>
                <w:rFonts w:cs="Times New Roman"/>
                <w:kern w:val="0"/>
                <w:sz w:val="28"/>
                <w:szCs w:val="28"/>
              </w:rPr>
            </w:pPr>
          </w:p>
        </w:tc>
        <w:tc>
          <w:tcPr>
            <w:tcW w:w="1503" w:type="dxa"/>
            <w:vAlign w:val="center"/>
          </w:tcPr>
          <w:p w14:paraId="20EBAB2E" w14:textId="77777777" w:rsidR="008D28B3" w:rsidRDefault="008D28B3">
            <w:pPr>
              <w:widowControl/>
              <w:spacing w:line="240" w:lineRule="auto"/>
              <w:ind w:firstLineChars="0" w:firstLine="0"/>
              <w:jc w:val="center"/>
              <w:rPr>
                <w:rFonts w:cs="Times New Roman"/>
                <w:kern w:val="0"/>
                <w:sz w:val="28"/>
                <w:szCs w:val="28"/>
              </w:rPr>
            </w:pPr>
          </w:p>
        </w:tc>
        <w:tc>
          <w:tcPr>
            <w:tcW w:w="1253" w:type="dxa"/>
            <w:vAlign w:val="center"/>
          </w:tcPr>
          <w:p w14:paraId="0C12D90F" w14:textId="77777777" w:rsidR="008D28B3" w:rsidRDefault="008D28B3">
            <w:pPr>
              <w:widowControl/>
              <w:spacing w:line="240" w:lineRule="auto"/>
              <w:ind w:firstLineChars="0" w:firstLine="0"/>
              <w:jc w:val="center"/>
              <w:rPr>
                <w:rFonts w:cs="Times New Roman"/>
                <w:kern w:val="0"/>
                <w:sz w:val="28"/>
                <w:szCs w:val="28"/>
              </w:rPr>
            </w:pPr>
          </w:p>
        </w:tc>
        <w:tc>
          <w:tcPr>
            <w:tcW w:w="567" w:type="dxa"/>
            <w:shd w:val="clear" w:color="auto" w:fill="auto"/>
            <w:vAlign w:val="center"/>
          </w:tcPr>
          <w:p w14:paraId="4A1DC3A7" w14:textId="77777777" w:rsidR="008D28B3" w:rsidRDefault="008D28B3">
            <w:pPr>
              <w:widowControl/>
              <w:spacing w:line="240" w:lineRule="auto"/>
              <w:ind w:firstLineChars="0" w:firstLine="0"/>
              <w:jc w:val="center"/>
              <w:rPr>
                <w:rFonts w:cs="Times New Roman"/>
                <w:kern w:val="0"/>
                <w:sz w:val="28"/>
                <w:szCs w:val="28"/>
              </w:rPr>
            </w:pPr>
          </w:p>
        </w:tc>
      </w:tr>
    </w:tbl>
    <w:p w14:paraId="40F5EB30" w14:textId="77777777" w:rsidR="008D28B3" w:rsidRPr="00601484" w:rsidRDefault="00000000">
      <w:pPr>
        <w:spacing w:line="560" w:lineRule="exact"/>
        <w:ind w:firstLineChars="0" w:firstLine="0"/>
        <w:rPr>
          <w:rFonts w:ascii="黑体" w:eastAsia="黑体" w:hAnsi="黑体" w:cs="Times New Roman"/>
          <w:bCs/>
          <w:sz w:val="24"/>
          <w:szCs w:val="24"/>
        </w:rPr>
      </w:pPr>
      <w:r w:rsidRPr="00601484">
        <w:rPr>
          <w:rFonts w:ascii="黑体" w:eastAsia="黑体" w:hAnsi="黑体" w:cs="Times New Roman" w:hint="eastAsia"/>
          <w:bCs/>
          <w:sz w:val="24"/>
          <w:szCs w:val="24"/>
        </w:rPr>
        <w:t>注：</w:t>
      </w:r>
    </w:p>
    <w:p w14:paraId="354C6FAC" w14:textId="511FF922" w:rsidR="008D28B3" w:rsidRPr="00601484" w:rsidRDefault="00000000" w:rsidP="00601484">
      <w:pPr>
        <w:spacing w:line="400" w:lineRule="exact"/>
        <w:ind w:firstLineChars="0" w:firstLine="0"/>
        <w:rPr>
          <w:sz w:val="24"/>
          <w:szCs w:val="24"/>
        </w:rPr>
      </w:pPr>
      <w:r w:rsidRPr="00601484">
        <w:rPr>
          <w:sz w:val="24"/>
          <w:szCs w:val="24"/>
        </w:rPr>
        <w:t>1.</w:t>
      </w:r>
      <w:r w:rsidRPr="00601484">
        <w:rPr>
          <w:rFonts w:hint="eastAsia"/>
          <w:sz w:val="24"/>
          <w:szCs w:val="24"/>
        </w:rPr>
        <w:t>部分专家</w:t>
      </w:r>
      <w:r>
        <w:rPr>
          <w:rFonts w:hint="eastAsia"/>
          <w:sz w:val="24"/>
          <w:szCs w:val="24"/>
        </w:rPr>
        <w:t>可</w:t>
      </w:r>
      <w:r w:rsidRPr="00601484">
        <w:rPr>
          <w:rFonts w:hint="eastAsia"/>
          <w:sz w:val="24"/>
          <w:szCs w:val="24"/>
        </w:rPr>
        <w:t>参评多个学科，学科门类按照教育部颁布的《普通高等学校本科专业目录（</w:t>
      </w:r>
      <w:r w:rsidRPr="00601484">
        <w:rPr>
          <w:sz w:val="24"/>
          <w:szCs w:val="24"/>
        </w:rPr>
        <w:t>2021</w:t>
      </w:r>
      <w:r w:rsidRPr="00601484">
        <w:rPr>
          <w:rFonts w:hint="eastAsia"/>
          <w:sz w:val="24"/>
          <w:szCs w:val="24"/>
        </w:rPr>
        <w:t>年版）》的填写：</w:t>
      </w:r>
      <w:r w:rsidRPr="00601484">
        <w:rPr>
          <w:sz w:val="24"/>
          <w:szCs w:val="24"/>
        </w:rPr>
        <w:t>01-</w:t>
      </w:r>
      <w:r w:rsidRPr="00601484">
        <w:rPr>
          <w:rFonts w:hint="eastAsia"/>
          <w:sz w:val="24"/>
          <w:szCs w:val="24"/>
        </w:rPr>
        <w:t>哲学，</w:t>
      </w:r>
      <w:r w:rsidRPr="00601484">
        <w:rPr>
          <w:sz w:val="24"/>
          <w:szCs w:val="24"/>
        </w:rPr>
        <w:t>02-</w:t>
      </w:r>
      <w:r w:rsidRPr="00601484">
        <w:rPr>
          <w:rFonts w:hint="eastAsia"/>
          <w:sz w:val="24"/>
          <w:szCs w:val="24"/>
        </w:rPr>
        <w:t>经</w:t>
      </w:r>
    </w:p>
    <w:p w14:paraId="5064EE27" w14:textId="77777777" w:rsidR="008D28B3" w:rsidRDefault="00000000" w:rsidP="00601484">
      <w:pPr>
        <w:spacing w:line="400" w:lineRule="exact"/>
        <w:ind w:firstLineChars="100" w:firstLine="240"/>
        <w:rPr>
          <w:sz w:val="24"/>
          <w:szCs w:val="24"/>
        </w:rPr>
      </w:pPr>
      <w:r w:rsidRPr="00601484">
        <w:rPr>
          <w:rFonts w:hint="eastAsia"/>
          <w:sz w:val="24"/>
          <w:szCs w:val="24"/>
        </w:rPr>
        <w:t>济学，</w:t>
      </w:r>
      <w:r w:rsidRPr="00601484">
        <w:rPr>
          <w:sz w:val="24"/>
          <w:szCs w:val="24"/>
        </w:rPr>
        <w:t>03-</w:t>
      </w:r>
      <w:r w:rsidRPr="00601484">
        <w:rPr>
          <w:rFonts w:hint="eastAsia"/>
          <w:sz w:val="24"/>
          <w:szCs w:val="24"/>
        </w:rPr>
        <w:t>法学，</w:t>
      </w:r>
      <w:r w:rsidRPr="00601484">
        <w:rPr>
          <w:sz w:val="24"/>
          <w:szCs w:val="24"/>
        </w:rPr>
        <w:t>04-</w:t>
      </w:r>
      <w:r w:rsidRPr="00601484">
        <w:rPr>
          <w:rFonts w:hint="eastAsia"/>
          <w:sz w:val="24"/>
          <w:szCs w:val="24"/>
        </w:rPr>
        <w:t>教育学，</w:t>
      </w:r>
      <w:r w:rsidRPr="00601484">
        <w:rPr>
          <w:sz w:val="24"/>
          <w:szCs w:val="24"/>
        </w:rPr>
        <w:t>05-</w:t>
      </w:r>
      <w:r w:rsidRPr="00601484">
        <w:rPr>
          <w:rFonts w:hint="eastAsia"/>
          <w:sz w:val="24"/>
          <w:szCs w:val="24"/>
        </w:rPr>
        <w:t>文学，</w:t>
      </w:r>
      <w:r w:rsidRPr="00601484">
        <w:rPr>
          <w:sz w:val="24"/>
          <w:szCs w:val="24"/>
        </w:rPr>
        <w:t>06-</w:t>
      </w:r>
      <w:r w:rsidRPr="00601484">
        <w:rPr>
          <w:rFonts w:hint="eastAsia"/>
          <w:sz w:val="24"/>
          <w:szCs w:val="24"/>
        </w:rPr>
        <w:t>历史学，</w:t>
      </w:r>
      <w:r w:rsidRPr="00601484">
        <w:rPr>
          <w:sz w:val="24"/>
          <w:szCs w:val="24"/>
        </w:rPr>
        <w:t>07-</w:t>
      </w:r>
      <w:r w:rsidRPr="00601484">
        <w:rPr>
          <w:rFonts w:hint="eastAsia"/>
          <w:sz w:val="24"/>
          <w:szCs w:val="24"/>
        </w:rPr>
        <w:t>理学，</w:t>
      </w:r>
      <w:r w:rsidRPr="00601484">
        <w:rPr>
          <w:sz w:val="24"/>
          <w:szCs w:val="24"/>
        </w:rPr>
        <w:t>08-</w:t>
      </w:r>
      <w:r w:rsidRPr="00601484">
        <w:rPr>
          <w:rFonts w:hint="eastAsia"/>
          <w:sz w:val="24"/>
          <w:szCs w:val="24"/>
        </w:rPr>
        <w:t>工学，</w:t>
      </w:r>
      <w:r w:rsidRPr="00601484">
        <w:rPr>
          <w:sz w:val="24"/>
          <w:szCs w:val="24"/>
        </w:rPr>
        <w:t>09-</w:t>
      </w:r>
      <w:r w:rsidRPr="00601484">
        <w:rPr>
          <w:rFonts w:hint="eastAsia"/>
          <w:sz w:val="24"/>
          <w:szCs w:val="24"/>
        </w:rPr>
        <w:t>农学，</w:t>
      </w:r>
      <w:r w:rsidRPr="00601484">
        <w:rPr>
          <w:sz w:val="24"/>
          <w:szCs w:val="24"/>
        </w:rPr>
        <w:t>10-</w:t>
      </w:r>
      <w:r w:rsidRPr="00601484">
        <w:rPr>
          <w:rFonts w:hint="eastAsia"/>
          <w:sz w:val="24"/>
          <w:szCs w:val="24"/>
        </w:rPr>
        <w:t>医学，</w:t>
      </w:r>
      <w:r w:rsidRPr="00601484">
        <w:rPr>
          <w:sz w:val="24"/>
          <w:szCs w:val="24"/>
        </w:rPr>
        <w:t>12-</w:t>
      </w:r>
      <w:r w:rsidRPr="00601484">
        <w:rPr>
          <w:rFonts w:hint="eastAsia"/>
          <w:sz w:val="24"/>
          <w:szCs w:val="24"/>
        </w:rPr>
        <w:t>管理学，</w:t>
      </w:r>
      <w:r w:rsidRPr="00601484">
        <w:rPr>
          <w:sz w:val="24"/>
          <w:szCs w:val="24"/>
        </w:rPr>
        <w:t>13-</w:t>
      </w:r>
      <w:r w:rsidRPr="00601484">
        <w:rPr>
          <w:rFonts w:hint="eastAsia"/>
          <w:sz w:val="24"/>
          <w:szCs w:val="24"/>
        </w:rPr>
        <w:t>艺术学，</w:t>
      </w:r>
      <w:r w:rsidRPr="00601484">
        <w:rPr>
          <w:sz w:val="24"/>
          <w:szCs w:val="24"/>
        </w:rPr>
        <w:t>14-</w:t>
      </w:r>
      <w:r w:rsidRPr="00601484">
        <w:rPr>
          <w:rFonts w:hint="eastAsia"/>
          <w:sz w:val="24"/>
          <w:szCs w:val="24"/>
        </w:rPr>
        <w:t>交</w:t>
      </w:r>
    </w:p>
    <w:p w14:paraId="4B1131BF" w14:textId="77777777" w:rsidR="008D28B3" w:rsidRPr="00601484" w:rsidRDefault="00000000" w:rsidP="00601484">
      <w:pPr>
        <w:spacing w:line="400" w:lineRule="exact"/>
        <w:ind w:firstLineChars="100" w:firstLine="240"/>
        <w:rPr>
          <w:sz w:val="24"/>
          <w:szCs w:val="24"/>
        </w:rPr>
      </w:pPr>
      <w:proofErr w:type="gramStart"/>
      <w:r w:rsidRPr="00601484">
        <w:rPr>
          <w:rFonts w:hint="eastAsia"/>
          <w:sz w:val="24"/>
          <w:szCs w:val="24"/>
        </w:rPr>
        <w:t>叉</w:t>
      </w:r>
      <w:proofErr w:type="gramEnd"/>
      <w:r w:rsidRPr="00601484">
        <w:rPr>
          <w:rFonts w:hint="eastAsia"/>
          <w:sz w:val="24"/>
          <w:szCs w:val="24"/>
        </w:rPr>
        <w:t>学科。</w:t>
      </w:r>
    </w:p>
    <w:p w14:paraId="6DAE5595" w14:textId="77777777" w:rsidR="008D28B3" w:rsidRPr="00601484" w:rsidRDefault="00000000" w:rsidP="00601484">
      <w:pPr>
        <w:spacing w:line="400" w:lineRule="exact"/>
        <w:ind w:firstLineChars="0" w:firstLine="0"/>
        <w:rPr>
          <w:sz w:val="24"/>
          <w:szCs w:val="24"/>
        </w:rPr>
      </w:pPr>
      <w:r w:rsidRPr="00601484">
        <w:rPr>
          <w:sz w:val="24"/>
          <w:szCs w:val="24"/>
        </w:rPr>
        <w:t>2.</w:t>
      </w:r>
      <w:r w:rsidRPr="00601484">
        <w:rPr>
          <w:rFonts w:hint="eastAsia"/>
          <w:sz w:val="24"/>
          <w:szCs w:val="24"/>
        </w:rPr>
        <w:t>第二推荐评审赛道可空缺，评审赛道请填写：新工科、新医科、新农科、新文科、基础课程、课程思政。</w:t>
      </w:r>
    </w:p>
    <w:sectPr w:rsidR="008D28B3" w:rsidRPr="00601484">
      <w:footnotePr>
        <w:numRestart w:val="eachSect"/>
      </w:footnotePr>
      <w:pgSz w:w="16838" w:h="11906" w:orient="landscape"/>
      <w:pgMar w:top="1440" w:right="1800" w:bottom="1440" w:left="1800" w:header="851" w:footer="992" w:gutter="0"/>
      <w:cols w:space="720"/>
      <w:titlePg/>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46D47" w14:textId="77777777" w:rsidR="00BD559B" w:rsidRDefault="00BD559B"/>
  </w:endnote>
  <w:endnote w:type="continuationSeparator" w:id="0">
    <w:p w14:paraId="4EA96EE6" w14:textId="77777777" w:rsidR="00BD559B" w:rsidRDefault="00BD5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5597" w14:textId="77777777" w:rsidR="008D28B3" w:rsidRPr="00601484" w:rsidRDefault="00000000" w:rsidP="00601484">
    <w:pPr>
      <w:pStyle w:val="af1"/>
      <w:ind w:firstLineChars="0" w:firstLine="0"/>
      <w:rPr>
        <w:rFonts w:ascii="宋体" w:eastAsia="宋体" w:hAnsi="宋体"/>
        <w:sz w:val="28"/>
        <w:szCs w:val="28"/>
      </w:rPr>
    </w:pPr>
    <w:r w:rsidRPr="00601484">
      <w:rPr>
        <w:rFonts w:ascii="宋体" w:eastAsia="宋体" w:hAnsi="宋体" w:hint="eastAsia"/>
        <w:sz w:val="28"/>
        <w:szCs w:val="28"/>
      </w:rPr>
      <w:t>—</w:t>
    </w:r>
    <w:sdt>
      <w:sdtPr>
        <w:rPr>
          <w:rFonts w:ascii="宋体" w:eastAsia="宋体" w:hAnsi="宋体"/>
          <w:sz w:val="28"/>
          <w:szCs w:val="28"/>
        </w:rPr>
        <w:id w:val="656738668"/>
      </w:sdtPr>
      <w:sdtContent>
        <w:r w:rsidRPr="00601484">
          <w:rPr>
            <w:rFonts w:ascii="宋体" w:eastAsia="宋体" w:hAnsi="宋体"/>
            <w:sz w:val="28"/>
            <w:szCs w:val="28"/>
          </w:rPr>
          <w:fldChar w:fldCharType="begin"/>
        </w:r>
        <w:r w:rsidRPr="00601484">
          <w:rPr>
            <w:rFonts w:ascii="宋体" w:eastAsia="宋体" w:hAnsi="宋体"/>
            <w:sz w:val="28"/>
            <w:szCs w:val="28"/>
          </w:rPr>
          <w:instrText>PAGE   \* MERGEFORMAT</w:instrText>
        </w:r>
        <w:r w:rsidRPr="00601484">
          <w:rPr>
            <w:rFonts w:ascii="宋体" w:eastAsia="宋体" w:hAnsi="宋体"/>
            <w:sz w:val="28"/>
            <w:szCs w:val="28"/>
          </w:rPr>
          <w:fldChar w:fldCharType="separate"/>
        </w:r>
        <w:r w:rsidRPr="00601484">
          <w:rPr>
            <w:rFonts w:ascii="宋体" w:eastAsia="宋体" w:hAnsi="宋体"/>
            <w:sz w:val="28"/>
            <w:szCs w:val="28"/>
            <w:lang w:val="zh-CN"/>
          </w:rPr>
          <w:t>2</w:t>
        </w:r>
        <w:r w:rsidRPr="00601484">
          <w:rPr>
            <w:rFonts w:ascii="宋体" w:eastAsia="宋体" w:hAnsi="宋体"/>
            <w:sz w:val="28"/>
            <w:szCs w:val="28"/>
          </w:rPr>
          <w:fldChar w:fldCharType="end"/>
        </w:r>
        <w:r w:rsidRPr="00601484">
          <w:rPr>
            <w:rFonts w:ascii="宋体" w:eastAsia="宋体" w:hAnsi="宋体" w:hint="eastAsia"/>
            <w:sz w:val="28"/>
            <w:szCs w:val="28"/>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88406" w14:textId="77777777" w:rsidR="008D28B3" w:rsidRPr="00601484" w:rsidRDefault="00000000" w:rsidP="00601484">
    <w:pPr>
      <w:pStyle w:val="af1"/>
      <w:ind w:firstLineChars="0" w:firstLine="0"/>
      <w:jc w:val="right"/>
      <w:rPr>
        <w:rFonts w:ascii="宋体" w:eastAsia="宋体" w:hAnsi="宋体"/>
        <w:sz w:val="28"/>
        <w:szCs w:val="28"/>
      </w:rPr>
    </w:pPr>
    <w:sdt>
      <w:sdtPr>
        <w:id w:val="-1860958987"/>
      </w:sdtPr>
      <w:sdtEndPr>
        <w:rPr>
          <w:rFonts w:ascii="宋体" w:eastAsia="宋体" w:hAnsi="宋体"/>
          <w:sz w:val="28"/>
          <w:szCs w:val="28"/>
        </w:rPr>
      </w:sdtEndPr>
      <w:sdtContent>
        <w:r w:rsidRPr="00601484">
          <w:rPr>
            <w:rFonts w:ascii="宋体" w:eastAsia="宋体" w:hAnsi="宋体" w:hint="eastAsia"/>
            <w:sz w:val="28"/>
            <w:szCs w:val="28"/>
          </w:rPr>
          <w:t>—</w:t>
        </w:r>
        <w:r w:rsidRPr="00601484">
          <w:rPr>
            <w:rFonts w:ascii="宋体" w:eastAsia="宋体" w:hAnsi="宋体"/>
            <w:sz w:val="28"/>
            <w:szCs w:val="28"/>
          </w:rPr>
          <w:fldChar w:fldCharType="begin"/>
        </w:r>
        <w:r w:rsidRPr="00601484">
          <w:rPr>
            <w:rFonts w:ascii="宋体" w:eastAsia="宋体" w:hAnsi="宋体"/>
            <w:sz w:val="28"/>
            <w:szCs w:val="28"/>
          </w:rPr>
          <w:instrText>PAGE   \* MERGEFORMAT</w:instrText>
        </w:r>
        <w:r w:rsidRPr="00601484">
          <w:rPr>
            <w:rFonts w:ascii="宋体" w:eastAsia="宋体" w:hAnsi="宋体"/>
            <w:sz w:val="28"/>
            <w:szCs w:val="28"/>
          </w:rPr>
          <w:fldChar w:fldCharType="separate"/>
        </w:r>
        <w:r w:rsidRPr="00601484">
          <w:rPr>
            <w:rFonts w:ascii="宋体" w:eastAsia="宋体" w:hAnsi="宋体"/>
            <w:sz w:val="28"/>
            <w:szCs w:val="28"/>
            <w:lang w:val="zh-CN"/>
          </w:rPr>
          <w:t>2</w:t>
        </w:r>
        <w:r w:rsidRPr="00601484">
          <w:rPr>
            <w:rFonts w:ascii="宋体" w:eastAsia="宋体" w:hAnsi="宋体"/>
            <w:sz w:val="28"/>
            <w:szCs w:val="28"/>
          </w:rPr>
          <w:fldChar w:fldCharType="end"/>
        </w:r>
      </w:sdtContent>
    </w:sdt>
    <w:r w:rsidRPr="00601484">
      <w:rPr>
        <w:rFonts w:ascii="宋体" w:eastAsia="宋体" w:hAnsi="宋体" w:hint="eastAsia"/>
        <w:sz w:val="28"/>
        <w:szCs w:val="2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5620F" w14:textId="77777777" w:rsidR="008D28B3" w:rsidRDefault="008D28B3">
    <w:pPr>
      <w:pStyle w:val="af1"/>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34CD2" w14:textId="77777777" w:rsidR="008D28B3" w:rsidRDefault="00000000">
    <w:pPr>
      <w:pStyle w:val="af1"/>
      <w:wordWrap w:val="0"/>
      <w:ind w:firstLine="360"/>
      <w:jc w:val="right"/>
    </w:pPr>
    <w:r>
      <w:rPr>
        <w:noProof/>
      </w:rPr>
      <mc:AlternateContent>
        <mc:Choice Requires="wps">
          <w:drawing>
            <wp:anchor distT="0" distB="0" distL="114300" distR="114300" simplePos="0" relativeHeight="251662336" behindDoc="0" locked="0" layoutInCell="1" allowOverlap="1" wp14:anchorId="682A67D5" wp14:editId="3DDE5469">
              <wp:simplePos x="0" y="0"/>
              <wp:positionH relativeFrom="margin">
                <wp:align>outside</wp:align>
              </wp:positionH>
              <wp:positionV relativeFrom="paragraph">
                <wp:posOffset>0</wp:posOffset>
              </wp:positionV>
              <wp:extent cx="1828800" cy="35750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357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A18BBB" w14:textId="77777777" w:rsidR="008D28B3" w:rsidRDefault="00000000">
                          <w:pPr>
                            <w:pStyle w:val="af1"/>
                            <w:rPr>
                              <w:sz w:val="32"/>
                              <w:szCs w:val="32"/>
                            </w:rPr>
                          </w:pPr>
                          <w:r>
                            <w:rPr>
                              <w:sz w:val="32"/>
                              <w:szCs w:val="32"/>
                            </w:rPr>
                            <w:t>—</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11</w:t>
                          </w:r>
                          <w:r>
                            <w:rPr>
                              <w:sz w:val="32"/>
                              <w:szCs w:val="32"/>
                            </w:rPr>
                            <w:fldChar w:fldCharType="end"/>
                          </w:r>
                          <w:r>
                            <w:rPr>
                              <w:sz w:val="32"/>
                              <w:szCs w:val="32"/>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type w14:anchorId="682A67D5" id="_x0000_t202" coordsize="21600,21600" o:spt="202" path="m,l,21600r21600,l21600,xe">
              <v:stroke joinstyle="miter"/>
              <v:path gradientshapeok="t" o:connecttype="rect"/>
            </v:shapetype>
            <v:shape id="文本框 13" o:spid="_x0000_s1026" type="#_x0000_t202" style="position:absolute;left:0;text-align:left;margin-left:92.8pt;margin-top:0;width:2in;height:28.15pt;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" filled="f" stroked="f" strokeweight=".5pt">
              <v:textbox inset="0,0,0,0">
                <w:txbxContent>
                  <w:p w14:paraId="30A18BBB" w14:textId="77777777" w:rsidR="008D28B3" w:rsidRDefault="00000000">
                    <w:pPr>
                      <w:pStyle w:val="af1"/>
                      <w:rPr>
                        <w:sz w:val="32"/>
                        <w:szCs w:val="32"/>
                      </w:rPr>
                    </w:pPr>
                    <w:r>
                      <w:rPr>
                        <w:sz w:val="32"/>
                        <w:szCs w:val="32"/>
                      </w:rPr>
                      <w:t>—</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11</w:t>
                    </w:r>
                    <w:r>
                      <w:rPr>
                        <w:sz w:val="32"/>
                        <w:szCs w:val="32"/>
                      </w:rPr>
                      <w:fldChar w:fldCharType="end"/>
                    </w:r>
                    <w:r>
                      <w:rPr>
                        <w:sz w:val="32"/>
                        <w:szCs w:val="32"/>
                      </w:rPr>
                      <w:t>—</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CC8AA" w14:textId="77777777" w:rsidR="008D28B3" w:rsidRPr="00601484" w:rsidRDefault="00000000" w:rsidP="00601484">
    <w:pPr>
      <w:pStyle w:val="af1"/>
      <w:ind w:firstLine="560"/>
      <w:jc w:val="right"/>
      <w:rPr>
        <w:rFonts w:ascii="宋体" w:eastAsia="宋体" w:hAnsi="宋体"/>
        <w:sz w:val="28"/>
        <w:szCs w:val="28"/>
      </w:rPr>
    </w:pPr>
    <w:r w:rsidRPr="00601484">
      <w:rPr>
        <w:rFonts w:ascii="宋体" w:eastAsia="宋体" w:hAnsi="宋体" w:hint="eastAsia"/>
        <w:sz w:val="28"/>
        <w:szCs w:val="28"/>
      </w:rPr>
      <w:t>—</w:t>
    </w:r>
    <w:sdt>
      <w:sdtPr>
        <w:rPr>
          <w:rFonts w:ascii="宋体" w:eastAsia="宋体" w:hAnsi="宋体"/>
          <w:sz w:val="28"/>
          <w:szCs w:val="28"/>
        </w:rPr>
        <w:id w:val="265739643"/>
      </w:sdtPr>
      <w:sdtContent>
        <w:r w:rsidRPr="00601484">
          <w:rPr>
            <w:rFonts w:ascii="宋体" w:eastAsia="宋体" w:hAnsi="宋体"/>
            <w:sz w:val="28"/>
            <w:szCs w:val="28"/>
          </w:rPr>
          <w:fldChar w:fldCharType="begin"/>
        </w:r>
        <w:r w:rsidRPr="00601484">
          <w:rPr>
            <w:rFonts w:ascii="宋体" w:eastAsia="宋体" w:hAnsi="宋体"/>
            <w:sz w:val="28"/>
            <w:szCs w:val="28"/>
          </w:rPr>
          <w:instrText>PAGE   \* MERGEFORMAT</w:instrText>
        </w:r>
        <w:r w:rsidRPr="00601484">
          <w:rPr>
            <w:rFonts w:ascii="宋体" w:eastAsia="宋体" w:hAnsi="宋体"/>
            <w:sz w:val="28"/>
            <w:szCs w:val="28"/>
          </w:rPr>
          <w:fldChar w:fldCharType="separate"/>
        </w:r>
        <w:r w:rsidRPr="00601484">
          <w:rPr>
            <w:rFonts w:ascii="宋体" w:eastAsia="宋体" w:hAnsi="宋体"/>
            <w:sz w:val="28"/>
            <w:szCs w:val="28"/>
            <w:lang w:val="zh-CN"/>
          </w:rPr>
          <w:t>2</w:t>
        </w:r>
        <w:r w:rsidRPr="00601484">
          <w:rPr>
            <w:rFonts w:ascii="宋体" w:eastAsia="宋体" w:hAnsi="宋体"/>
            <w:sz w:val="28"/>
            <w:szCs w:val="28"/>
          </w:rPr>
          <w:fldChar w:fldCharType="end"/>
        </w:r>
        <w:r w:rsidRPr="00601484">
          <w:rPr>
            <w:rFonts w:ascii="宋体" w:eastAsia="宋体" w:hAnsi="宋体" w:hint="eastAsia"/>
            <w:sz w:val="28"/>
            <w:szCs w:val="28"/>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B88BD" w14:textId="77777777" w:rsidR="00BD559B" w:rsidRDefault="00BD559B"/>
  </w:footnote>
  <w:footnote w:type="continuationSeparator" w:id="0">
    <w:p w14:paraId="3D505A9B" w14:textId="77777777" w:rsidR="00BD559B" w:rsidRDefault="00BD559B">
      <w:r>
        <w:continuationSeparator/>
      </w:r>
    </w:p>
  </w:footnote>
  <w:footnote w:id="1">
    <w:p w14:paraId="1559078E" w14:textId="77777777" w:rsidR="008D28B3" w:rsidRDefault="00000000" w:rsidP="00601484">
      <w:pPr>
        <w:spacing w:line="320" w:lineRule="exact"/>
        <w:ind w:firstLineChars="0" w:firstLine="0"/>
        <w:rPr>
          <w:sz w:val="22"/>
          <w:szCs w:val="22"/>
        </w:rPr>
      </w:pPr>
      <w:r w:rsidRPr="00601484">
        <w:rPr>
          <w:sz w:val="22"/>
          <w:szCs w:val="22"/>
        </w:rPr>
        <w:footnoteRef/>
      </w:r>
      <w:r w:rsidRPr="00601484">
        <w:rPr>
          <w:rFonts w:ascii="黑体" w:eastAsia="黑体" w:hAnsi="黑体" w:hint="eastAsia"/>
          <w:sz w:val="22"/>
          <w:szCs w:val="22"/>
        </w:rPr>
        <w:t>注</w:t>
      </w:r>
      <w:r w:rsidRPr="00601484">
        <w:rPr>
          <w:rFonts w:hint="eastAsia"/>
          <w:sz w:val="22"/>
          <w:szCs w:val="22"/>
        </w:rPr>
        <w:t>：</w:t>
      </w:r>
      <w:r>
        <w:rPr>
          <w:sz w:val="22"/>
          <w:szCs w:val="22"/>
        </w:rPr>
        <w:t>按照教育部颁布的《普通高等学校本科专业目录（2021年版）》的学科门类填写：</w:t>
      </w:r>
    </w:p>
    <w:p w14:paraId="13838A09" w14:textId="77777777" w:rsidR="008D28B3" w:rsidRPr="00601484" w:rsidRDefault="00000000" w:rsidP="00601484">
      <w:pPr>
        <w:spacing w:line="320" w:lineRule="exact"/>
        <w:ind w:firstLineChars="0" w:firstLine="0"/>
        <w:rPr>
          <w:sz w:val="22"/>
          <w:szCs w:val="22"/>
        </w:rPr>
      </w:pPr>
      <w:r>
        <w:rPr>
          <w:rFonts w:hint="eastAsia"/>
          <w:sz w:val="22"/>
          <w:szCs w:val="22"/>
        </w:rPr>
        <w:t>0</w:t>
      </w:r>
      <w:r>
        <w:rPr>
          <w:sz w:val="22"/>
          <w:szCs w:val="22"/>
        </w:rPr>
        <w:t>1-</w:t>
      </w:r>
      <w:r w:rsidRPr="00601484">
        <w:rPr>
          <w:rFonts w:hint="eastAsia"/>
          <w:sz w:val="22"/>
          <w:szCs w:val="22"/>
        </w:rPr>
        <w:t>哲学，</w:t>
      </w:r>
      <w:r w:rsidRPr="00601484">
        <w:rPr>
          <w:sz w:val="22"/>
          <w:szCs w:val="22"/>
        </w:rPr>
        <w:t>02-</w:t>
      </w:r>
      <w:r w:rsidRPr="00601484">
        <w:rPr>
          <w:rFonts w:hint="eastAsia"/>
          <w:sz w:val="22"/>
          <w:szCs w:val="22"/>
        </w:rPr>
        <w:t>经济学，</w:t>
      </w:r>
      <w:r w:rsidRPr="00601484">
        <w:rPr>
          <w:sz w:val="22"/>
          <w:szCs w:val="22"/>
        </w:rPr>
        <w:t>03-</w:t>
      </w:r>
      <w:r w:rsidRPr="00601484">
        <w:rPr>
          <w:rFonts w:hint="eastAsia"/>
          <w:sz w:val="22"/>
          <w:szCs w:val="22"/>
        </w:rPr>
        <w:t>法学，</w:t>
      </w:r>
      <w:r w:rsidRPr="00601484">
        <w:rPr>
          <w:sz w:val="22"/>
          <w:szCs w:val="22"/>
        </w:rPr>
        <w:t>04-</w:t>
      </w:r>
      <w:r w:rsidRPr="00601484">
        <w:rPr>
          <w:rFonts w:hint="eastAsia"/>
          <w:sz w:val="22"/>
          <w:szCs w:val="22"/>
        </w:rPr>
        <w:t>教育学，</w:t>
      </w:r>
      <w:r w:rsidRPr="00601484">
        <w:rPr>
          <w:sz w:val="22"/>
          <w:szCs w:val="22"/>
        </w:rPr>
        <w:t>05-</w:t>
      </w:r>
      <w:r w:rsidRPr="00601484">
        <w:rPr>
          <w:rFonts w:hint="eastAsia"/>
          <w:sz w:val="22"/>
          <w:szCs w:val="22"/>
        </w:rPr>
        <w:t>文学，</w:t>
      </w:r>
      <w:r w:rsidRPr="00601484">
        <w:rPr>
          <w:sz w:val="22"/>
          <w:szCs w:val="22"/>
        </w:rPr>
        <w:t>06-</w:t>
      </w:r>
      <w:r w:rsidRPr="00601484">
        <w:rPr>
          <w:rFonts w:hint="eastAsia"/>
          <w:sz w:val="22"/>
          <w:szCs w:val="22"/>
        </w:rPr>
        <w:t>历史学，</w:t>
      </w:r>
      <w:r w:rsidRPr="00601484">
        <w:rPr>
          <w:sz w:val="22"/>
          <w:szCs w:val="22"/>
        </w:rPr>
        <w:t>07-</w:t>
      </w:r>
      <w:r w:rsidRPr="00601484">
        <w:rPr>
          <w:rFonts w:hint="eastAsia"/>
          <w:sz w:val="22"/>
          <w:szCs w:val="22"/>
        </w:rPr>
        <w:t>理学，</w:t>
      </w:r>
      <w:r w:rsidRPr="00601484">
        <w:rPr>
          <w:sz w:val="22"/>
          <w:szCs w:val="22"/>
        </w:rPr>
        <w:t>08-</w:t>
      </w:r>
      <w:r>
        <w:rPr>
          <w:sz w:val="22"/>
          <w:szCs w:val="22"/>
        </w:rPr>
        <w:t>工学，09-农学，10-医学，12-管理学，13-艺术学。</w:t>
      </w:r>
    </w:p>
  </w:footnote>
  <w:footnote w:id="2">
    <w:p w14:paraId="6C968BA4" w14:textId="77777777" w:rsidR="008D28B3" w:rsidRDefault="00000000">
      <w:pPr>
        <w:pStyle w:val="af5"/>
        <w:spacing w:line="240" w:lineRule="auto"/>
        <w:ind w:firstLineChars="0" w:firstLine="0"/>
        <w:rPr>
          <w:rFonts w:ascii="仿宋_GB2312" w:eastAsia="仿宋_GB2312" w:hAnsi="仿宋_GB2312"/>
          <w:sz w:val="24"/>
          <w:szCs w:val="24"/>
        </w:rPr>
      </w:pPr>
      <w:r>
        <w:rPr>
          <w:rStyle w:val="afc"/>
          <w:rFonts w:ascii="仿宋_GB2312" w:eastAsia="仿宋_GB2312" w:hAnsi="仿宋_GB2312"/>
          <w:sz w:val="24"/>
          <w:szCs w:val="24"/>
        </w:rPr>
        <w:footnoteRef/>
      </w:r>
      <w:r>
        <w:rPr>
          <w:rFonts w:ascii="仿宋_GB2312" w:eastAsia="仿宋_GB2312" w:hAnsi="仿宋_GB2312"/>
          <w:sz w:val="24"/>
          <w:szCs w:val="24"/>
        </w:rPr>
        <w:t xml:space="preserve"> </w:t>
      </w:r>
      <w:r w:rsidRPr="00601484">
        <w:rPr>
          <w:rFonts w:ascii="黑体" w:eastAsia="黑体" w:hAnsi="黑体" w:hint="eastAsia"/>
          <w:sz w:val="24"/>
          <w:szCs w:val="24"/>
        </w:rPr>
        <w:t>注</w:t>
      </w:r>
      <w:r>
        <w:rPr>
          <w:rFonts w:ascii="仿宋_GB2312" w:eastAsia="仿宋_GB2312" w:hAnsi="仿宋_GB2312" w:hint="eastAsia"/>
          <w:sz w:val="24"/>
          <w:szCs w:val="24"/>
        </w:rPr>
        <w:t>：部分专家各参评多个学科，</w:t>
      </w:r>
      <w:r>
        <w:rPr>
          <w:rFonts w:ascii="仿宋_GB2312" w:eastAsia="仿宋_GB2312" w:hAnsi="仿宋_GB2312"/>
          <w:sz w:val="24"/>
          <w:szCs w:val="24"/>
        </w:rPr>
        <w:t>学科门类按照教育部颁布的《普通高等学校本科专业目录（2021年版）》的填写：</w:t>
      </w:r>
      <w:r>
        <w:rPr>
          <w:rFonts w:ascii="仿宋_GB2312" w:eastAsia="仿宋_GB2312" w:hAnsi="仿宋_GB2312" w:hint="eastAsia"/>
          <w:sz w:val="24"/>
          <w:szCs w:val="24"/>
        </w:rPr>
        <w:t>0</w:t>
      </w:r>
      <w:r>
        <w:rPr>
          <w:rFonts w:ascii="仿宋_GB2312" w:eastAsia="仿宋_GB2312" w:hAnsi="仿宋_GB2312"/>
          <w:sz w:val="24"/>
          <w:szCs w:val="24"/>
        </w:rPr>
        <w:t>1-</w:t>
      </w:r>
      <w:r>
        <w:rPr>
          <w:rFonts w:ascii="仿宋_GB2312" w:eastAsia="仿宋_GB2312" w:hAnsi="仿宋_GB2312" w:hint="eastAsia"/>
          <w:sz w:val="24"/>
          <w:szCs w:val="24"/>
        </w:rPr>
        <w:t>哲学</w:t>
      </w:r>
      <w:r>
        <w:rPr>
          <w:rFonts w:ascii="仿宋_GB2312" w:eastAsia="仿宋_GB2312" w:hAnsi="仿宋_GB2312"/>
          <w:sz w:val="24"/>
          <w:szCs w:val="24"/>
        </w:rPr>
        <w:t>，</w:t>
      </w:r>
      <w:r>
        <w:rPr>
          <w:rFonts w:ascii="仿宋_GB2312" w:eastAsia="仿宋_GB2312" w:hAnsi="仿宋_GB2312" w:hint="eastAsia"/>
          <w:sz w:val="24"/>
          <w:szCs w:val="24"/>
        </w:rPr>
        <w:t>0</w:t>
      </w:r>
      <w:r>
        <w:rPr>
          <w:rFonts w:ascii="仿宋_GB2312" w:eastAsia="仿宋_GB2312" w:hAnsi="仿宋_GB2312"/>
          <w:sz w:val="24"/>
          <w:szCs w:val="24"/>
        </w:rPr>
        <w:t>2-经济学，</w:t>
      </w:r>
      <w:r>
        <w:rPr>
          <w:rFonts w:ascii="仿宋_GB2312" w:eastAsia="仿宋_GB2312" w:hAnsi="仿宋_GB2312" w:hint="eastAsia"/>
          <w:sz w:val="24"/>
          <w:szCs w:val="24"/>
        </w:rPr>
        <w:t>0</w:t>
      </w:r>
      <w:r>
        <w:rPr>
          <w:rFonts w:ascii="仿宋_GB2312" w:eastAsia="仿宋_GB2312" w:hAnsi="仿宋_GB2312"/>
          <w:sz w:val="24"/>
          <w:szCs w:val="24"/>
        </w:rPr>
        <w:t>3-法学，</w:t>
      </w:r>
      <w:r>
        <w:rPr>
          <w:rFonts w:ascii="仿宋_GB2312" w:eastAsia="仿宋_GB2312" w:hAnsi="仿宋_GB2312" w:hint="eastAsia"/>
          <w:sz w:val="24"/>
          <w:szCs w:val="24"/>
        </w:rPr>
        <w:t>0</w:t>
      </w:r>
      <w:r>
        <w:rPr>
          <w:rFonts w:ascii="仿宋_GB2312" w:eastAsia="仿宋_GB2312" w:hAnsi="仿宋_GB2312"/>
          <w:sz w:val="24"/>
          <w:szCs w:val="24"/>
        </w:rPr>
        <w:t>4-教育学，</w:t>
      </w:r>
      <w:r>
        <w:rPr>
          <w:rFonts w:ascii="仿宋_GB2312" w:eastAsia="仿宋_GB2312" w:hAnsi="仿宋_GB2312" w:hint="eastAsia"/>
          <w:sz w:val="24"/>
          <w:szCs w:val="24"/>
        </w:rPr>
        <w:t>0</w:t>
      </w:r>
      <w:r>
        <w:rPr>
          <w:rFonts w:ascii="仿宋_GB2312" w:eastAsia="仿宋_GB2312" w:hAnsi="仿宋_GB2312"/>
          <w:sz w:val="24"/>
          <w:szCs w:val="24"/>
        </w:rPr>
        <w:t>5-文学，</w:t>
      </w:r>
      <w:r>
        <w:rPr>
          <w:rFonts w:ascii="仿宋_GB2312" w:eastAsia="仿宋_GB2312" w:hAnsi="仿宋_GB2312" w:hint="eastAsia"/>
          <w:sz w:val="24"/>
          <w:szCs w:val="24"/>
        </w:rPr>
        <w:t>0</w:t>
      </w:r>
      <w:r>
        <w:rPr>
          <w:rFonts w:ascii="仿宋_GB2312" w:eastAsia="仿宋_GB2312" w:hAnsi="仿宋_GB2312"/>
          <w:sz w:val="24"/>
          <w:szCs w:val="24"/>
        </w:rPr>
        <w:t>6-历史学，</w:t>
      </w:r>
      <w:r>
        <w:rPr>
          <w:rFonts w:ascii="仿宋_GB2312" w:eastAsia="仿宋_GB2312" w:hAnsi="仿宋_GB2312" w:hint="eastAsia"/>
          <w:sz w:val="24"/>
          <w:szCs w:val="24"/>
        </w:rPr>
        <w:t>0</w:t>
      </w:r>
      <w:r>
        <w:rPr>
          <w:rFonts w:ascii="仿宋_GB2312" w:eastAsia="仿宋_GB2312" w:hAnsi="仿宋_GB2312"/>
          <w:sz w:val="24"/>
          <w:szCs w:val="24"/>
        </w:rPr>
        <w:t>7-理学，</w:t>
      </w:r>
      <w:r>
        <w:rPr>
          <w:rFonts w:ascii="仿宋_GB2312" w:eastAsia="仿宋_GB2312" w:hAnsi="仿宋_GB2312" w:hint="eastAsia"/>
          <w:sz w:val="24"/>
          <w:szCs w:val="24"/>
        </w:rPr>
        <w:t>0</w:t>
      </w:r>
      <w:r>
        <w:rPr>
          <w:rFonts w:ascii="仿宋_GB2312" w:eastAsia="仿宋_GB2312" w:hAnsi="仿宋_GB2312"/>
          <w:sz w:val="24"/>
          <w:szCs w:val="24"/>
        </w:rPr>
        <w:t>8-工学，</w:t>
      </w:r>
      <w:r>
        <w:rPr>
          <w:rFonts w:ascii="仿宋_GB2312" w:eastAsia="仿宋_GB2312" w:hAnsi="仿宋_GB2312" w:hint="eastAsia"/>
          <w:sz w:val="24"/>
          <w:szCs w:val="24"/>
        </w:rPr>
        <w:t>0</w:t>
      </w:r>
      <w:r>
        <w:rPr>
          <w:rFonts w:ascii="仿宋_GB2312" w:eastAsia="仿宋_GB2312" w:hAnsi="仿宋_GB2312"/>
          <w:sz w:val="24"/>
          <w:szCs w:val="24"/>
        </w:rPr>
        <w:t>9-农学，</w:t>
      </w:r>
      <w:r>
        <w:rPr>
          <w:rFonts w:ascii="仿宋_GB2312" w:eastAsia="仿宋_GB2312" w:hAnsi="仿宋_GB2312" w:hint="eastAsia"/>
          <w:sz w:val="24"/>
          <w:szCs w:val="24"/>
        </w:rPr>
        <w:t>1</w:t>
      </w:r>
      <w:r>
        <w:rPr>
          <w:rFonts w:ascii="仿宋_GB2312" w:eastAsia="仿宋_GB2312" w:hAnsi="仿宋_GB2312"/>
          <w:sz w:val="24"/>
          <w:szCs w:val="24"/>
        </w:rPr>
        <w:t>0-医学，</w:t>
      </w:r>
      <w:r>
        <w:rPr>
          <w:rFonts w:ascii="仿宋_GB2312" w:eastAsia="仿宋_GB2312" w:hAnsi="仿宋_GB2312" w:hint="eastAsia"/>
          <w:sz w:val="24"/>
          <w:szCs w:val="24"/>
        </w:rPr>
        <w:t>1</w:t>
      </w:r>
      <w:r>
        <w:rPr>
          <w:rFonts w:ascii="仿宋_GB2312" w:eastAsia="仿宋_GB2312" w:hAnsi="仿宋_GB2312"/>
          <w:sz w:val="24"/>
          <w:szCs w:val="24"/>
        </w:rPr>
        <w:t>2-管理学，</w:t>
      </w:r>
      <w:r>
        <w:rPr>
          <w:rFonts w:ascii="仿宋_GB2312" w:eastAsia="仿宋_GB2312" w:hAnsi="仿宋_GB2312" w:hint="eastAsia"/>
          <w:sz w:val="24"/>
          <w:szCs w:val="24"/>
        </w:rPr>
        <w:t>1</w:t>
      </w:r>
      <w:r>
        <w:rPr>
          <w:rFonts w:ascii="仿宋_GB2312" w:eastAsia="仿宋_GB2312" w:hAnsi="仿宋_GB2312"/>
          <w:sz w:val="24"/>
          <w:szCs w:val="24"/>
        </w:rPr>
        <w:t>3-艺术学</w:t>
      </w:r>
      <w:r>
        <w:rPr>
          <w:rFonts w:ascii="仿宋_GB2312" w:eastAsia="仿宋_GB2312" w:hAnsi="仿宋_GB2312" w:hint="eastAsia"/>
          <w:sz w:val="24"/>
          <w:szCs w:val="24"/>
        </w:rPr>
        <w:t>，1</w:t>
      </w:r>
      <w:r>
        <w:rPr>
          <w:rFonts w:ascii="仿宋_GB2312" w:eastAsia="仿宋_GB2312" w:hAnsi="仿宋_GB2312"/>
          <w:sz w:val="24"/>
          <w:szCs w:val="24"/>
        </w:rPr>
        <w:t>4-</w:t>
      </w:r>
      <w:r>
        <w:rPr>
          <w:rFonts w:ascii="仿宋_GB2312" w:eastAsia="仿宋_GB2312" w:hAnsi="仿宋_GB2312" w:hint="eastAsia"/>
          <w:sz w:val="24"/>
          <w:szCs w:val="24"/>
        </w:rPr>
        <w:t>交叉学科</w:t>
      </w:r>
      <w:r>
        <w:rPr>
          <w:rFonts w:ascii="仿宋_GB2312" w:eastAsia="仿宋_GB2312" w:hAnsi="仿宋_GB2312"/>
          <w:sz w:val="24"/>
          <w:szCs w:val="24"/>
        </w:rPr>
        <w:t>。</w:t>
      </w:r>
    </w:p>
  </w:footnote>
  <w:footnote w:id="3">
    <w:p w14:paraId="6677F4A8" w14:textId="77777777" w:rsidR="008D28B3" w:rsidRDefault="00000000">
      <w:pPr>
        <w:pStyle w:val="af5"/>
        <w:spacing w:line="240" w:lineRule="auto"/>
        <w:ind w:firstLineChars="0" w:firstLine="0"/>
        <w:rPr>
          <w:rFonts w:eastAsia="仿宋_GB2312"/>
          <w:sz w:val="24"/>
          <w:szCs w:val="24"/>
        </w:rPr>
      </w:pPr>
      <w:r>
        <w:rPr>
          <w:rStyle w:val="afc"/>
          <w:rFonts w:ascii="仿宋_GB2312" w:eastAsia="仿宋_GB2312" w:hAnsi="仿宋_GB2312"/>
          <w:sz w:val="24"/>
          <w:szCs w:val="24"/>
        </w:rPr>
        <w:footnoteRef/>
      </w:r>
      <w:r>
        <w:rPr>
          <w:rFonts w:ascii="仿宋_GB2312" w:eastAsia="仿宋_GB2312" w:hAnsi="仿宋_GB2312"/>
          <w:sz w:val="24"/>
          <w:szCs w:val="24"/>
        </w:rPr>
        <w:t xml:space="preserve"> </w:t>
      </w:r>
      <w:r w:rsidRPr="00601484">
        <w:rPr>
          <w:rFonts w:ascii="黑体" w:eastAsia="黑体" w:hAnsi="黑体"/>
          <w:sz w:val="24"/>
          <w:szCs w:val="24"/>
        </w:rPr>
        <w:t>注</w:t>
      </w:r>
      <w:r>
        <w:rPr>
          <w:rFonts w:ascii="仿宋_GB2312" w:eastAsia="仿宋_GB2312" w:hAnsi="仿宋_GB2312"/>
          <w:sz w:val="24"/>
          <w:szCs w:val="24"/>
        </w:rPr>
        <w:t>：</w:t>
      </w:r>
      <w:r>
        <w:rPr>
          <w:rFonts w:ascii="仿宋_GB2312" w:eastAsia="仿宋_GB2312" w:hAnsi="仿宋_GB2312" w:hint="eastAsia"/>
          <w:sz w:val="24"/>
          <w:szCs w:val="24"/>
        </w:rPr>
        <w:t>每位专家最多可参评2个赛道，按照6个参评赛道填写：</w:t>
      </w:r>
      <w:r>
        <w:rPr>
          <w:rFonts w:ascii="仿宋_GB2312" w:eastAsia="仿宋_GB2312" w:hAnsi="仿宋_GB2312" w:cs="Times New Roman"/>
          <w:sz w:val="24"/>
          <w:szCs w:val="24"/>
        </w:rPr>
        <w:t>新工科</w:t>
      </w:r>
      <w:r>
        <w:rPr>
          <w:rFonts w:ascii="仿宋_GB2312" w:eastAsia="仿宋_GB2312" w:hAnsi="仿宋_GB2312" w:cs="Times New Roman" w:hint="eastAsia"/>
          <w:sz w:val="24"/>
          <w:szCs w:val="24"/>
        </w:rPr>
        <w:t>、</w:t>
      </w:r>
      <w:r>
        <w:rPr>
          <w:rFonts w:ascii="仿宋_GB2312" w:eastAsia="仿宋_GB2312" w:hAnsi="仿宋_GB2312" w:cs="Times New Roman"/>
          <w:sz w:val="24"/>
          <w:szCs w:val="24"/>
        </w:rPr>
        <w:t>新医科</w:t>
      </w:r>
      <w:r>
        <w:rPr>
          <w:rFonts w:ascii="仿宋_GB2312" w:eastAsia="仿宋_GB2312" w:hAnsi="仿宋_GB2312" w:cs="Times New Roman" w:hint="eastAsia"/>
          <w:sz w:val="24"/>
          <w:szCs w:val="24"/>
        </w:rPr>
        <w:t>、</w:t>
      </w:r>
      <w:r>
        <w:rPr>
          <w:rFonts w:ascii="仿宋_GB2312" w:eastAsia="仿宋_GB2312" w:hAnsi="仿宋_GB2312" w:cs="Times New Roman"/>
          <w:sz w:val="24"/>
          <w:szCs w:val="24"/>
        </w:rPr>
        <w:t>新农科</w:t>
      </w:r>
      <w:r>
        <w:rPr>
          <w:rFonts w:ascii="仿宋_GB2312" w:eastAsia="仿宋_GB2312" w:hAnsi="仿宋_GB2312" w:cs="Times New Roman" w:hint="eastAsia"/>
          <w:sz w:val="24"/>
          <w:szCs w:val="24"/>
        </w:rPr>
        <w:t>、</w:t>
      </w:r>
      <w:r>
        <w:rPr>
          <w:rFonts w:ascii="仿宋_GB2312" w:eastAsia="仿宋_GB2312" w:hAnsi="仿宋_GB2312" w:cs="Times New Roman"/>
          <w:sz w:val="24"/>
          <w:szCs w:val="24"/>
        </w:rPr>
        <w:t>新文科</w:t>
      </w:r>
      <w:r>
        <w:rPr>
          <w:rFonts w:ascii="仿宋_GB2312" w:eastAsia="仿宋_GB2312" w:hAnsi="仿宋_GB2312" w:cs="Times New Roman" w:hint="eastAsia"/>
          <w:sz w:val="24"/>
          <w:szCs w:val="24"/>
        </w:rPr>
        <w:t>、</w:t>
      </w:r>
      <w:r>
        <w:rPr>
          <w:rFonts w:ascii="仿宋_GB2312" w:eastAsia="仿宋_GB2312" w:hAnsi="仿宋_GB2312" w:cs="Times New Roman"/>
          <w:sz w:val="24"/>
          <w:szCs w:val="24"/>
        </w:rPr>
        <w:t>基础课程</w:t>
      </w:r>
      <w:r>
        <w:rPr>
          <w:rFonts w:ascii="仿宋_GB2312" w:eastAsia="仿宋_GB2312" w:hAnsi="仿宋_GB2312" w:cs="Times New Roman" w:hint="eastAsia"/>
          <w:sz w:val="24"/>
          <w:szCs w:val="24"/>
        </w:rPr>
        <w:t>、</w:t>
      </w:r>
      <w:r>
        <w:rPr>
          <w:rFonts w:ascii="仿宋_GB2312" w:eastAsia="仿宋_GB2312" w:hAnsi="仿宋_GB2312" w:cs="Times New Roman"/>
          <w:sz w:val="24"/>
          <w:szCs w:val="24"/>
        </w:rPr>
        <w:t>课程思政</w:t>
      </w:r>
      <w:r>
        <w:rPr>
          <w:rFonts w:ascii="仿宋_GB2312" w:eastAsia="仿宋_GB2312" w:hAnsi="仿宋_GB2312" w:cs="Times New Roman" w:hint="eastAsia"/>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1E3D" w14:textId="77777777" w:rsidR="008D28B3" w:rsidRDefault="008D28B3">
    <w:pPr>
      <w:ind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274E1" w14:textId="77777777" w:rsidR="008D28B3" w:rsidRDefault="008D28B3">
    <w:pPr>
      <w:pStyle w:val="af2"/>
      <w:pBdr>
        <w:bottom w:val="none" w:sz="0" w:space="1"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5A4AD" w14:textId="77777777" w:rsidR="008D28B3" w:rsidRDefault="008D28B3">
    <w:pPr>
      <w:ind w:left="640" w:firstLineChars="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4379" w14:textId="77777777" w:rsidR="008D28B3" w:rsidRDefault="008D28B3">
    <w:pPr>
      <w:pStyle w:val="af2"/>
      <w:pBdr>
        <w:bottom w:val="none" w:sz="0" w:space="1"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523DE"/>
    <w:multiLevelType w:val="multilevel"/>
    <w:tmpl w:val="639523DE"/>
    <w:lvl w:ilvl="0">
      <w:start w:val="1"/>
      <w:numFmt w:val="decimal"/>
      <w:pStyle w:val="4"/>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1634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trackRevisions/>
  <w:defaultTabStop w:val="419"/>
  <w:evenAndOddHeaders/>
  <w:drawingGridHorizontalSpacing w:val="160"/>
  <w:drawingGridVerticalSpacing w:val="435"/>
  <w:displayHorizontalDrawingGridEvery w:val="0"/>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UxZTlkZGFhMzNlYWNlZGUyN2FlMThiOTE4YmU3NmIifQ=="/>
  </w:docVars>
  <w:rsids>
    <w:rsidRoot w:val="00795B8C"/>
    <w:rsid w:val="00000DB5"/>
    <w:rsid w:val="00001195"/>
    <w:rsid w:val="00003289"/>
    <w:rsid w:val="00003D7A"/>
    <w:rsid w:val="00004CE5"/>
    <w:rsid w:val="000051D8"/>
    <w:rsid w:val="0000560C"/>
    <w:rsid w:val="00005B40"/>
    <w:rsid w:val="00005D89"/>
    <w:rsid w:val="00006137"/>
    <w:rsid w:val="000067F8"/>
    <w:rsid w:val="00006B7B"/>
    <w:rsid w:val="000070C1"/>
    <w:rsid w:val="000078AA"/>
    <w:rsid w:val="00007992"/>
    <w:rsid w:val="00007DD3"/>
    <w:rsid w:val="00010274"/>
    <w:rsid w:val="0001182A"/>
    <w:rsid w:val="00013CD8"/>
    <w:rsid w:val="000144CF"/>
    <w:rsid w:val="00014989"/>
    <w:rsid w:val="00014BB9"/>
    <w:rsid w:val="00015FE9"/>
    <w:rsid w:val="00017293"/>
    <w:rsid w:val="00020660"/>
    <w:rsid w:val="00020F0E"/>
    <w:rsid w:val="000215A6"/>
    <w:rsid w:val="00021AD3"/>
    <w:rsid w:val="00022418"/>
    <w:rsid w:val="0002375F"/>
    <w:rsid w:val="000242A5"/>
    <w:rsid w:val="000246B9"/>
    <w:rsid w:val="000257DC"/>
    <w:rsid w:val="0002629F"/>
    <w:rsid w:val="000266F7"/>
    <w:rsid w:val="000269F2"/>
    <w:rsid w:val="00030391"/>
    <w:rsid w:val="0003165B"/>
    <w:rsid w:val="0003205B"/>
    <w:rsid w:val="00032F93"/>
    <w:rsid w:val="00034DAF"/>
    <w:rsid w:val="000359DA"/>
    <w:rsid w:val="00036223"/>
    <w:rsid w:val="00037020"/>
    <w:rsid w:val="00037896"/>
    <w:rsid w:val="00040A1A"/>
    <w:rsid w:val="00042265"/>
    <w:rsid w:val="00042998"/>
    <w:rsid w:val="00042B7A"/>
    <w:rsid w:val="0004363F"/>
    <w:rsid w:val="0004383D"/>
    <w:rsid w:val="00043B13"/>
    <w:rsid w:val="00045A28"/>
    <w:rsid w:val="00045C03"/>
    <w:rsid w:val="00045FC4"/>
    <w:rsid w:val="00051158"/>
    <w:rsid w:val="00054741"/>
    <w:rsid w:val="00055445"/>
    <w:rsid w:val="0005613A"/>
    <w:rsid w:val="000562A3"/>
    <w:rsid w:val="000616A8"/>
    <w:rsid w:val="00061FCD"/>
    <w:rsid w:val="00062046"/>
    <w:rsid w:val="00062BAA"/>
    <w:rsid w:val="00063F67"/>
    <w:rsid w:val="00064445"/>
    <w:rsid w:val="000647AE"/>
    <w:rsid w:val="00064E1A"/>
    <w:rsid w:val="000651FC"/>
    <w:rsid w:val="00066851"/>
    <w:rsid w:val="0006735F"/>
    <w:rsid w:val="0006769C"/>
    <w:rsid w:val="00070028"/>
    <w:rsid w:val="00070409"/>
    <w:rsid w:val="000717B4"/>
    <w:rsid w:val="000727DA"/>
    <w:rsid w:val="00072C5E"/>
    <w:rsid w:val="0007369F"/>
    <w:rsid w:val="00075247"/>
    <w:rsid w:val="00075BFF"/>
    <w:rsid w:val="0007792A"/>
    <w:rsid w:val="00084204"/>
    <w:rsid w:val="000846DA"/>
    <w:rsid w:val="00084A4D"/>
    <w:rsid w:val="00086677"/>
    <w:rsid w:val="00086A75"/>
    <w:rsid w:val="00086BB9"/>
    <w:rsid w:val="00086C5E"/>
    <w:rsid w:val="0008719F"/>
    <w:rsid w:val="000872CB"/>
    <w:rsid w:val="0009050A"/>
    <w:rsid w:val="0009058B"/>
    <w:rsid w:val="000906E3"/>
    <w:rsid w:val="000909C9"/>
    <w:rsid w:val="000913CA"/>
    <w:rsid w:val="00091749"/>
    <w:rsid w:val="000923C6"/>
    <w:rsid w:val="000927F0"/>
    <w:rsid w:val="000935A6"/>
    <w:rsid w:val="000938B6"/>
    <w:rsid w:val="00093924"/>
    <w:rsid w:val="00094424"/>
    <w:rsid w:val="00097AFB"/>
    <w:rsid w:val="00097FEB"/>
    <w:rsid w:val="000A10A2"/>
    <w:rsid w:val="000A15B9"/>
    <w:rsid w:val="000A1DBF"/>
    <w:rsid w:val="000A2022"/>
    <w:rsid w:val="000A2732"/>
    <w:rsid w:val="000A548D"/>
    <w:rsid w:val="000A5B1A"/>
    <w:rsid w:val="000A60B2"/>
    <w:rsid w:val="000A67F8"/>
    <w:rsid w:val="000A7135"/>
    <w:rsid w:val="000A7D03"/>
    <w:rsid w:val="000B0A84"/>
    <w:rsid w:val="000B11DA"/>
    <w:rsid w:val="000B176E"/>
    <w:rsid w:val="000B1EF2"/>
    <w:rsid w:val="000B1F9C"/>
    <w:rsid w:val="000B20A0"/>
    <w:rsid w:val="000B383F"/>
    <w:rsid w:val="000B4E8D"/>
    <w:rsid w:val="000B508F"/>
    <w:rsid w:val="000B6D67"/>
    <w:rsid w:val="000B7235"/>
    <w:rsid w:val="000C081C"/>
    <w:rsid w:val="000C0E91"/>
    <w:rsid w:val="000C1272"/>
    <w:rsid w:val="000C1400"/>
    <w:rsid w:val="000C1B6D"/>
    <w:rsid w:val="000C21DB"/>
    <w:rsid w:val="000C2D8B"/>
    <w:rsid w:val="000C67A5"/>
    <w:rsid w:val="000C69E7"/>
    <w:rsid w:val="000C6C70"/>
    <w:rsid w:val="000C753F"/>
    <w:rsid w:val="000D01BA"/>
    <w:rsid w:val="000D1E87"/>
    <w:rsid w:val="000D2697"/>
    <w:rsid w:val="000D28E0"/>
    <w:rsid w:val="000D2EF2"/>
    <w:rsid w:val="000D4101"/>
    <w:rsid w:val="000D4D33"/>
    <w:rsid w:val="000D4D39"/>
    <w:rsid w:val="000D4F04"/>
    <w:rsid w:val="000D5E96"/>
    <w:rsid w:val="000E1349"/>
    <w:rsid w:val="000E1E42"/>
    <w:rsid w:val="000E22BA"/>
    <w:rsid w:val="000E279E"/>
    <w:rsid w:val="000E3304"/>
    <w:rsid w:val="000E3539"/>
    <w:rsid w:val="000E3FC8"/>
    <w:rsid w:val="000E4895"/>
    <w:rsid w:val="000E58CD"/>
    <w:rsid w:val="000E663E"/>
    <w:rsid w:val="000E7744"/>
    <w:rsid w:val="000E7804"/>
    <w:rsid w:val="000E7980"/>
    <w:rsid w:val="000E79D2"/>
    <w:rsid w:val="000F0D3E"/>
    <w:rsid w:val="000F11B8"/>
    <w:rsid w:val="000F19DC"/>
    <w:rsid w:val="000F2EC9"/>
    <w:rsid w:val="000F5143"/>
    <w:rsid w:val="000F522D"/>
    <w:rsid w:val="000F6C01"/>
    <w:rsid w:val="000F6E9C"/>
    <w:rsid w:val="000F7ABA"/>
    <w:rsid w:val="00100677"/>
    <w:rsid w:val="00100C3D"/>
    <w:rsid w:val="00102CDD"/>
    <w:rsid w:val="001032A2"/>
    <w:rsid w:val="001045E1"/>
    <w:rsid w:val="00104801"/>
    <w:rsid w:val="0010566E"/>
    <w:rsid w:val="00106006"/>
    <w:rsid w:val="00106C3D"/>
    <w:rsid w:val="00107D50"/>
    <w:rsid w:val="001100A9"/>
    <w:rsid w:val="00110C39"/>
    <w:rsid w:val="00113BB0"/>
    <w:rsid w:val="00115003"/>
    <w:rsid w:val="001154D0"/>
    <w:rsid w:val="001166DF"/>
    <w:rsid w:val="00116CF3"/>
    <w:rsid w:val="00117B03"/>
    <w:rsid w:val="0012155C"/>
    <w:rsid w:val="00121FC2"/>
    <w:rsid w:val="001225AB"/>
    <w:rsid w:val="00123415"/>
    <w:rsid w:val="00123F64"/>
    <w:rsid w:val="0012509E"/>
    <w:rsid w:val="001254C4"/>
    <w:rsid w:val="001257A6"/>
    <w:rsid w:val="00126665"/>
    <w:rsid w:val="00131A45"/>
    <w:rsid w:val="00134428"/>
    <w:rsid w:val="00140AE9"/>
    <w:rsid w:val="001410CA"/>
    <w:rsid w:val="001415EB"/>
    <w:rsid w:val="00142175"/>
    <w:rsid w:val="00142881"/>
    <w:rsid w:val="00143218"/>
    <w:rsid w:val="00143773"/>
    <w:rsid w:val="0014471D"/>
    <w:rsid w:val="00146A0B"/>
    <w:rsid w:val="001470B2"/>
    <w:rsid w:val="001473EB"/>
    <w:rsid w:val="00147956"/>
    <w:rsid w:val="0014796B"/>
    <w:rsid w:val="00147A35"/>
    <w:rsid w:val="00151340"/>
    <w:rsid w:val="0015161E"/>
    <w:rsid w:val="001519BD"/>
    <w:rsid w:val="00152093"/>
    <w:rsid w:val="001525EB"/>
    <w:rsid w:val="00153202"/>
    <w:rsid w:val="00154B47"/>
    <w:rsid w:val="00155503"/>
    <w:rsid w:val="001560F4"/>
    <w:rsid w:val="0015635A"/>
    <w:rsid w:val="00157FB9"/>
    <w:rsid w:val="001608BA"/>
    <w:rsid w:val="0016136F"/>
    <w:rsid w:val="00161DE4"/>
    <w:rsid w:val="00162159"/>
    <w:rsid w:val="0016258D"/>
    <w:rsid w:val="001626BB"/>
    <w:rsid w:val="00163549"/>
    <w:rsid w:val="001654BF"/>
    <w:rsid w:val="00165856"/>
    <w:rsid w:val="00167467"/>
    <w:rsid w:val="00170867"/>
    <w:rsid w:val="00170E44"/>
    <w:rsid w:val="00171349"/>
    <w:rsid w:val="001728EA"/>
    <w:rsid w:val="00172A05"/>
    <w:rsid w:val="00173E6A"/>
    <w:rsid w:val="00173ECB"/>
    <w:rsid w:val="00174857"/>
    <w:rsid w:val="00175EFA"/>
    <w:rsid w:val="00177EFE"/>
    <w:rsid w:val="00180406"/>
    <w:rsid w:val="001805FD"/>
    <w:rsid w:val="00180BEE"/>
    <w:rsid w:val="0018138C"/>
    <w:rsid w:val="0018306B"/>
    <w:rsid w:val="0018477E"/>
    <w:rsid w:val="00184E2E"/>
    <w:rsid w:val="00186FC1"/>
    <w:rsid w:val="00187FB8"/>
    <w:rsid w:val="001904F4"/>
    <w:rsid w:val="00190895"/>
    <w:rsid w:val="00192C72"/>
    <w:rsid w:val="001932F8"/>
    <w:rsid w:val="00194103"/>
    <w:rsid w:val="00194C4F"/>
    <w:rsid w:val="00195C3C"/>
    <w:rsid w:val="001974B1"/>
    <w:rsid w:val="001975CF"/>
    <w:rsid w:val="001A2560"/>
    <w:rsid w:val="001A27E4"/>
    <w:rsid w:val="001A2A9E"/>
    <w:rsid w:val="001A2F87"/>
    <w:rsid w:val="001A316C"/>
    <w:rsid w:val="001A31E1"/>
    <w:rsid w:val="001A436C"/>
    <w:rsid w:val="001A6474"/>
    <w:rsid w:val="001A7EA1"/>
    <w:rsid w:val="001B0095"/>
    <w:rsid w:val="001B0FB0"/>
    <w:rsid w:val="001B10E6"/>
    <w:rsid w:val="001B1729"/>
    <w:rsid w:val="001B2366"/>
    <w:rsid w:val="001B2F88"/>
    <w:rsid w:val="001B4791"/>
    <w:rsid w:val="001B5637"/>
    <w:rsid w:val="001B5966"/>
    <w:rsid w:val="001B59E8"/>
    <w:rsid w:val="001C04B7"/>
    <w:rsid w:val="001C193D"/>
    <w:rsid w:val="001C224A"/>
    <w:rsid w:val="001C2552"/>
    <w:rsid w:val="001C3938"/>
    <w:rsid w:val="001C3B7B"/>
    <w:rsid w:val="001C4283"/>
    <w:rsid w:val="001C4C53"/>
    <w:rsid w:val="001C5948"/>
    <w:rsid w:val="001C6171"/>
    <w:rsid w:val="001C624E"/>
    <w:rsid w:val="001C6543"/>
    <w:rsid w:val="001D23E8"/>
    <w:rsid w:val="001D2ED6"/>
    <w:rsid w:val="001D5DAC"/>
    <w:rsid w:val="001D5F30"/>
    <w:rsid w:val="001D6DAB"/>
    <w:rsid w:val="001E2600"/>
    <w:rsid w:val="001E3705"/>
    <w:rsid w:val="001E3ABF"/>
    <w:rsid w:val="001E3CDA"/>
    <w:rsid w:val="001E3FA7"/>
    <w:rsid w:val="001E4019"/>
    <w:rsid w:val="001E43CB"/>
    <w:rsid w:val="001E56E1"/>
    <w:rsid w:val="001E7549"/>
    <w:rsid w:val="001F03B8"/>
    <w:rsid w:val="001F0698"/>
    <w:rsid w:val="001F1040"/>
    <w:rsid w:val="001F1DCB"/>
    <w:rsid w:val="001F22DD"/>
    <w:rsid w:val="001F5E1C"/>
    <w:rsid w:val="001F61A0"/>
    <w:rsid w:val="001F749B"/>
    <w:rsid w:val="001F79DC"/>
    <w:rsid w:val="00201980"/>
    <w:rsid w:val="002019DA"/>
    <w:rsid w:val="0020531B"/>
    <w:rsid w:val="0020604C"/>
    <w:rsid w:val="0020717A"/>
    <w:rsid w:val="00207931"/>
    <w:rsid w:val="002110A3"/>
    <w:rsid w:val="00211EF2"/>
    <w:rsid w:val="00212BD8"/>
    <w:rsid w:val="0021300B"/>
    <w:rsid w:val="00214644"/>
    <w:rsid w:val="00216038"/>
    <w:rsid w:val="002160A7"/>
    <w:rsid w:val="00220983"/>
    <w:rsid w:val="00221D39"/>
    <w:rsid w:val="0022402F"/>
    <w:rsid w:val="00224BB9"/>
    <w:rsid w:val="002272BD"/>
    <w:rsid w:val="00227617"/>
    <w:rsid w:val="002276D5"/>
    <w:rsid w:val="00227BAF"/>
    <w:rsid w:val="00227E32"/>
    <w:rsid w:val="00227F7D"/>
    <w:rsid w:val="002304F7"/>
    <w:rsid w:val="00231384"/>
    <w:rsid w:val="002314C4"/>
    <w:rsid w:val="00232107"/>
    <w:rsid w:val="002323F8"/>
    <w:rsid w:val="00232E8B"/>
    <w:rsid w:val="0023437B"/>
    <w:rsid w:val="0023511B"/>
    <w:rsid w:val="002357A0"/>
    <w:rsid w:val="00237D6F"/>
    <w:rsid w:val="00240277"/>
    <w:rsid w:val="00241D39"/>
    <w:rsid w:val="00242BE4"/>
    <w:rsid w:val="002436DE"/>
    <w:rsid w:val="00243C78"/>
    <w:rsid w:val="0024504B"/>
    <w:rsid w:val="002454E8"/>
    <w:rsid w:val="00245849"/>
    <w:rsid w:val="00246A89"/>
    <w:rsid w:val="002478F3"/>
    <w:rsid w:val="00247EB6"/>
    <w:rsid w:val="002505A8"/>
    <w:rsid w:val="002509EF"/>
    <w:rsid w:val="00251322"/>
    <w:rsid w:val="00251E7E"/>
    <w:rsid w:val="002532D5"/>
    <w:rsid w:val="00253C90"/>
    <w:rsid w:val="00256545"/>
    <w:rsid w:val="00260110"/>
    <w:rsid w:val="00261D82"/>
    <w:rsid w:val="00261DED"/>
    <w:rsid w:val="002624CB"/>
    <w:rsid w:val="002624EA"/>
    <w:rsid w:val="00262AB1"/>
    <w:rsid w:val="00262C15"/>
    <w:rsid w:val="0026319D"/>
    <w:rsid w:val="00264336"/>
    <w:rsid w:val="002643B1"/>
    <w:rsid w:val="002657A0"/>
    <w:rsid w:val="0026631A"/>
    <w:rsid w:val="00266E41"/>
    <w:rsid w:val="002673E3"/>
    <w:rsid w:val="002713B6"/>
    <w:rsid w:val="002722C2"/>
    <w:rsid w:val="00273067"/>
    <w:rsid w:val="0027400A"/>
    <w:rsid w:val="002740AB"/>
    <w:rsid w:val="002753F8"/>
    <w:rsid w:val="00275DBF"/>
    <w:rsid w:val="0027633E"/>
    <w:rsid w:val="00276C07"/>
    <w:rsid w:val="002804C8"/>
    <w:rsid w:val="002813AF"/>
    <w:rsid w:val="0028197C"/>
    <w:rsid w:val="00282579"/>
    <w:rsid w:val="00282CEC"/>
    <w:rsid w:val="00283AF3"/>
    <w:rsid w:val="00283D28"/>
    <w:rsid w:val="00283FFE"/>
    <w:rsid w:val="00285CB7"/>
    <w:rsid w:val="0028617F"/>
    <w:rsid w:val="00286522"/>
    <w:rsid w:val="00286643"/>
    <w:rsid w:val="002870C8"/>
    <w:rsid w:val="00290349"/>
    <w:rsid w:val="00291157"/>
    <w:rsid w:val="002926DD"/>
    <w:rsid w:val="00292DF8"/>
    <w:rsid w:val="00292E7C"/>
    <w:rsid w:val="0029604C"/>
    <w:rsid w:val="0029626B"/>
    <w:rsid w:val="002966CA"/>
    <w:rsid w:val="0029690E"/>
    <w:rsid w:val="002971C4"/>
    <w:rsid w:val="00297398"/>
    <w:rsid w:val="002A3030"/>
    <w:rsid w:val="002A3449"/>
    <w:rsid w:val="002A42E2"/>
    <w:rsid w:val="002A4E0F"/>
    <w:rsid w:val="002A5BD5"/>
    <w:rsid w:val="002A5EAD"/>
    <w:rsid w:val="002A657F"/>
    <w:rsid w:val="002A6F1B"/>
    <w:rsid w:val="002A7FB3"/>
    <w:rsid w:val="002B01D4"/>
    <w:rsid w:val="002B3EDB"/>
    <w:rsid w:val="002B65F7"/>
    <w:rsid w:val="002B6CE5"/>
    <w:rsid w:val="002B7160"/>
    <w:rsid w:val="002B7799"/>
    <w:rsid w:val="002B7F0A"/>
    <w:rsid w:val="002C3255"/>
    <w:rsid w:val="002C338D"/>
    <w:rsid w:val="002C3F35"/>
    <w:rsid w:val="002C4516"/>
    <w:rsid w:val="002C5ED7"/>
    <w:rsid w:val="002C5EF0"/>
    <w:rsid w:val="002C5F3E"/>
    <w:rsid w:val="002C6D56"/>
    <w:rsid w:val="002C6E79"/>
    <w:rsid w:val="002C7590"/>
    <w:rsid w:val="002D097C"/>
    <w:rsid w:val="002D0E54"/>
    <w:rsid w:val="002D18A2"/>
    <w:rsid w:val="002D19FA"/>
    <w:rsid w:val="002D1FDA"/>
    <w:rsid w:val="002D2511"/>
    <w:rsid w:val="002D2E2D"/>
    <w:rsid w:val="002D31A3"/>
    <w:rsid w:val="002D3566"/>
    <w:rsid w:val="002D362C"/>
    <w:rsid w:val="002D6325"/>
    <w:rsid w:val="002D6D3A"/>
    <w:rsid w:val="002D7ED0"/>
    <w:rsid w:val="002D7F93"/>
    <w:rsid w:val="002E056E"/>
    <w:rsid w:val="002E13AD"/>
    <w:rsid w:val="002E13EC"/>
    <w:rsid w:val="002E149C"/>
    <w:rsid w:val="002E39C4"/>
    <w:rsid w:val="002E3C6D"/>
    <w:rsid w:val="002E3CBA"/>
    <w:rsid w:val="002F0C02"/>
    <w:rsid w:val="002F0CFD"/>
    <w:rsid w:val="002F11F6"/>
    <w:rsid w:val="002F24FA"/>
    <w:rsid w:val="002F2644"/>
    <w:rsid w:val="002F3C5A"/>
    <w:rsid w:val="002F4231"/>
    <w:rsid w:val="002F505E"/>
    <w:rsid w:val="002F5CC5"/>
    <w:rsid w:val="002F623B"/>
    <w:rsid w:val="002F6F68"/>
    <w:rsid w:val="002F72E2"/>
    <w:rsid w:val="002F7B62"/>
    <w:rsid w:val="00300BE5"/>
    <w:rsid w:val="0030147D"/>
    <w:rsid w:val="003022AA"/>
    <w:rsid w:val="003024DB"/>
    <w:rsid w:val="00304409"/>
    <w:rsid w:val="003045BD"/>
    <w:rsid w:val="00304AF3"/>
    <w:rsid w:val="003055B2"/>
    <w:rsid w:val="0030574D"/>
    <w:rsid w:val="00305C22"/>
    <w:rsid w:val="00306799"/>
    <w:rsid w:val="00306BC7"/>
    <w:rsid w:val="00306D12"/>
    <w:rsid w:val="00306D36"/>
    <w:rsid w:val="003078EC"/>
    <w:rsid w:val="003105FA"/>
    <w:rsid w:val="003110BE"/>
    <w:rsid w:val="00311300"/>
    <w:rsid w:val="0031145B"/>
    <w:rsid w:val="003116C9"/>
    <w:rsid w:val="00311D07"/>
    <w:rsid w:val="00311F5D"/>
    <w:rsid w:val="00312045"/>
    <w:rsid w:val="003121EE"/>
    <w:rsid w:val="0031332C"/>
    <w:rsid w:val="00313C3C"/>
    <w:rsid w:val="00315C4A"/>
    <w:rsid w:val="00317AA2"/>
    <w:rsid w:val="0032105E"/>
    <w:rsid w:val="003213A2"/>
    <w:rsid w:val="00323B1B"/>
    <w:rsid w:val="0032404E"/>
    <w:rsid w:val="00324B7B"/>
    <w:rsid w:val="00324BE8"/>
    <w:rsid w:val="00325FDA"/>
    <w:rsid w:val="00326D8E"/>
    <w:rsid w:val="003276E8"/>
    <w:rsid w:val="00327739"/>
    <w:rsid w:val="00327B4E"/>
    <w:rsid w:val="003303FD"/>
    <w:rsid w:val="0033060A"/>
    <w:rsid w:val="00332768"/>
    <w:rsid w:val="0033368B"/>
    <w:rsid w:val="003339BF"/>
    <w:rsid w:val="003347A2"/>
    <w:rsid w:val="00334C9E"/>
    <w:rsid w:val="00335690"/>
    <w:rsid w:val="00336804"/>
    <w:rsid w:val="00337BF1"/>
    <w:rsid w:val="003401B3"/>
    <w:rsid w:val="003404E4"/>
    <w:rsid w:val="00343CAF"/>
    <w:rsid w:val="00345C7C"/>
    <w:rsid w:val="00346F62"/>
    <w:rsid w:val="00350321"/>
    <w:rsid w:val="00351DB9"/>
    <w:rsid w:val="00353AC9"/>
    <w:rsid w:val="00353C2D"/>
    <w:rsid w:val="00353F79"/>
    <w:rsid w:val="0035443D"/>
    <w:rsid w:val="00354EB6"/>
    <w:rsid w:val="0035502C"/>
    <w:rsid w:val="003566DC"/>
    <w:rsid w:val="00356B17"/>
    <w:rsid w:val="00356D3B"/>
    <w:rsid w:val="0035755C"/>
    <w:rsid w:val="003577D1"/>
    <w:rsid w:val="003600EC"/>
    <w:rsid w:val="0036175C"/>
    <w:rsid w:val="00362613"/>
    <w:rsid w:val="00362634"/>
    <w:rsid w:val="00362936"/>
    <w:rsid w:val="00363117"/>
    <w:rsid w:val="003639CC"/>
    <w:rsid w:val="00365837"/>
    <w:rsid w:val="003660EC"/>
    <w:rsid w:val="003661A3"/>
    <w:rsid w:val="003669B2"/>
    <w:rsid w:val="0037005B"/>
    <w:rsid w:val="003707F6"/>
    <w:rsid w:val="00370F44"/>
    <w:rsid w:val="0037194C"/>
    <w:rsid w:val="00372391"/>
    <w:rsid w:val="00373925"/>
    <w:rsid w:val="0037472F"/>
    <w:rsid w:val="003748C3"/>
    <w:rsid w:val="00375EDE"/>
    <w:rsid w:val="00376A63"/>
    <w:rsid w:val="0037745E"/>
    <w:rsid w:val="00383280"/>
    <w:rsid w:val="00384437"/>
    <w:rsid w:val="00384E07"/>
    <w:rsid w:val="003869C9"/>
    <w:rsid w:val="00386D43"/>
    <w:rsid w:val="003879AC"/>
    <w:rsid w:val="00387DD1"/>
    <w:rsid w:val="0039015B"/>
    <w:rsid w:val="003913A6"/>
    <w:rsid w:val="00391845"/>
    <w:rsid w:val="003935F3"/>
    <w:rsid w:val="003964E5"/>
    <w:rsid w:val="00396F0D"/>
    <w:rsid w:val="00397077"/>
    <w:rsid w:val="003970FA"/>
    <w:rsid w:val="00397A09"/>
    <w:rsid w:val="00397B34"/>
    <w:rsid w:val="003A109C"/>
    <w:rsid w:val="003A14E1"/>
    <w:rsid w:val="003A2214"/>
    <w:rsid w:val="003A2A67"/>
    <w:rsid w:val="003A3D2F"/>
    <w:rsid w:val="003A452C"/>
    <w:rsid w:val="003A4C5F"/>
    <w:rsid w:val="003A4F47"/>
    <w:rsid w:val="003A6CC5"/>
    <w:rsid w:val="003A71A4"/>
    <w:rsid w:val="003A7E70"/>
    <w:rsid w:val="003B127F"/>
    <w:rsid w:val="003B13C9"/>
    <w:rsid w:val="003B1402"/>
    <w:rsid w:val="003B20A3"/>
    <w:rsid w:val="003B2C11"/>
    <w:rsid w:val="003B32EA"/>
    <w:rsid w:val="003B3FA0"/>
    <w:rsid w:val="003B50E4"/>
    <w:rsid w:val="003B5CB4"/>
    <w:rsid w:val="003B660C"/>
    <w:rsid w:val="003B6760"/>
    <w:rsid w:val="003B6AA3"/>
    <w:rsid w:val="003B7330"/>
    <w:rsid w:val="003C01C8"/>
    <w:rsid w:val="003C067F"/>
    <w:rsid w:val="003C0A80"/>
    <w:rsid w:val="003C2844"/>
    <w:rsid w:val="003C41EC"/>
    <w:rsid w:val="003C4C33"/>
    <w:rsid w:val="003C4F84"/>
    <w:rsid w:val="003C57E8"/>
    <w:rsid w:val="003C5E70"/>
    <w:rsid w:val="003C64C8"/>
    <w:rsid w:val="003C743B"/>
    <w:rsid w:val="003D038F"/>
    <w:rsid w:val="003D13A7"/>
    <w:rsid w:val="003D383E"/>
    <w:rsid w:val="003D5261"/>
    <w:rsid w:val="003D57B5"/>
    <w:rsid w:val="003D7761"/>
    <w:rsid w:val="003D7772"/>
    <w:rsid w:val="003D7DC7"/>
    <w:rsid w:val="003D7EA0"/>
    <w:rsid w:val="003E126B"/>
    <w:rsid w:val="003E18A2"/>
    <w:rsid w:val="003E2D25"/>
    <w:rsid w:val="003E5A5A"/>
    <w:rsid w:val="003E5A80"/>
    <w:rsid w:val="003F222D"/>
    <w:rsid w:val="003F28F3"/>
    <w:rsid w:val="003F35E9"/>
    <w:rsid w:val="003F7EF0"/>
    <w:rsid w:val="00401379"/>
    <w:rsid w:val="00401A52"/>
    <w:rsid w:val="00403654"/>
    <w:rsid w:val="00403DC0"/>
    <w:rsid w:val="00403E44"/>
    <w:rsid w:val="00404BBD"/>
    <w:rsid w:val="00404BE0"/>
    <w:rsid w:val="00406C4A"/>
    <w:rsid w:val="00407D7E"/>
    <w:rsid w:val="00412142"/>
    <w:rsid w:val="004122C6"/>
    <w:rsid w:val="00412538"/>
    <w:rsid w:val="00412C9B"/>
    <w:rsid w:val="0042196C"/>
    <w:rsid w:val="00423553"/>
    <w:rsid w:val="00423796"/>
    <w:rsid w:val="00423DC6"/>
    <w:rsid w:val="00424ECD"/>
    <w:rsid w:val="00425E89"/>
    <w:rsid w:val="00426018"/>
    <w:rsid w:val="00426053"/>
    <w:rsid w:val="00427332"/>
    <w:rsid w:val="00430150"/>
    <w:rsid w:val="00430AFE"/>
    <w:rsid w:val="00431584"/>
    <w:rsid w:val="00433CD3"/>
    <w:rsid w:val="00433E39"/>
    <w:rsid w:val="00434D0C"/>
    <w:rsid w:val="00434D23"/>
    <w:rsid w:val="0043654C"/>
    <w:rsid w:val="00436795"/>
    <w:rsid w:val="004377A0"/>
    <w:rsid w:val="00437FF0"/>
    <w:rsid w:val="00440595"/>
    <w:rsid w:val="00441091"/>
    <w:rsid w:val="00441899"/>
    <w:rsid w:val="00442353"/>
    <w:rsid w:val="0044242D"/>
    <w:rsid w:val="00442974"/>
    <w:rsid w:val="00442BC8"/>
    <w:rsid w:val="004435D4"/>
    <w:rsid w:val="004444EB"/>
    <w:rsid w:val="00445FB6"/>
    <w:rsid w:val="00446475"/>
    <w:rsid w:val="0044709A"/>
    <w:rsid w:val="00447279"/>
    <w:rsid w:val="00447BBE"/>
    <w:rsid w:val="00447CFE"/>
    <w:rsid w:val="00450723"/>
    <w:rsid w:val="00450D80"/>
    <w:rsid w:val="00450EC5"/>
    <w:rsid w:val="00450EF5"/>
    <w:rsid w:val="00451803"/>
    <w:rsid w:val="00452368"/>
    <w:rsid w:val="0045306B"/>
    <w:rsid w:val="00456E57"/>
    <w:rsid w:val="00461EDB"/>
    <w:rsid w:val="0046251D"/>
    <w:rsid w:val="00462C1A"/>
    <w:rsid w:val="00462CC1"/>
    <w:rsid w:val="0046396A"/>
    <w:rsid w:val="00466D29"/>
    <w:rsid w:val="004672DC"/>
    <w:rsid w:val="004676A8"/>
    <w:rsid w:val="00470661"/>
    <w:rsid w:val="00472353"/>
    <w:rsid w:val="0047469F"/>
    <w:rsid w:val="00474865"/>
    <w:rsid w:val="00475ACE"/>
    <w:rsid w:val="0047605D"/>
    <w:rsid w:val="00476539"/>
    <w:rsid w:val="00476B15"/>
    <w:rsid w:val="004773D6"/>
    <w:rsid w:val="00477658"/>
    <w:rsid w:val="00477954"/>
    <w:rsid w:val="00477D4C"/>
    <w:rsid w:val="00481721"/>
    <w:rsid w:val="00481980"/>
    <w:rsid w:val="004824CF"/>
    <w:rsid w:val="00482FCE"/>
    <w:rsid w:val="0048424A"/>
    <w:rsid w:val="00484A5C"/>
    <w:rsid w:val="00486800"/>
    <w:rsid w:val="00486970"/>
    <w:rsid w:val="0048724C"/>
    <w:rsid w:val="0049062F"/>
    <w:rsid w:val="004907CE"/>
    <w:rsid w:val="00490939"/>
    <w:rsid w:val="00490B1B"/>
    <w:rsid w:val="00490CD5"/>
    <w:rsid w:val="00490E7D"/>
    <w:rsid w:val="00492090"/>
    <w:rsid w:val="0049479B"/>
    <w:rsid w:val="00494D22"/>
    <w:rsid w:val="00496AF8"/>
    <w:rsid w:val="0049712E"/>
    <w:rsid w:val="004974E8"/>
    <w:rsid w:val="00497557"/>
    <w:rsid w:val="004A058B"/>
    <w:rsid w:val="004A0594"/>
    <w:rsid w:val="004A0787"/>
    <w:rsid w:val="004A0DCA"/>
    <w:rsid w:val="004A2598"/>
    <w:rsid w:val="004A300E"/>
    <w:rsid w:val="004A4321"/>
    <w:rsid w:val="004A495B"/>
    <w:rsid w:val="004A5CA7"/>
    <w:rsid w:val="004A5E94"/>
    <w:rsid w:val="004A74AE"/>
    <w:rsid w:val="004B0BF2"/>
    <w:rsid w:val="004B129F"/>
    <w:rsid w:val="004B1623"/>
    <w:rsid w:val="004B2A0C"/>
    <w:rsid w:val="004B2F30"/>
    <w:rsid w:val="004B40C3"/>
    <w:rsid w:val="004B5850"/>
    <w:rsid w:val="004B5E1A"/>
    <w:rsid w:val="004B6A31"/>
    <w:rsid w:val="004B6E42"/>
    <w:rsid w:val="004C0146"/>
    <w:rsid w:val="004C1EB5"/>
    <w:rsid w:val="004C2062"/>
    <w:rsid w:val="004C256D"/>
    <w:rsid w:val="004C27E5"/>
    <w:rsid w:val="004C3A5E"/>
    <w:rsid w:val="004C3AF8"/>
    <w:rsid w:val="004C3C20"/>
    <w:rsid w:val="004C3DD2"/>
    <w:rsid w:val="004C4A96"/>
    <w:rsid w:val="004C69A5"/>
    <w:rsid w:val="004C6FC4"/>
    <w:rsid w:val="004C79A8"/>
    <w:rsid w:val="004C7E6B"/>
    <w:rsid w:val="004D030A"/>
    <w:rsid w:val="004D09A0"/>
    <w:rsid w:val="004D1593"/>
    <w:rsid w:val="004D4D3C"/>
    <w:rsid w:val="004D4EBE"/>
    <w:rsid w:val="004D6119"/>
    <w:rsid w:val="004D7F38"/>
    <w:rsid w:val="004E0879"/>
    <w:rsid w:val="004E17E7"/>
    <w:rsid w:val="004E2C4E"/>
    <w:rsid w:val="004E3584"/>
    <w:rsid w:val="004E3B3D"/>
    <w:rsid w:val="004E48EB"/>
    <w:rsid w:val="004E4AC0"/>
    <w:rsid w:val="004E546A"/>
    <w:rsid w:val="004E57F8"/>
    <w:rsid w:val="004E5DB8"/>
    <w:rsid w:val="004E68E8"/>
    <w:rsid w:val="004E74E5"/>
    <w:rsid w:val="004E79A1"/>
    <w:rsid w:val="004E79A3"/>
    <w:rsid w:val="004F1BE0"/>
    <w:rsid w:val="004F3C5C"/>
    <w:rsid w:val="004F47D2"/>
    <w:rsid w:val="004F51F6"/>
    <w:rsid w:val="004F5B89"/>
    <w:rsid w:val="004F7CA8"/>
    <w:rsid w:val="0050031A"/>
    <w:rsid w:val="00500C90"/>
    <w:rsid w:val="00501D58"/>
    <w:rsid w:val="0050280B"/>
    <w:rsid w:val="0050465F"/>
    <w:rsid w:val="00505763"/>
    <w:rsid w:val="00505877"/>
    <w:rsid w:val="00505FBE"/>
    <w:rsid w:val="00506150"/>
    <w:rsid w:val="005070D0"/>
    <w:rsid w:val="00507B69"/>
    <w:rsid w:val="005107ED"/>
    <w:rsid w:val="005117F7"/>
    <w:rsid w:val="00512225"/>
    <w:rsid w:val="005128F4"/>
    <w:rsid w:val="00512BE3"/>
    <w:rsid w:val="0051327B"/>
    <w:rsid w:val="00515BE9"/>
    <w:rsid w:val="00515F33"/>
    <w:rsid w:val="005161BA"/>
    <w:rsid w:val="00516D8F"/>
    <w:rsid w:val="00517312"/>
    <w:rsid w:val="005173F9"/>
    <w:rsid w:val="00517B0D"/>
    <w:rsid w:val="005203D8"/>
    <w:rsid w:val="00521784"/>
    <w:rsid w:val="005219E1"/>
    <w:rsid w:val="00521BAC"/>
    <w:rsid w:val="00522216"/>
    <w:rsid w:val="00523B31"/>
    <w:rsid w:val="00523B43"/>
    <w:rsid w:val="00523E54"/>
    <w:rsid w:val="00524234"/>
    <w:rsid w:val="00524770"/>
    <w:rsid w:val="00524FE1"/>
    <w:rsid w:val="005252E1"/>
    <w:rsid w:val="0052641D"/>
    <w:rsid w:val="00526466"/>
    <w:rsid w:val="00526FE1"/>
    <w:rsid w:val="00531176"/>
    <w:rsid w:val="00531948"/>
    <w:rsid w:val="00531EB1"/>
    <w:rsid w:val="00531F38"/>
    <w:rsid w:val="00532025"/>
    <w:rsid w:val="00532AE8"/>
    <w:rsid w:val="0053456E"/>
    <w:rsid w:val="00534B3B"/>
    <w:rsid w:val="00534E39"/>
    <w:rsid w:val="005353CA"/>
    <w:rsid w:val="00535A7D"/>
    <w:rsid w:val="005364F4"/>
    <w:rsid w:val="00537556"/>
    <w:rsid w:val="00537632"/>
    <w:rsid w:val="0053780D"/>
    <w:rsid w:val="00537C2C"/>
    <w:rsid w:val="00540ACD"/>
    <w:rsid w:val="00540C08"/>
    <w:rsid w:val="00540DD9"/>
    <w:rsid w:val="00541B17"/>
    <w:rsid w:val="0054357F"/>
    <w:rsid w:val="00544479"/>
    <w:rsid w:val="00545773"/>
    <w:rsid w:val="0054621F"/>
    <w:rsid w:val="005462D5"/>
    <w:rsid w:val="00546716"/>
    <w:rsid w:val="00546CCD"/>
    <w:rsid w:val="0054700E"/>
    <w:rsid w:val="0054755B"/>
    <w:rsid w:val="00550A15"/>
    <w:rsid w:val="005511BD"/>
    <w:rsid w:val="00554874"/>
    <w:rsid w:val="00554AA6"/>
    <w:rsid w:val="00554E24"/>
    <w:rsid w:val="00556B02"/>
    <w:rsid w:val="00556DA9"/>
    <w:rsid w:val="00557DF7"/>
    <w:rsid w:val="00560FE8"/>
    <w:rsid w:val="00561C53"/>
    <w:rsid w:val="005635CA"/>
    <w:rsid w:val="00564FD9"/>
    <w:rsid w:val="00565334"/>
    <w:rsid w:val="00566CE1"/>
    <w:rsid w:val="0056755D"/>
    <w:rsid w:val="00567C3B"/>
    <w:rsid w:val="0057031B"/>
    <w:rsid w:val="00571047"/>
    <w:rsid w:val="0057117B"/>
    <w:rsid w:val="00571BBB"/>
    <w:rsid w:val="0057320B"/>
    <w:rsid w:val="00573985"/>
    <w:rsid w:val="00573DFF"/>
    <w:rsid w:val="00574B98"/>
    <w:rsid w:val="005754B3"/>
    <w:rsid w:val="005755CA"/>
    <w:rsid w:val="00576CE5"/>
    <w:rsid w:val="00576D62"/>
    <w:rsid w:val="0057764F"/>
    <w:rsid w:val="005777D2"/>
    <w:rsid w:val="005777F4"/>
    <w:rsid w:val="00580904"/>
    <w:rsid w:val="005811A9"/>
    <w:rsid w:val="005818B0"/>
    <w:rsid w:val="0058303A"/>
    <w:rsid w:val="00583DAD"/>
    <w:rsid w:val="00584CF0"/>
    <w:rsid w:val="00587653"/>
    <w:rsid w:val="00591A28"/>
    <w:rsid w:val="00592EF5"/>
    <w:rsid w:val="005964DF"/>
    <w:rsid w:val="00596612"/>
    <w:rsid w:val="00596C0C"/>
    <w:rsid w:val="00596C34"/>
    <w:rsid w:val="00596DFF"/>
    <w:rsid w:val="00596ED3"/>
    <w:rsid w:val="0059760F"/>
    <w:rsid w:val="005A0935"/>
    <w:rsid w:val="005A0DA6"/>
    <w:rsid w:val="005A1477"/>
    <w:rsid w:val="005A15BB"/>
    <w:rsid w:val="005A4D1E"/>
    <w:rsid w:val="005A50BA"/>
    <w:rsid w:val="005A544D"/>
    <w:rsid w:val="005A55EB"/>
    <w:rsid w:val="005A6FEB"/>
    <w:rsid w:val="005A7141"/>
    <w:rsid w:val="005A7895"/>
    <w:rsid w:val="005B0A96"/>
    <w:rsid w:val="005B0E7A"/>
    <w:rsid w:val="005B2D8F"/>
    <w:rsid w:val="005B473C"/>
    <w:rsid w:val="005B5377"/>
    <w:rsid w:val="005B6242"/>
    <w:rsid w:val="005C0071"/>
    <w:rsid w:val="005C1310"/>
    <w:rsid w:val="005C15DC"/>
    <w:rsid w:val="005C2BF4"/>
    <w:rsid w:val="005C3971"/>
    <w:rsid w:val="005C4D80"/>
    <w:rsid w:val="005C4E19"/>
    <w:rsid w:val="005C6FE8"/>
    <w:rsid w:val="005D1903"/>
    <w:rsid w:val="005D21C2"/>
    <w:rsid w:val="005D225A"/>
    <w:rsid w:val="005D51F3"/>
    <w:rsid w:val="005D5406"/>
    <w:rsid w:val="005D63A7"/>
    <w:rsid w:val="005D64FC"/>
    <w:rsid w:val="005D708C"/>
    <w:rsid w:val="005E0271"/>
    <w:rsid w:val="005E06AE"/>
    <w:rsid w:val="005E0A2A"/>
    <w:rsid w:val="005E329B"/>
    <w:rsid w:val="005E3AF0"/>
    <w:rsid w:val="005E4C45"/>
    <w:rsid w:val="005E6316"/>
    <w:rsid w:val="005E7D61"/>
    <w:rsid w:val="005F0589"/>
    <w:rsid w:val="005F25DC"/>
    <w:rsid w:val="005F2937"/>
    <w:rsid w:val="005F39B9"/>
    <w:rsid w:val="005F5469"/>
    <w:rsid w:val="005F5508"/>
    <w:rsid w:val="005F5CD4"/>
    <w:rsid w:val="005F6770"/>
    <w:rsid w:val="005F7A09"/>
    <w:rsid w:val="00601484"/>
    <w:rsid w:val="0060230C"/>
    <w:rsid w:val="006024BA"/>
    <w:rsid w:val="00603104"/>
    <w:rsid w:val="00603B14"/>
    <w:rsid w:val="00603DF1"/>
    <w:rsid w:val="00604F23"/>
    <w:rsid w:val="00605F1C"/>
    <w:rsid w:val="006061D4"/>
    <w:rsid w:val="00606736"/>
    <w:rsid w:val="00606745"/>
    <w:rsid w:val="006075C2"/>
    <w:rsid w:val="00610176"/>
    <w:rsid w:val="00611196"/>
    <w:rsid w:val="00611907"/>
    <w:rsid w:val="00613666"/>
    <w:rsid w:val="006137DD"/>
    <w:rsid w:val="00613A9A"/>
    <w:rsid w:val="00613E76"/>
    <w:rsid w:val="0061498B"/>
    <w:rsid w:val="006150A6"/>
    <w:rsid w:val="00616A09"/>
    <w:rsid w:val="006170CB"/>
    <w:rsid w:val="0061772E"/>
    <w:rsid w:val="00617D40"/>
    <w:rsid w:val="00617E3F"/>
    <w:rsid w:val="00620741"/>
    <w:rsid w:val="00621B66"/>
    <w:rsid w:val="00621DF0"/>
    <w:rsid w:val="006226B8"/>
    <w:rsid w:val="00624427"/>
    <w:rsid w:val="006245CA"/>
    <w:rsid w:val="00625BBE"/>
    <w:rsid w:val="00625F5A"/>
    <w:rsid w:val="006267EC"/>
    <w:rsid w:val="00627526"/>
    <w:rsid w:val="00630E9C"/>
    <w:rsid w:val="00631FF0"/>
    <w:rsid w:val="00632504"/>
    <w:rsid w:val="00633ADA"/>
    <w:rsid w:val="00634689"/>
    <w:rsid w:val="00634E3A"/>
    <w:rsid w:val="00635090"/>
    <w:rsid w:val="00635553"/>
    <w:rsid w:val="00635980"/>
    <w:rsid w:val="00635B6B"/>
    <w:rsid w:val="00636EA9"/>
    <w:rsid w:val="0063768C"/>
    <w:rsid w:val="00640256"/>
    <w:rsid w:val="006411C5"/>
    <w:rsid w:val="00641EFE"/>
    <w:rsid w:val="006430F4"/>
    <w:rsid w:val="00643BF2"/>
    <w:rsid w:val="00644640"/>
    <w:rsid w:val="00644E5F"/>
    <w:rsid w:val="00644F26"/>
    <w:rsid w:val="006451ED"/>
    <w:rsid w:val="0064520A"/>
    <w:rsid w:val="00645412"/>
    <w:rsid w:val="006456C0"/>
    <w:rsid w:val="00645D9C"/>
    <w:rsid w:val="006467AD"/>
    <w:rsid w:val="00647284"/>
    <w:rsid w:val="00647B71"/>
    <w:rsid w:val="0065028E"/>
    <w:rsid w:val="00650BA1"/>
    <w:rsid w:val="00651742"/>
    <w:rsid w:val="00653653"/>
    <w:rsid w:val="00654194"/>
    <w:rsid w:val="00654199"/>
    <w:rsid w:val="00654A1B"/>
    <w:rsid w:val="00655444"/>
    <w:rsid w:val="00655CAE"/>
    <w:rsid w:val="006568ED"/>
    <w:rsid w:val="00657FBE"/>
    <w:rsid w:val="00662846"/>
    <w:rsid w:val="00663709"/>
    <w:rsid w:val="00664465"/>
    <w:rsid w:val="006645C1"/>
    <w:rsid w:val="00664971"/>
    <w:rsid w:val="00664C07"/>
    <w:rsid w:val="00664E5F"/>
    <w:rsid w:val="006652F3"/>
    <w:rsid w:val="0066537A"/>
    <w:rsid w:val="006654E6"/>
    <w:rsid w:val="00665F09"/>
    <w:rsid w:val="0067012A"/>
    <w:rsid w:val="00670489"/>
    <w:rsid w:val="00670976"/>
    <w:rsid w:val="00671228"/>
    <w:rsid w:val="00671ACD"/>
    <w:rsid w:val="006727DD"/>
    <w:rsid w:val="00672F75"/>
    <w:rsid w:val="006746B0"/>
    <w:rsid w:val="0067499E"/>
    <w:rsid w:val="00675C53"/>
    <w:rsid w:val="006766B8"/>
    <w:rsid w:val="0067675B"/>
    <w:rsid w:val="00677D2C"/>
    <w:rsid w:val="00681506"/>
    <w:rsid w:val="006815A6"/>
    <w:rsid w:val="0068318B"/>
    <w:rsid w:val="00683683"/>
    <w:rsid w:val="0068389B"/>
    <w:rsid w:val="0068495D"/>
    <w:rsid w:val="0068508B"/>
    <w:rsid w:val="0068569F"/>
    <w:rsid w:val="00685A38"/>
    <w:rsid w:val="00685E41"/>
    <w:rsid w:val="0069080D"/>
    <w:rsid w:val="0069097A"/>
    <w:rsid w:val="006920F6"/>
    <w:rsid w:val="00692511"/>
    <w:rsid w:val="0069424F"/>
    <w:rsid w:val="006945B9"/>
    <w:rsid w:val="006945D0"/>
    <w:rsid w:val="00694C1A"/>
    <w:rsid w:val="00694F39"/>
    <w:rsid w:val="00695119"/>
    <w:rsid w:val="00695467"/>
    <w:rsid w:val="0069688D"/>
    <w:rsid w:val="00696932"/>
    <w:rsid w:val="00696B7A"/>
    <w:rsid w:val="00696D0A"/>
    <w:rsid w:val="006974F3"/>
    <w:rsid w:val="006A0EE1"/>
    <w:rsid w:val="006A13AC"/>
    <w:rsid w:val="006A2B6E"/>
    <w:rsid w:val="006A4190"/>
    <w:rsid w:val="006A48FF"/>
    <w:rsid w:val="006A493D"/>
    <w:rsid w:val="006A5545"/>
    <w:rsid w:val="006A779F"/>
    <w:rsid w:val="006B02DD"/>
    <w:rsid w:val="006B1385"/>
    <w:rsid w:val="006B1B70"/>
    <w:rsid w:val="006B2541"/>
    <w:rsid w:val="006B5FB6"/>
    <w:rsid w:val="006B7082"/>
    <w:rsid w:val="006B7382"/>
    <w:rsid w:val="006B73A6"/>
    <w:rsid w:val="006C29BD"/>
    <w:rsid w:val="006C3DF9"/>
    <w:rsid w:val="006C4730"/>
    <w:rsid w:val="006C4ED8"/>
    <w:rsid w:val="006C632C"/>
    <w:rsid w:val="006C65FC"/>
    <w:rsid w:val="006C66FD"/>
    <w:rsid w:val="006C7E4E"/>
    <w:rsid w:val="006D1260"/>
    <w:rsid w:val="006D1343"/>
    <w:rsid w:val="006D176E"/>
    <w:rsid w:val="006D1990"/>
    <w:rsid w:val="006D1E73"/>
    <w:rsid w:val="006D2849"/>
    <w:rsid w:val="006D3534"/>
    <w:rsid w:val="006D4A77"/>
    <w:rsid w:val="006D4E4E"/>
    <w:rsid w:val="006D5CFA"/>
    <w:rsid w:val="006D677F"/>
    <w:rsid w:val="006D75C1"/>
    <w:rsid w:val="006D768E"/>
    <w:rsid w:val="006E08F3"/>
    <w:rsid w:val="006E0D77"/>
    <w:rsid w:val="006E112D"/>
    <w:rsid w:val="006E119A"/>
    <w:rsid w:val="006E17B7"/>
    <w:rsid w:val="006E4162"/>
    <w:rsid w:val="006E4268"/>
    <w:rsid w:val="006E42A8"/>
    <w:rsid w:val="006E45ED"/>
    <w:rsid w:val="006E4FD1"/>
    <w:rsid w:val="006E6682"/>
    <w:rsid w:val="006E72B2"/>
    <w:rsid w:val="006F03EF"/>
    <w:rsid w:val="006F06C4"/>
    <w:rsid w:val="006F0BC2"/>
    <w:rsid w:val="006F34EF"/>
    <w:rsid w:val="006F5170"/>
    <w:rsid w:val="006F583B"/>
    <w:rsid w:val="006F6003"/>
    <w:rsid w:val="00700573"/>
    <w:rsid w:val="0070194D"/>
    <w:rsid w:val="0070346C"/>
    <w:rsid w:val="00703E24"/>
    <w:rsid w:val="007048AD"/>
    <w:rsid w:val="00705AA6"/>
    <w:rsid w:val="0070612E"/>
    <w:rsid w:val="00706538"/>
    <w:rsid w:val="00706964"/>
    <w:rsid w:val="00706F3A"/>
    <w:rsid w:val="00707CA1"/>
    <w:rsid w:val="007105A5"/>
    <w:rsid w:val="00710AFB"/>
    <w:rsid w:val="00710E19"/>
    <w:rsid w:val="0071243E"/>
    <w:rsid w:val="00712B41"/>
    <w:rsid w:val="007148BF"/>
    <w:rsid w:val="00716044"/>
    <w:rsid w:val="00716CB0"/>
    <w:rsid w:val="007177F1"/>
    <w:rsid w:val="007205E4"/>
    <w:rsid w:val="00721036"/>
    <w:rsid w:val="007213F2"/>
    <w:rsid w:val="007239FA"/>
    <w:rsid w:val="00725DFD"/>
    <w:rsid w:val="007267A4"/>
    <w:rsid w:val="007277AC"/>
    <w:rsid w:val="00730AB2"/>
    <w:rsid w:val="00730D56"/>
    <w:rsid w:val="00730FAE"/>
    <w:rsid w:val="00731E96"/>
    <w:rsid w:val="00734501"/>
    <w:rsid w:val="00734E8C"/>
    <w:rsid w:val="007361F5"/>
    <w:rsid w:val="00741AD0"/>
    <w:rsid w:val="00742520"/>
    <w:rsid w:val="00742DD3"/>
    <w:rsid w:val="0074414F"/>
    <w:rsid w:val="00744BDC"/>
    <w:rsid w:val="00745331"/>
    <w:rsid w:val="00745933"/>
    <w:rsid w:val="00745B74"/>
    <w:rsid w:val="007468B2"/>
    <w:rsid w:val="00746D73"/>
    <w:rsid w:val="00746FB1"/>
    <w:rsid w:val="00750126"/>
    <w:rsid w:val="00752248"/>
    <w:rsid w:val="00752799"/>
    <w:rsid w:val="0075299C"/>
    <w:rsid w:val="00752DA8"/>
    <w:rsid w:val="00753779"/>
    <w:rsid w:val="007547B6"/>
    <w:rsid w:val="00755A43"/>
    <w:rsid w:val="00756CF0"/>
    <w:rsid w:val="007573E6"/>
    <w:rsid w:val="0076128C"/>
    <w:rsid w:val="007616EE"/>
    <w:rsid w:val="007618C9"/>
    <w:rsid w:val="00762D87"/>
    <w:rsid w:val="0076321B"/>
    <w:rsid w:val="0076357A"/>
    <w:rsid w:val="00764455"/>
    <w:rsid w:val="0076597B"/>
    <w:rsid w:val="00765C31"/>
    <w:rsid w:val="00767019"/>
    <w:rsid w:val="007676F1"/>
    <w:rsid w:val="00767B65"/>
    <w:rsid w:val="0077035B"/>
    <w:rsid w:val="00770760"/>
    <w:rsid w:val="00770C94"/>
    <w:rsid w:val="00770DD0"/>
    <w:rsid w:val="00771759"/>
    <w:rsid w:val="007719BD"/>
    <w:rsid w:val="00773282"/>
    <w:rsid w:val="007733B9"/>
    <w:rsid w:val="0077367D"/>
    <w:rsid w:val="007742C7"/>
    <w:rsid w:val="007743AA"/>
    <w:rsid w:val="00774E88"/>
    <w:rsid w:val="007775F9"/>
    <w:rsid w:val="007805C2"/>
    <w:rsid w:val="00780E00"/>
    <w:rsid w:val="0078229B"/>
    <w:rsid w:val="00782A66"/>
    <w:rsid w:val="00782E92"/>
    <w:rsid w:val="0078351B"/>
    <w:rsid w:val="00783AA2"/>
    <w:rsid w:val="00785076"/>
    <w:rsid w:val="0078713F"/>
    <w:rsid w:val="00787164"/>
    <w:rsid w:val="00790241"/>
    <w:rsid w:val="00791B43"/>
    <w:rsid w:val="00792B6C"/>
    <w:rsid w:val="007931CB"/>
    <w:rsid w:val="0079437B"/>
    <w:rsid w:val="00794665"/>
    <w:rsid w:val="007948A0"/>
    <w:rsid w:val="00795596"/>
    <w:rsid w:val="00795B8C"/>
    <w:rsid w:val="007963B6"/>
    <w:rsid w:val="007A13F2"/>
    <w:rsid w:val="007A1BC1"/>
    <w:rsid w:val="007A201D"/>
    <w:rsid w:val="007A22FE"/>
    <w:rsid w:val="007A2C77"/>
    <w:rsid w:val="007A2F4E"/>
    <w:rsid w:val="007A3F9D"/>
    <w:rsid w:val="007A5501"/>
    <w:rsid w:val="007A6377"/>
    <w:rsid w:val="007A6563"/>
    <w:rsid w:val="007A74D4"/>
    <w:rsid w:val="007B0A03"/>
    <w:rsid w:val="007B1BB2"/>
    <w:rsid w:val="007B287A"/>
    <w:rsid w:val="007B311C"/>
    <w:rsid w:val="007B3546"/>
    <w:rsid w:val="007B5A88"/>
    <w:rsid w:val="007B5AEF"/>
    <w:rsid w:val="007B783A"/>
    <w:rsid w:val="007C02ED"/>
    <w:rsid w:val="007C0E84"/>
    <w:rsid w:val="007C181C"/>
    <w:rsid w:val="007C253D"/>
    <w:rsid w:val="007C2A4D"/>
    <w:rsid w:val="007C2AF0"/>
    <w:rsid w:val="007C35EA"/>
    <w:rsid w:val="007C366F"/>
    <w:rsid w:val="007C4BD1"/>
    <w:rsid w:val="007C572F"/>
    <w:rsid w:val="007C573C"/>
    <w:rsid w:val="007C59F3"/>
    <w:rsid w:val="007C6421"/>
    <w:rsid w:val="007C6669"/>
    <w:rsid w:val="007D0E3F"/>
    <w:rsid w:val="007D1314"/>
    <w:rsid w:val="007D163F"/>
    <w:rsid w:val="007D326A"/>
    <w:rsid w:val="007D332F"/>
    <w:rsid w:val="007D358F"/>
    <w:rsid w:val="007D4C92"/>
    <w:rsid w:val="007D5B22"/>
    <w:rsid w:val="007D6472"/>
    <w:rsid w:val="007D7074"/>
    <w:rsid w:val="007D7575"/>
    <w:rsid w:val="007E0413"/>
    <w:rsid w:val="007E295E"/>
    <w:rsid w:val="007E46C0"/>
    <w:rsid w:val="007E4FBA"/>
    <w:rsid w:val="007E7326"/>
    <w:rsid w:val="007F3847"/>
    <w:rsid w:val="007F5BAA"/>
    <w:rsid w:val="007F5E8F"/>
    <w:rsid w:val="007F67C2"/>
    <w:rsid w:val="007F6C6B"/>
    <w:rsid w:val="00801385"/>
    <w:rsid w:val="0080290D"/>
    <w:rsid w:val="00804344"/>
    <w:rsid w:val="00807012"/>
    <w:rsid w:val="008077E5"/>
    <w:rsid w:val="00807BE0"/>
    <w:rsid w:val="008106A6"/>
    <w:rsid w:val="00811A00"/>
    <w:rsid w:val="00813767"/>
    <w:rsid w:val="0081544E"/>
    <w:rsid w:val="00816251"/>
    <w:rsid w:val="0081663B"/>
    <w:rsid w:val="0081684D"/>
    <w:rsid w:val="0081790E"/>
    <w:rsid w:val="0082070F"/>
    <w:rsid w:val="008208B9"/>
    <w:rsid w:val="00820C5F"/>
    <w:rsid w:val="00822B23"/>
    <w:rsid w:val="00822D85"/>
    <w:rsid w:val="008233F9"/>
    <w:rsid w:val="00824448"/>
    <w:rsid w:val="00824735"/>
    <w:rsid w:val="00824D32"/>
    <w:rsid w:val="00824F8F"/>
    <w:rsid w:val="0082638A"/>
    <w:rsid w:val="00827BF3"/>
    <w:rsid w:val="00830161"/>
    <w:rsid w:val="00830263"/>
    <w:rsid w:val="00830DDB"/>
    <w:rsid w:val="0083280F"/>
    <w:rsid w:val="00832D9C"/>
    <w:rsid w:val="00833119"/>
    <w:rsid w:val="00833688"/>
    <w:rsid w:val="00833760"/>
    <w:rsid w:val="008343B2"/>
    <w:rsid w:val="008363A5"/>
    <w:rsid w:val="0083731E"/>
    <w:rsid w:val="008374E5"/>
    <w:rsid w:val="0084058F"/>
    <w:rsid w:val="0084085E"/>
    <w:rsid w:val="00842CC5"/>
    <w:rsid w:val="00842FD3"/>
    <w:rsid w:val="0084300D"/>
    <w:rsid w:val="00843FF6"/>
    <w:rsid w:val="0084565A"/>
    <w:rsid w:val="00845A05"/>
    <w:rsid w:val="00846D31"/>
    <w:rsid w:val="008474C1"/>
    <w:rsid w:val="00850B6D"/>
    <w:rsid w:val="00850CEA"/>
    <w:rsid w:val="00850F52"/>
    <w:rsid w:val="00851001"/>
    <w:rsid w:val="00851785"/>
    <w:rsid w:val="008519DA"/>
    <w:rsid w:val="00852503"/>
    <w:rsid w:val="008531D9"/>
    <w:rsid w:val="00853520"/>
    <w:rsid w:val="00855357"/>
    <w:rsid w:val="00855E2A"/>
    <w:rsid w:val="00855F59"/>
    <w:rsid w:val="0085700E"/>
    <w:rsid w:val="00857D58"/>
    <w:rsid w:val="008611B6"/>
    <w:rsid w:val="00861B6C"/>
    <w:rsid w:val="00862342"/>
    <w:rsid w:val="008624D2"/>
    <w:rsid w:val="0086392F"/>
    <w:rsid w:val="00864648"/>
    <w:rsid w:val="0086467E"/>
    <w:rsid w:val="0086564C"/>
    <w:rsid w:val="00865DF3"/>
    <w:rsid w:val="00870180"/>
    <w:rsid w:val="00870FC3"/>
    <w:rsid w:val="008712BD"/>
    <w:rsid w:val="00871D86"/>
    <w:rsid w:val="0087285A"/>
    <w:rsid w:val="0087459F"/>
    <w:rsid w:val="00875117"/>
    <w:rsid w:val="0087626D"/>
    <w:rsid w:val="008763CA"/>
    <w:rsid w:val="008770BB"/>
    <w:rsid w:val="00880FD1"/>
    <w:rsid w:val="0088106C"/>
    <w:rsid w:val="008817BB"/>
    <w:rsid w:val="00882CE2"/>
    <w:rsid w:val="008833A4"/>
    <w:rsid w:val="0088388D"/>
    <w:rsid w:val="00884180"/>
    <w:rsid w:val="00884590"/>
    <w:rsid w:val="00884E4C"/>
    <w:rsid w:val="00885169"/>
    <w:rsid w:val="00885C23"/>
    <w:rsid w:val="00885DEE"/>
    <w:rsid w:val="00886380"/>
    <w:rsid w:val="00887A60"/>
    <w:rsid w:val="008909DF"/>
    <w:rsid w:val="00890A4B"/>
    <w:rsid w:val="00890B13"/>
    <w:rsid w:val="0089146B"/>
    <w:rsid w:val="008915D9"/>
    <w:rsid w:val="00892564"/>
    <w:rsid w:val="00892D7A"/>
    <w:rsid w:val="0089325B"/>
    <w:rsid w:val="008937A8"/>
    <w:rsid w:val="00894299"/>
    <w:rsid w:val="00894A2A"/>
    <w:rsid w:val="008950DA"/>
    <w:rsid w:val="00895962"/>
    <w:rsid w:val="0089618C"/>
    <w:rsid w:val="00897027"/>
    <w:rsid w:val="00897C39"/>
    <w:rsid w:val="008A05C9"/>
    <w:rsid w:val="008A0738"/>
    <w:rsid w:val="008A0E7A"/>
    <w:rsid w:val="008A1A5F"/>
    <w:rsid w:val="008A3805"/>
    <w:rsid w:val="008A42D6"/>
    <w:rsid w:val="008A501B"/>
    <w:rsid w:val="008A587B"/>
    <w:rsid w:val="008A5F10"/>
    <w:rsid w:val="008A6459"/>
    <w:rsid w:val="008A64CA"/>
    <w:rsid w:val="008A67B5"/>
    <w:rsid w:val="008A71F3"/>
    <w:rsid w:val="008A7D56"/>
    <w:rsid w:val="008B1F2D"/>
    <w:rsid w:val="008B3065"/>
    <w:rsid w:val="008B319C"/>
    <w:rsid w:val="008B4537"/>
    <w:rsid w:val="008B64E9"/>
    <w:rsid w:val="008B64F6"/>
    <w:rsid w:val="008B75BE"/>
    <w:rsid w:val="008B77E6"/>
    <w:rsid w:val="008B7C03"/>
    <w:rsid w:val="008C0142"/>
    <w:rsid w:val="008C04E6"/>
    <w:rsid w:val="008C067B"/>
    <w:rsid w:val="008C1804"/>
    <w:rsid w:val="008C20BF"/>
    <w:rsid w:val="008C24E8"/>
    <w:rsid w:val="008C3262"/>
    <w:rsid w:val="008C513A"/>
    <w:rsid w:val="008C53C4"/>
    <w:rsid w:val="008C61BD"/>
    <w:rsid w:val="008C64D8"/>
    <w:rsid w:val="008C6DA6"/>
    <w:rsid w:val="008C7D5B"/>
    <w:rsid w:val="008D0AD4"/>
    <w:rsid w:val="008D1925"/>
    <w:rsid w:val="008D1C68"/>
    <w:rsid w:val="008D2781"/>
    <w:rsid w:val="008D28B3"/>
    <w:rsid w:val="008D28CB"/>
    <w:rsid w:val="008D3153"/>
    <w:rsid w:val="008D4982"/>
    <w:rsid w:val="008D528F"/>
    <w:rsid w:val="008D5A6D"/>
    <w:rsid w:val="008D7A4E"/>
    <w:rsid w:val="008D7CD1"/>
    <w:rsid w:val="008E0297"/>
    <w:rsid w:val="008E0A93"/>
    <w:rsid w:val="008E0F50"/>
    <w:rsid w:val="008E1429"/>
    <w:rsid w:val="008E1AC4"/>
    <w:rsid w:val="008E1D42"/>
    <w:rsid w:val="008E5288"/>
    <w:rsid w:val="008E5AF7"/>
    <w:rsid w:val="008E667B"/>
    <w:rsid w:val="008E6B60"/>
    <w:rsid w:val="008E79CA"/>
    <w:rsid w:val="008F03A8"/>
    <w:rsid w:val="008F158E"/>
    <w:rsid w:val="008F1B52"/>
    <w:rsid w:val="008F53F6"/>
    <w:rsid w:val="008F590E"/>
    <w:rsid w:val="008F60BC"/>
    <w:rsid w:val="008F67F9"/>
    <w:rsid w:val="00900389"/>
    <w:rsid w:val="00903EA5"/>
    <w:rsid w:val="00905400"/>
    <w:rsid w:val="0090597D"/>
    <w:rsid w:val="00907386"/>
    <w:rsid w:val="0090759C"/>
    <w:rsid w:val="00907F14"/>
    <w:rsid w:val="00910F4D"/>
    <w:rsid w:val="00914189"/>
    <w:rsid w:val="009147EA"/>
    <w:rsid w:val="00915715"/>
    <w:rsid w:val="00915ADB"/>
    <w:rsid w:val="00915F8F"/>
    <w:rsid w:val="00915FDD"/>
    <w:rsid w:val="009162DE"/>
    <w:rsid w:val="00916342"/>
    <w:rsid w:val="009175CA"/>
    <w:rsid w:val="00917BB7"/>
    <w:rsid w:val="00917FFD"/>
    <w:rsid w:val="009213A2"/>
    <w:rsid w:val="00921E93"/>
    <w:rsid w:val="0092207F"/>
    <w:rsid w:val="009231EC"/>
    <w:rsid w:val="00923F76"/>
    <w:rsid w:val="009246F5"/>
    <w:rsid w:val="00930A98"/>
    <w:rsid w:val="00930BB3"/>
    <w:rsid w:val="0093255D"/>
    <w:rsid w:val="00932F8D"/>
    <w:rsid w:val="0093312A"/>
    <w:rsid w:val="0093313D"/>
    <w:rsid w:val="00934308"/>
    <w:rsid w:val="00934402"/>
    <w:rsid w:val="00936DB2"/>
    <w:rsid w:val="00940CF3"/>
    <w:rsid w:val="009437B9"/>
    <w:rsid w:val="00943DBF"/>
    <w:rsid w:val="00944C05"/>
    <w:rsid w:val="00946256"/>
    <w:rsid w:val="00950B5D"/>
    <w:rsid w:val="00950F65"/>
    <w:rsid w:val="00951788"/>
    <w:rsid w:val="00952A11"/>
    <w:rsid w:val="00954A5A"/>
    <w:rsid w:val="00955BC5"/>
    <w:rsid w:val="00956E82"/>
    <w:rsid w:val="00957CE9"/>
    <w:rsid w:val="00957FB5"/>
    <w:rsid w:val="00960C61"/>
    <w:rsid w:val="00960D5A"/>
    <w:rsid w:val="0096203B"/>
    <w:rsid w:val="009635CE"/>
    <w:rsid w:val="00963BC3"/>
    <w:rsid w:val="00963BF4"/>
    <w:rsid w:val="009647CC"/>
    <w:rsid w:val="009706E9"/>
    <w:rsid w:val="009709C6"/>
    <w:rsid w:val="009717D4"/>
    <w:rsid w:val="00971DB5"/>
    <w:rsid w:val="00971E2A"/>
    <w:rsid w:val="00972F58"/>
    <w:rsid w:val="00973CFD"/>
    <w:rsid w:val="009743E2"/>
    <w:rsid w:val="00974522"/>
    <w:rsid w:val="009763CD"/>
    <w:rsid w:val="00976B07"/>
    <w:rsid w:val="009771ED"/>
    <w:rsid w:val="009779AF"/>
    <w:rsid w:val="009808CA"/>
    <w:rsid w:val="00980B0E"/>
    <w:rsid w:val="00980F6A"/>
    <w:rsid w:val="0098141A"/>
    <w:rsid w:val="009819F0"/>
    <w:rsid w:val="009829F5"/>
    <w:rsid w:val="00982C82"/>
    <w:rsid w:val="00984698"/>
    <w:rsid w:val="00985402"/>
    <w:rsid w:val="0098618A"/>
    <w:rsid w:val="00986583"/>
    <w:rsid w:val="00986954"/>
    <w:rsid w:val="00990076"/>
    <w:rsid w:val="00990731"/>
    <w:rsid w:val="00990F9F"/>
    <w:rsid w:val="009932E3"/>
    <w:rsid w:val="00993BE0"/>
    <w:rsid w:val="00995B21"/>
    <w:rsid w:val="00995D29"/>
    <w:rsid w:val="009961A8"/>
    <w:rsid w:val="00996698"/>
    <w:rsid w:val="009A05C4"/>
    <w:rsid w:val="009A0D9E"/>
    <w:rsid w:val="009A106D"/>
    <w:rsid w:val="009A1569"/>
    <w:rsid w:val="009A3367"/>
    <w:rsid w:val="009A428F"/>
    <w:rsid w:val="009A4F24"/>
    <w:rsid w:val="009A54FD"/>
    <w:rsid w:val="009A5A33"/>
    <w:rsid w:val="009A5CD9"/>
    <w:rsid w:val="009A6491"/>
    <w:rsid w:val="009A6A95"/>
    <w:rsid w:val="009A6EC7"/>
    <w:rsid w:val="009A6FBC"/>
    <w:rsid w:val="009A7290"/>
    <w:rsid w:val="009A734B"/>
    <w:rsid w:val="009A75E2"/>
    <w:rsid w:val="009A7F16"/>
    <w:rsid w:val="009B069E"/>
    <w:rsid w:val="009B59B8"/>
    <w:rsid w:val="009B5CC1"/>
    <w:rsid w:val="009B6804"/>
    <w:rsid w:val="009B6E8F"/>
    <w:rsid w:val="009B6FA9"/>
    <w:rsid w:val="009B7F7D"/>
    <w:rsid w:val="009C0224"/>
    <w:rsid w:val="009C0250"/>
    <w:rsid w:val="009C0CB3"/>
    <w:rsid w:val="009C1073"/>
    <w:rsid w:val="009C17CC"/>
    <w:rsid w:val="009C2224"/>
    <w:rsid w:val="009C2E78"/>
    <w:rsid w:val="009C3590"/>
    <w:rsid w:val="009C368C"/>
    <w:rsid w:val="009C46A8"/>
    <w:rsid w:val="009C4D71"/>
    <w:rsid w:val="009C5BAD"/>
    <w:rsid w:val="009C6BB7"/>
    <w:rsid w:val="009C730B"/>
    <w:rsid w:val="009C7B0A"/>
    <w:rsid w:val="009D0928"/>
    <w:rsid w:val="009D2310"/>
    <w:rsid w:val="009D2FD8"/>
    <w:rsid w:val="009D349B"/>
    <w:rsid w:val="009D3EE4"/>
    <w:rsid w:val="009D5272"/>
    <w:rsid w:val="009D63AC"/>
    <w:rsid w:val="009D67CB"/>
    <w:rsid w:val="009E0660"/>
    <w:rsid w:val="009E17BB"/>
    <w:rsid w:val="009E29B2"/>
    <w:rsid w:val="009E312E"/>
    <w:rsid w:val="009E3C7F"/>
    <w:rsid w:val="009E460F"/>
    <w:rsid w:val="009E5CB4"/>
    <w:rsid w:val="009E656B"/>
    <w:rsid w:val="009E675F"/>
    <w:rsid w:val="009F00C3"/>
    <w:rsid w:val="009F2934"/>
    <w:rsid w:val="009F3FD3"/>
    <w:rsid w:val="009F4A7A"/>
    <w:rsid w:val="009F5F2C"/>
    <w:rsid w:val="009F6B1E"/>
    <w:rsid w:val="009F6B9E"/>
    <w:rsid w:val="009F6EC5"/>
    <w:rsid w:val="009F7154"/>
    <w:rsid w:val="009F73D5"/>
    <w:rsid w:val="00A00372"/>
    <w:rsid w:val="00A04464"/>
    <w:rsid w:val="00A04A05"/>
    <w:rsid w:val="00A04DA4"/>
    <w:rsid w:val="00A04FCB"/>
    <w:rsid w:val="00A04FD9"/>
    <w:rsid w:val="00A0523D"/>
    <w:rsid w:val="00A06610"/>
    <w:rsid w:val="00A12531"/>
    <w:rsid w:val="00A13959"/>
    <w:rsid w:val="00A1444C"/>
    <w:rsid w:val="00A15400"/>
    <w:rsid w:val="00A15906"/>
    <w:rsid w:val="00A1615B"/>
    <w:rsid w:val="00A16216"/>
    <w:rsid w:val="00A17B72"/>
    <w:rsid w:val="00A17BF4"/>
    <w:rsid w:val="00A17C18"/>
    <w:rsid w:val="00A200FC"/>
    <w:rsid w:val="00A20663"/>
    <w:rsid w:val="00A21ABA"/>
    <w:rsid w:val="00A22364"/>
    <w:rsid w:val="00A231E7"/>
    <w:rsid w:val="00A23577"/>
    <w:rsid w:val="00A2572F"/>
    <w:rsid w:val="00A26F90"/>
    <w:rsid w:val="00A304B6"/>
    <w:rsid w:val="00A30DC3"/>
    <w:rsid w:val="00A319BF"/>
    <w:rsid w:val="00A320F3"/>
    <w:rsid w:val="00A32253"/>
    <w:rsid w:val="00A32EF2"/>
    <w:rsid w:val="00A34190"/>
    <w:rsid w:val="00A342DB"/>
    <w:rsid w:val="00A348BA"/>
    <w:rsid w:val="00A34933"/>
    <w:rsid w:val="00A35F8C"/>
    <w:rsid w:val="00A360B6"/>
    <w:rsid w:val="00A3700A"/>
    <w:rsid w:val="00A37E92"/>
    <w:rsid w:val="00A411C7"/>
    <w:rsid w:val="00A4251F"/>
    <w:rsid w:val="00A4271B"/>
    <w:rsid w:val="00A46C56"/>
    <w:rsid w:val="00A47809"/>
    <w:rsid w:val="00A50A2F"/>
    <w:rsid w:val="00A50C3F"/>
    <w:rsid w:val="00A51532"/>
    <w:rsid w:val="00A518BD"/>
    <w:rsid w:val="00A51B70"/>
    <w:rsid w:val="00A521F2"/>
    <w:rsid w:val="00A52FF2"/>
    <w:rsid w:val="00A53BBD"/>
    <w:rsid w:val="00A54DA0"/>
    <w:rsid w:val="00A552A1"/>
    <w:rsid w:val="00A556BF"/>
    <w:rsid w:val="00A605CB"/>
    <w:rsid w:val="00A627AB"/>
    <w:rsid w:val="00A631BE"/>
    <w:rsid w:val="00A6382A"/>
    <w:rsid w:val="00A7014E"/>
    <w:rsid w:val="00A70E04"/>
    <w:rsid w:val="00A70E4A"/>
    <w:rsid w:val="00A70EC7"/>
    <w:rsid w:val="00A73FA0"/>
    <w:rsid w:val="00A74106"/>
    <w:rsid w:val="00A74B5E"/>
    <w:rsid w:val="00A7501A"/>
    <w:rsid w:val="00A767AC"/>
    <w:rsid w:val="00A81EA2"/>
    <w:rsid w:val="00A82A9E"/>
    <w:rsid w:val="00A8348D"/>
    <w:rsid w:val="00A834CE"/>
    <w:rsid w:val="00A83D08"/>
    <w:rsid w:val="00A85509"/>
    <w:rsid w:val="00A86844"/>
    <w:rsid w:val="00A86DF4"/>
    <w:rsid w:val="00A87AFF"/>
    <w:rsid w:val="00A9011A"/>
    <w:rsid w:val="00A90219"/>
    <w:rsid w:val="00A92A56"/>
    <w:rsid w:val="00A94506"/>
    <w:rsid w:val="00A95437"/>
    <w:rsid w:val="00A95A72"/>
    <w:rsid w:val="00A975EF"/>
    <w:rsid w:val="00AA00E8"/>
    <w:rsid w:val="00AA0680"/>
    <w:rsid w:val="00AA0A01"/>
    <w:rsid w:val="00AA0ED7"/>
    <w:rsid w:val="00AA13BF"/>
    <w:rsid w:val="00AA16B1"/>
    <w:rsid w:val="00AA1AE7"/>
    <w:rsid w:val="00AA29E6"/>
    <w:rsid w:val="00AA305A"/>
    <w:rsid w:val="00AA34D5"/>
    <w:rsid w:val="00AA3748"/>
    <w:rsid w:val="00AA407B"/>
    <w:rsid w:val="00AA44AB"/>
    <w:rsid w:val="00AA5D22"/>
    <w:rsid w:val="00AA60A8"/>
    <w:rsid w:val="00AA638B"/>
    <w:rsid w:val="00AA6816"/>
    <w:rsid w:val="00AB0413"/>
    <w:rsid w:val="00AB06DF"/>
    <w:rsid w:val="00AB1BDB"/>
    <w:rsid w:val="00AB1C23"/>
    <w:rsid w:val="00AB2CA3"/>
    <w:rsid w:val="00AB3579"/>
    <w:rsid w:val="00AB4A64"/>
    <w:rsid w:val="00AB4B09"/>
    <w:rsid w:val="00AB4E98"/>
    <w:rsid w:val="00AB564B"/>
    <w:rsid w:val="00AB626F"/>
    <w:rsid w:val="00AB6828"/>
    <w:rsid w:val="00AC14A6"/>
    <w:rsid w:val="00AC41C4"/>
    <w:rsid w:val="00AC5AE9"/>
    <w:rsid w:val="00AD00CE"/>
    <w:rsid w:val="00AD03A1"/>
    <w:rsid w:val="00AD053D"/>
    <w:rsid w:val="00AD16A5"/>
    <w:rsid w:val="00AD1AC0"/>
    <w:rsid w:val="00AD1B69"/>
    <w:rsid w:val="00AD2826"/>
    <w:rsid w:val="00AD2888"/>
    <w:rsid w:val="00AD32ED"/>
    <w:rsid w:val="00AD3B87"/>
    <w:rsid w:val="00AD5E1A"/>
    <w:rsid w:val="00AD7337"/>
    <w:rsid w:val="00AE0506"/>
    <w:rsid w:val="00AE0FDF"/>
    <w:rsid w:val="00AE197C"/>
    <w:rsid w:val="00AE370E"/>
    <w:rsid w:val="00AE3949"/>
    <w:rsid w:val="00AE5F05"/>
    <w:rsid w:val="00AE6174"/>
    <w:rsid w:val="00AE7359"/>
    <w:rsid w:val="00AE76D3"/>
    <w:rsid w:val="00AE7E6A"/>
    <w:rsid w:val="00AF006A"/>
    <w:rsid w:val="00AF1E32"/>
    <w:rsid w:val="00AF4047"/>
    <w:rsid w:val="00AF4054"/>
    <w:rsid w:val="00AF5426"/>
    <w:rsid w:val="00AF612B"/>
    <w:rsid w:val="00AF6804"/>
    <w:rsid w:val="00AF6FD0"/>
    <w:rsid w:val="00AF7C9D"/>
    <w:rsid w:val="00AF7F57"/>
    <w:rsid w:val="00B00A6A"/>
    <w:rsid w:val="00B00B52"/>
    <w:rsid w:val="00B027F4"/>
    <w:rsid w:val="00B0377B"/>
    <w:rsid w:val="00B04CA6"/>
    <w:rsid w:val="00B04DE8"/>
    <w:rsid w:val="00B057D6"/>
    <w:rsid w:val="00B05C46"/>
    <w:rsid w:val="00B07868"/>
    <w:rsid w:val="00B07B04"/>
    <w:rsid w:val="00B1006C"/>
    <w:rsid w:val="00B10502"/>
    <w:rsid w:val="00B10B3E"/>
    <w:rsid w:val="00B116C1"/>
    <w:rsid w:val="00B122E2"/>
    <w:rsid w:val="00B12FCE"/>
    <w:rsid w:val="00B1497F"/>
    <w:rsid w:val="00B1695C"/>
    <w:rsid w:val="00B17038"/>
    <w:rsid w:val="00B17364"/>
    <w:rsid w:val="00B17740"/>
    <w:rsid w:val="00B17CB7"/>
    <w:rsid w:val="00B207B1"/>
    <w:rsid w:val="00B212A5"/>
    <w:rsid w:val="00B22E87"/>
    <w:rsid w:val="00B2325E"/>
    <w:rsid w:val="00B23433"/>
    <w:rsid w:val="00B236F1"/>
    <w:rsid w:val="00B23A66"/>
    <w:rsid w:val="00B24426"/>
    <w:rsid w:val="00B259F1"/>
    <w:rsid w:val="00B27AA8"/>
    <w:rsid w:val="00B31143"/>
    <w:rsid w:val="00B32977"/>
    <w:rsid w:val="00B32C90"/>
    <w:rsid w:val="00B32FB3"/>
    <w:rsid w:val="00B33106"/>
    <w:rsid w:val="00B33AA6"/>
    <w:rsid w:val="00B33DEE"/>
    <w:rsid w:val="00B34908"/>
    <w:rsid w:val="00B35680"/>
    <w:rsid w:val="00B36854"/>
    <w:rsid w:val="00B3693D"/>
    <w:rsid w:val="00B4188A"/>
    <w:rsid w:val="00B41AD0"/>
    <w:rsid w:val="00B41DC2"/>
    <w:rsid w:val="00B42B03"/>
    <w:rsid w:val="00B42E86"/>
    <w:rsid w:val="00B43E26"/>
    <w:rsid w:val="00B454FC"/>
    <w:rsid w:val="00B45EB4"/>
    <w:rsid w:val="00B465F2"/>
    <w:rsid w:val="00B46CD9"/>
    <w:rsid w:val="00B4703F"/>
    <w:rsid w:val="00B470FB"/>
    <w:rsid w:val="00B4757B"/>
    <w:rsid w:val="00B47D30"/>
    <w:rsid w:val="00B50AB7"/>
    <w:rsid w:val="00B50E06"/>
    <w:rsid w:val="00B51706"/>
    <w:rsid w:val="00B53298"/>
    <w:rsid w:val="00B5487F"/>
    <w:rsid w:val="00B55F63"/>
    <w:rsid w:val="00B566AD"/>
    <w:rsid w:val="00B568C7"/>
    <w:rsid w:val="00B57286"/>
    <w:rsid w:val="00B60204"/>
    <w:rsid w:val="00B603E2"/>
    <w:rsid w:val="00B61DEF"/>
    <w:rsid w:val="00B6201C"/>
    <w:rsid w:val="00B64245"/>
    <w:rsid w:val="00B64BB4"/>
    <w:rsid w:val="00B66282"/>
    <w:rsid w:val="00B66C53"/>
    <w:rsid w:val="00B704A0"/>
    <w:rsid w:val="00B70EDB"/>
    <w:rsid w:val="00B71E3E"/>
    <w:rsid w:val="00B726FD"/>
    <w:rsid w:val="00B73074"/>
    <w:rsid w:val="00B73F36"/>
    <w:rsid w:val="00B74AD4"/>
    <w:rsid w:val="00B75727"/>
    <w:rsid w:val="00B76082"/>
    <w:rsid w:val="00B80C6D"/>
    <w:rsid w:val="00B80F13"/>
    <w:rsid w:val="00B80FAF"/>
    <w:rsid w:val="00B810A0"/>
    <w:rsid w:val="00B82305"/>
    <w:rsid w:val="00B82441"/>
    <w:rsid w:val="00B8294B"/>
    <w:rsid w:val="00B82D65"/>
    <w:rsid w:val="00B82F52"/>
    <w:rsid w:val="00B8369F"/>
    <w:rsid w:val="00B84279"/>
    <w:rsid w:val="00B86DEF"/>
    <w:rsid w:val="00B90381"/>
    <w:rsid w:val="00B90AEA"/>
    <w:rsid w:val="00B912EF"/>
    <w:rsid w:val="00B914CB"/>
    <w:rsid w:val="00B91743"/>
    <w:rsid w:val="00B92A6E"/>
    <w:rsid w:val="00B9365B"/>
    <w:rsid w:val="00B93FFD"/>
    <w:rsid w:val="00B94F89"/>
    <w:rsid w:val="00B96346"/>
    <w:rsid w:val="00B963AA"/>
    <w:rsid w:val="00B96490"/>
    <w:rsid w:val="00B96576"/>
    <w:rsid w:val="00B96843"/>
    <w:rsid w:val="00B96D24"/>
    <w:rsid w:val="00B97214"/>
    <w:rsid w:val="00BA05D8"/>
    <w:rsid w:val="00BA0D22"/>
    <w:rsid w:val="00BA158C"/>
    <w:rsid w:val="00BA2763"/>
    <w:rsid w:val="00BA2F98"/>
    <w:rsid w:val="00BA4A32"/>
    <w:rsid w:val="00BA4E54"/>
    <w:rsid w:val="00BB0785"/>
    <w:rsid w:val="00BB0DE3"/>
    <w:rsid w:val="00BB12B2"/>
    <w:rsid w:val="00BB1C14"/>
    <w:rsid w:val="00BB218A"/>
    <w:rsid w:val="00BB4694"/>
    <w:rsid w:val="00BB4943"/>
    <w:rsid w:val="00BB504E"/>
    <w:rsid w:val="00BB69C0"/>
    <w:rsid w:val="00BB728B"/>
    <w:rsid w:val="00BC088B"/>
    <w:rsid w:val="00BC2669"/>
    <w:rsid w:val="00BC294E"/>
    <w:rsid w:val="00BC2FB7"/>
    <w:rsid w:val="00BC3EBD"/>
    <w:rsid w:val="00BC497F"/>
    <w:rsid w:val="00BC51DA"/>
    <w:rsid w:val="00BC60C4"/>
    <w:rsid w:val="00BC654B"/>
    <w:rsid w:val="00BC65F4"/>
    <w:rsid w:val="00BC669D"/>
    <w:rsid w:val="00BD125B"/>
    <w:rsid w:val="00BD2895"/>
    <w:rsid w:val="00BD2A9C"/>
    <w:rsid w:val="00BD351A"/>
    <w:rsid w:val="00BD3A48"/>
    <w:rsid w:val="00BD417E"/>
    <w:rsid w:val="00BD559B"/>
    <w:rsid w:val="00BD5821"/>
    <w:rsid w:val="00BD58AE"/>
    <w:rsid w:val="00BD5A46"/>
    <w:rsid w:val="00BD613B"/>
    <w:rsid w:val="00BD638D"/>
    <w:rsid w:val="00BE0C47"/>
    <w:rsid w:val="00BE3C50"/>
    <w:rsid w:val="00BE6DD8"/>
    <w:rsid w:val="00BE72CA"/>
    <w:rsid w:val="00BF1A51"/>
    <w:rsid w:val="00BF3E8F"/>
    <w:rsid w:val="00BF4E6E"/>
    <w:rsid w:val="00BF4F7D"/>
    <w:rsid w:val="00BF5A3B"/>
    <w:rsid w:val="00BF67F6"/>
    <w:rsid w:val="00C01B4B"/>
    <w:rsid w:val="00C02E8B"/>
    <w:rsid w:val="00C042F9"/>
    <w:rsid w:val="00C0455E"/>
    <w:rsid w:val="00C05ABC"/>
    <w:rsid w:val="00C05C67"/>
    <w:rsid w:val="00C066C9"/>
    <w:rsid w:val="00C07EB4"/>
    <w:rsid w:val="00C10AFF"/>
    <w:rsid w:val="00C1274A"/>
    <w:rsid w:val="00C129D6"/>
    <w:rsid w:val="00C1367F"/>
    <w:rsid w:val="00C13F58"/>
    <w:rsid w:val="00C15202"/>
    <w:rsid w:val="00C15285"/>
    <w:rsid w:val="00C1550C"/>
    <w:rsid w:val="00C16B1A"/>
    <w:rsid w:val="00C16D13"/>
    <w:rsid w:val="00C1752C"/>
    <w:rsid w:val="00C1783A"/>
    <w:rsid w:val="00C21201"/>
    <w:rsid w:val="00C231A5"/>
    <w:rsid w:val="00C23523"/>
    <w:rsid w:val="00C23660"/>
    <w:rsid w:val="00C2374A"/>
    <w:rsid w:val="00C238B8"/>
    <w:rsid w:val="00C24B01"/>
    <w:rsid w:val="00C252F0"/>
    <w:rsid w:val="00C25542"/>
    <w:rsid w:val="00C25A7D"/>
    <w:rsid w:val="00C269DC"/>
    <w:rsid w:val="00C26D31"/>
    <w:rsid w:val="00C271D8"/>
    <w:rsid w:val="00C30CE5"/>
    <w:rsid w:val="00C3102F"/>
    <w:rsid w:val="00C318D1"/>
    <w:rsid w:val="00C3493B"/>
    <w:rsid w:val="00C352B3"/>
    <w:rsid w:val="00C3641F"/>
    <w:rsid w:val="00C37DCE"/>
    <w:rsid w:val="00C41A6C"/>
    <w:rsid w:val="00C42019"/>
    <w:rsid w:val="00C42477"/>
    <w:rsid w:val="00C42D0C"/>
    <w:rsid w:val="00C45448"/>
    <w:rsid w:val="00C455B7"/>
    <w:rsid w:val="00C461C7"/>
    <w:rsid w:val="00C463F6"/>
    <w:rsid w:val="00C47871"/>
    <w:rsid w:val="00C51A4B"/>
    <w:rsid w:val="00C52961"/>
    <w:rsid w:val="00C52972"/>
    <w:rsid w:val="00C5355E"/>
    <w:rsid w:val="00C5468C"/>
    <w:rsid w:val="00C548A2"/>
    <w:rsid w:val="00C54A4B"/>
    <w:rsid w:val="00C553B4"/>
    <w:rsid w:val="00C56013"/>
    <w:rsid w:val="00C6138B"/>
    <w:rsid w:val="00C61473"/>
    <w:rsid w:val="00C61A3C"/>
    <w:rsid w:val="00C61E2C"/>
    <w:rsid w:val="00C6354F"/>
    <w:rsid w:val="00C64234"/>
    <w:rsid w:val="00C64272"/>
    <w:rsid w:val="00C652A9"/>
    <w:rsid w:val="00C65EFE"/>
    <w:rsid w:val="00C66936"/>
    <w:rsid w:val="00C669BE"/>
    <w:rsid w:val="00C670D3"/>
    <w:rsid w:val="00C67C78"/>
    <w:rsid w:val="00C67D87"/>
    <w:rsid w:val="00C70A10"/>
    <w:rsid w:val="00C70B92"/>
    <w:rsid w:val="00C71C70"/>
    <w:rsid w:val="00C72258"/>
    <w:rsid w:val="00C73BB4"/>
    <w:rsid w:val="00C7404D"/>
    <w:rsid w:val="00C74618"/>
    <w:rsid w:val="00C74D93"/>
    <w:rsid w:val="00C750E9"/>
    <w:rsid w:val="00C77165"/>
    <w:rsid w:val="00C814CF"/>
    <w:rsid w:val="00C81E6F"/>
    <w:rsid w:val="00C82E9F"/>
    <w:rsid w:val="00C83355"/>
    <w:rsid w:val="00C843CA"/>
    <w:rsid w:val="00C8445A"/>
    <w:rsid w:val="00C84C56"/>
    <w:rsid w:val="00C84F4A"/>
    <w:rsid w:val="00C852FB"/>
    <w:rsid w:val="00C85CED"/>
    <w:rsid w:val="00C90C75"/>
    <w:rsid w:val="00C90D84"/>
    <w:rsid w:val="00C90DD5"/>
    <w:rsid w:val="00C90FF7"/>
    <w:rsid w:val="00C912B1"/>
    <w:rsid w:val="00C941F7"/>
    <w:rsid w:val="00C9428A"/>
    <w:rsid w:val="00C9523C"/>
    <w:rsid w:val="00C95B9C"/>
    <w:rsid w:val="00C96201"/>
    <w:rsid w:val="00C9679A"/>
    <w:rsid w:val="00CA039C"/>
    <w:rsid w:val="00CA1FC8"/>
    <w:rsid w:val="00CA32CF"/>
    <w:rsid w:val="00CA3451"/>
    <w:rsid w:val="00CA48A3"/>
    <w:rsid w:val="00CA4F19"/>
    <w:rsid w:val="00CA52E9"/>
    <w:rsid w:val="00CA5D43"/>
    <w:rsid w:val="00CA6301"/>
    <w:rsid w:val="00CA673C"/>
    <w:rsid w:val="00CA6896"/>
    <w:rsid w:val="00CA69C9"/>
    <w:rsid w:val="00CB00C6"/>
    <w:rsid w:val="00CB2164"/>
    <w:rsid w:val="00CB31FD"/>
    <w:rsid w:val="00CB4D5F"/>
    <w:rsid w:val="00CB5F51"/>
    <w:rsid w:val="00CB70DE"/>
    <w:rsid w:val="00CB744B"/>
    <w:rsid w:val="00CC1143"/>
    <w:rsid w:val="00CC15E7"/>
    <w:rsid w:val="00CC1BB0"/>
    <w:rsid w:val="00CC2F36"/>
    <w:rsid w:val="00CC3085"/>
    <w:rsid w:val="00CC3EA0"/>
    <w:rsid w:val="00CC4045"/>
    <w:rsid w:val="00CC4388"/>
    <w:rsid w:val="00CC4D8E"/>
    <w:rsid w:val="00CC5995"/>
    <w:rsid w:val="00CC685B"/>
    <w:rsid w:val="00CC697E"/>
    <w:rsid w:val="00CC6CFB"/>
    <w:rsid w:val="00CC7AFD"/>
    <w:rsid w:val="00CC7B2A"/>
    <w:rsid w:val="00CC7E91"/>
    <w:rsid w:val="00CC7F16"/>
    <w:rsid w:val="00CD01A3"/>
    <w:rsid w:val="00CD01FB"/>
    <w:rsid w:val="00CD0598"/>
    <w:rsid w:val="00CD0CC4"/>
    <w:rsid w:val="00CD13F5"/>
    <w:rsid w:val="00CD2AE4"/>
    <w:rsid w:val="00CD2E51"/>
    <w:rsid w:val="00CD2FBC"/>
    <w:rsid w:val="00CD329F"/>
    <w:rsid w:val="00CD3F8C"/>
    <w:rsid w:val="00CD41F5"/>
    <w:rsid w:val="00CD5E32"/>
    <w:rsid w:val="00CD775D"/>
    <w:rsid w:val="00CE0C97"/>
    <w:rsid w:val="00CE0DFC"/>
    <w:rsid w:val="00CE0EAE"/>
    <w:rsid w:val="00CE2283"/>
    <w:rsid w:val="00CE2337"/>
    <w:rsid w:val="00CE33EC"/>
    <w:rsid w:val="00CE4E3D"/>
    <w:rsid w:val="00CE5161"/>
    <w:rsid w:val="00CE6B44"/>
    <w:rsid w:val="00CE727E"/>
    <w:rsid w:val="00CF03C2"/>
    <w:rsid w:val="00CF0CC4"/>
    <w:rsid w:val="00CF0FC3"/>
    <w:rsid w:val="00CF18FE"/>
    <w:rsid w:val="00CF21C4"/>
    <w:rsid w:val="00CF2AE4"/>
    <w:rsid w:val="00CF4592"/>
    <w:rsid w:val="00CF4887"/>
    <w:rsid w:val="00CF4918"/>
    <w:rsid w:val="00CF6551"/>
    <w:rsid w:val="00D006B1"/>
    <w:rsid w:val="00D00941"/>
    <w:rsid w:val="00D00BCC"/>
    <w:rsid w:val="00D0155F"/>
    <w:rsid w:val="00D02205"/>
    <w:rsid w:val="00D031CA"/>
    <w:rsid w:val="00D06D2F"/>
    <w:rsid w:val="00D0730F"/>
    <w:rsid w:val="00D10268"/>
    <w:rsid w:val="00D10DD3"/>
    <w:rsid w:val="00D11337"/>
    <w:rsid w:val="00D12B3E"/>
    <w:rsid w:val="00D15F71"/>
    <w:rsid w:val="00D1617A"/>
    <w:rsid w:val="00D17D71"/>
    <w:rsid w:val="00D21CCF"/>
    <w:rsid w:val="00D2281E"/>
    <w:rsid w:val="00D22CB7"/>
    <w:rsid w:val="00D23B08"/>
    <w:rsid w:val="00D23FE4"/>
    <w:rsid w:val="00D242B5"/>
    <w:rsid w:val="00D24B1E"/>
    <w:rsid w:val="00D30F0E"/>
    <w:rsid w:val="00D31BB0"/>
    <w:rsid w:val="00D34EF4"/>
    <w:rsid w:val="00D35C57"/>
    <w:rsid w:val="00D377D2"/>
    <w:rsid w:val="00D40F0E"/>
    <w:rsid w:val="00D41D32"/>
    <w:rsid w:val="00D42229"/>
    <w:rsid w:val="00D437CE"/>
    <w:rsid w:val="00D43868"/>
    <w:rsid w:val="00D43954"/>
    <w:rsid w:val="00D44A1D"/>
    <w:rsid w:val="00D46DD5"/>
    <w:rsid w:val="00D472BB"/>
    <w:rsid w:val="00D473F4"/>
    <w:rsid w:val="00D4764D"/>
    <w:rsid w:val="00D47CD0"/>
    <w:rsid w:val="00D504C0"/>
    <w:rsid w:val="00D50CA6"/>
    <w:rsid w:val="00D50E97"/>
    <w:rsid w:val="00D51BE6"/>
    <w:rsid w:val="00D5255E"/>
    <w:rsid w:val="00D53E09"/>
    <w:rsid w:val="00D5644B"/>
    <w:rsid w:val="00D57BB7"/>
    <w:rsid w:val="00D57C25"/>
    <w:rsid w:val="00D607B2"/>
    <w:rsid w:val="00D616B6"/>
    <w:rsid w:val="00D61D7A"/>
    <w:rsid w:val="00D634B1"/>
    <w:rsid w:val="00D64721"/>
    <w:rsid w:val="00D65BDD"/>
    <w:rsid w:val="00D65FA8"/>
    <w:rsid w:val="00D662C4"/>
    <w:rsid w:val="00D6692D"/>
    <w:rsid w:val="00D6699F"/>
    <w:rsid w:val="00D675CF"/>
    <w:rsid w:val="00D70986"/>
    <w:rsid w:val="00D70BBC"/>
    <w:rsid w:val="00D71280"/>
    <w:rsid w:val="00D72C08"/>
    <w:rsid w:val="00D73181"/>
    <w:rsid w:val="00D74C8B"/>
    <w:rsid w:val="00D757AA"/>
    <w:rsid w:val="00D75C41"/>
    <w:rsid w:val="00D75CE9"/>
    <w:rsid w:val="00D761B8"/>
    <w:rsid w:val="00D76D61"/>
    <w:rsid w:val="00D77644"/>
    <w:rsid w:val="00D77EBD"/>
    <w:rsid w:val="00D80E52"/>
    <w:rsid w:val="00D80ED6"/>
    <w:rsid w:val="00D80EE2"/>
    <w:rsid w:val="00D814D0"/>
    <w:rsid w:val="00D81689"/>
    <w:rsid w:val="00D818E9"/>
    <w:rsid w:val="00D84E06"/>
    <w:rsid w:val="00D85259"/>
    <w:rsid w:val="00D86ADB"/>
    <w:rsid w:val="00D86CB6"/>
    <w:rsid w:val="00D86E79"/>
    <w:rsid w:val="00D86FB9"/>
    <w:rsid w:val="00D877F8"/>
    <w:rsid w:val="00D91D6C"/>
    <w:rsid w:val="00D920FE"/>
    <w:rsid w:val="00D92BEB"/>
    <w:rsid w:val="00D93703"/>
    <w:rsid w:val="00D941F3"/>
    <w:rsid w:val="00D94ECF"/>
    <w:rsid w:val="00D96C37"/>
    <w:rsid w:val="00DA21D3"/>
    <w:rsid w:val="00DA394E"/>
    <w:rsid w:val="00DA41B4"/>
    <w:rsid w:val="00DA45A2"/>
    <w:rsid w:val="00DA461A"/>
    <w:rsid w:val="00DA538F"/>
    <w:rsid w:val="00DA547D"/>
    <w:rsid w:val="00DA60B8"/>
    <w:rsid w:val="00DA6ECB"/>
    <w:rsid w:val="00DA7666"/>
    <w:rsid w:val="00DA7B02"/>
    <w:rsid w:val="00DB0269"/>
    <w:rsid w:val="00DB11EB"/>
    <w:rsid w:val="00DB18DE"/>
    <w:rsid w:val="00DB1F84"/>
    <w:rsid w:val="00DB2233"/>
    <w:rsid w:val="00DB26E4"/>
    <w:rsid w:val="00DB2D56"/>
    <w:rsid w:val="00DB35B4"/>
    <w:rsid w:val="00DB4153"/>
    <w:rsid w:val="00DB525F"/>
    <w:rsid w:val="00DB6C4E"/>
    <w:rsid w:val="00DB719E"/>
    <w:rsid w:val="00DB71AF"/>
    <w:rsid w:val="00DB7345"/>
    <w:rsid w:val="00DC1E15"/>
    <w:rsid w:val="00DC5B7C"/>
    <w:rsid w:val="00DC5CF0"/>
    <w:rsid w:val="00DC6669"/>
    <w:rsid w:val="00DC67D0"/>
    <w:rsid w:val="00DC791E"/>
    <w:rsid w:val="00DD02EB"/>
    <w:rsid w:val="00DD04E0"/>
    <w:rsid w:val="00DD09C3"/>
    <w:rsid w:val="00DD0F7F"/>
    <w:rsid w:val="00DD1412"/>
    <w:rsid w:val="00DD21A7"/>
    <w:rsid w:val="00DD289B"/>
    <w:rsid w:val="00DD28BC"/>
    <w:rsid w:val="00DD46F3"/>
    <w:rsid w:val="00DD532E"/>
    <w:rsid w:val="00DD55B2"/>
    <w:rsid w:val="00DD6089"/>
    <w:rsid w:val="00DD728B"/>
    <w:rsid w:val="00DE06C7"/>
    <w:rsid w:val="00DE19DE"/>
    <w:rsid w:val="00DE2F72"/>
    <w:rsid w:val="00DE312D"/>
    <w:rsid w:val="00DE3834"/>
    <w:rsid w:val="00DE405B"/>
    <w:rsid w:val="00DE445A"/>
    <w:rsid w:val="00DE48D4"/>
    <w:rsid w:val="00DE5443"/>
    <w:rsid w:val="00DE6061"/>
    <w:rsid w:val="00DE62E0"/>
    <w:rsid w:val="00DE6D06"/>
    <w:rsid w:val="00DF0456"/>
    <w:rsid w:val="00DF062D"/>
    <w:rsid w:val="00DF32DC"/>
    <w:rsid w:val="00DF3988"/>
    <w:rsid w:val="00DF44DF"/>
    <w:rsid w:val="00DF538D"/>
    <w:rsid w:val="00DF7FAE"/>
    <w:rsid w:val="00E0058A"/>
    <w:rsid w:val="00E01028"/>
    <w:rsid w:val="00E0104C"/>
    <w:rsid w:val="00E023D5"/>
    <w:rsid w:val="00E026E8"/>
    <w:rsid w:val="00E050FD"/>
    <w:rsid w:val="00E06F0E"/>
    <w:rsid w:val="00E0766F"/>
    <w:rsid w:val="00E07B9C"/>
    <w:rsid w:val="00E100C4"/>
    <w:rsid w:val="00E10638"/>
    <w:rsid w:val="00E10D59"/>
    <w:rsid w:val="00E11A2E"/>
    <w:rsid w:val="00E1204F"/>
    <w:rsid w:val="00E12428"/>
    <w:rsid w:val="00E12C15"/>
    <w:rsid w:val="00E139B3"/>
    <w:rsid w:val="00E16540"/>
    <w:rsid w:val="00E202FA"/>
    <w:rsid w:val="00E20851"/>
    <w:rsid w:val="00E229AB"/>
    <w:rsid w:val="00E22E06"/>
    <w:rsid w:val="00E23797"/>
    <w:rsid w:val="00E24AAB"/>
    <w:rsid w:val="00E2769C"/>
    <w:rsid w:val="00E278F0"/>
    <w:rsid w:val="00E30C53"/>
    <w:rsid w:val="00E317DF"/>
    <w:rsid w:val="00E32574"/>
    <w:rsid w:val="00E33D34"/>
    <w:rsid w:val="00E34EC6"/>
    <w:rsid w:val="00E355C7"/>
    <w:rsid w:val="00E36DE5"/>
    <w:rsid w:val="00E376B6"/>
    <w:rsid w:val="00E37DCC"/>
    <w:rsid w:val="00E40D47"/>
    <w:rsid w:val="00E41B04"/>
    <w:rsid w:val="00E41DD0"/>
    <w:rsid w:val="00E42092"/>
    <w:rsid w:val="00E421F4"/>
    <w:rsid w:val="00E43581"/>
    <w:rsid w:val="00E44A2E"/>
    <w:rsid w:val="00E547B3"/>
    <w:rsid w:val="00E556C2"/>
    <w:rsid w:val="00E55B68"/>
    <w:rsid w:val="00E55B77"/>
    <w:rsid w:val="00E566E7"/>
    <w:rsid w:val="00E56837"/>
    <w:rsid w:val="00E56B88"/>
    <w:rsid w:val="00E574E1"/>
    <w:rsid w:val="00E577CE"/>
    <w:rsid w:val="00E577D1"/>
    <w:rsid w:val="00E60216"/>
    <w:rsid w:val="00E608AB"/>
    <w:rsid w:val="00E612FC"/>
    <w:rsid w:val="00E61F9D"/>
    <w:rsid w:val="00E627FE"/>
    <w:rsid w:val="00E64283"/>
    <w:rsid w:val="00E65B01"/>
    <w:rsid w:val="00E65CE2"/>
    <w:rsid w:val="00E65D9A"/>
    <w:rsid w:val="00E67D51"/>
    <w:rsid w:val="00E70A9B"/>
    <w:rsid w:val="00E72493"/>
    <w:rsid w:val="00E72B66"/>
    <w:rsid w:val="00E731F3"/>
    <w:rsid w:val="00E7431B"/>
    <w:rsid w:val="00E7566D"/>
    <w:rsid w:val="00E80036"/>
    <w:rsid w:val="00E80279"/>
    <w:rsid w:val="00E80DEF"/>
    <w:rsid w:val="00E81AA7"/>
    <w:rsid w:val="00E826C5"/>
    <w:rsid w:val="00E829A1"/>
    <w:rsid w:val="00E82A32"/>
    <w:rsid w:val="00E82CD7"/>
    <w:rsid w:val="00E830C8"/>
    <w:rsid w:val="00E83767"/>
    <w:rsid w:val="00E839A8"/>
    <w:rsid w:val="00E83B0D"/>
    <w:rsid w:val="00E83B57"/>
    <w:rsid w:val="00E856CF"/>
    <w:rsid w:val="00E85855"/>
    <w:rsid w:val="00E86B44"/>
    <w:rsid w:val="00E8720C"/>
    <w:rsid w:val="00E9094E"/>
    <w:rsid w:val="00E91E7D"/>
    <w:rsid w:val="00E92590"/>
    <w:rsid w:val="00E92EA3"/>
    <w:rsid w:val="00E93CF9"/>
    <w:rsid w:val="00E952D6"/>
    <w:rsid w:val="00E95B7C"/>
    <w:rsid w:val="00E969F1"/>
    <w:rsid w:val="00E97F41"/>
    <w:rsid w:val="00EA292F"/>
    <w:rsid w:val="00EA2E89"/>
    <w:rsid w:val="00EA37DB"/>
    <w:rsid w:val="00EA38CC"/>
    <w:rsid w:val="00EA45F9"/>
    <w:rsid w:val="00EA48D6"/>
    <w:rsid w:val="00EA680D"/>
    <w:rsid w:val="00EA7CB4"/>
    <w:rsid w:val="00EB0044"/>
    <w:rsid w:val="00EB044E"/>
    <w:rsid w:val="00EB04D4"/>
    <w:rsid w:val="00EB184F"/>
    <w:rsid w:val="00EB1F5D"/>
    <w:rsid w:val="00EB284C"/>
    <w:rsid w:val="00EB2CA4"/>
    <w:rsid w:val="00EB2D8D"/>
    <w:rsid w:val="00EB2FA7"/>
    <w:rsid w:val="00EB56BD"/>
    <w:rsid w:val="00EB5DA7"/>
    <w:rsid w:val="00EB6440"/>
    <w:rsid w:val="00EB71BA"/>
    <w:rsid w:val="00EC01CF"/>
    <w:rsid w:val="00EC0C90"/>
    <w:rsid w:val="00EC11FB"/>
    <w:rsid w:val="00EC1583"/>
    <w:rsid w:val="00EC2616"/>
    <w:rsid w:val="00EC3777"/>
    <w:rsid w:val="00EC3E17"/>
    <w:rsid w:val="00EC47A2"/>
    <w:rsid w:val="00EC536D"/>
    <w:rsid w:val="00EC7FD9"/>
    <w:rsid w:val="00ED05B0"/>
    <w:rsid w:val="00ED076A"/>
    <w:rsid w:val="00ED09D9"/>
    <w:rsid w:val="00ED1612"/>
    <w:rsid w:val="00ED1AD9"/>
    <w:rsid w:val="00ED1B18"/>
    <w:rsid w:val="00ED2FBD"/>
    <w:rsid w:val="00ED449F"/>
    <w:rsid w:val="00ED6087"/>
    <w:rsid w:val="00ED7186"/>
    <w:rsid w:val="00ED73B4"/>
    <w:rsid w:val="00ED745C"/>
    <w:rsid w:val="00ED7CE1"/>
    <w:rsid w:val="00EE02C8"/>
    <w:rsid w:val="00EE0820"/>
    <w:rsid w:val="00EE2426"/>
    <w:rsid w:val="00EE34DF"/>
    <w:rsid w:val="00EE5605"/>
    <w:rsid w:val="00EE6CB7"/>
    <w:rsid w:val="00EE7FB4"/>
    <w:rsid w:val="00EF252B"/>
    <w:rsid w:val="00EF2FF5"/>
    <w:rsid w:val="00EF3A4D"/>
    <w:rsid w:val="00EF45EF"/>
    <w:rsid w:val="00EF4E18"/>
    <w:rsid w:val="00EF6721"/>
    <w:rsid w:val="00EF778E"/>
    <w:rsid w:val="00F00657"/>
    <w:rsid w:val="00F00B00"/>
    <w:rsid w:val="00F011A7"/>
    <w:rsid w:val="00F01262"/>
    <w:rsid w:val="00F017CE"/>
    <w:rsid w:val="00F01B81"/>
    <w:rsid w:val="00F025D4"/>
    <w:rsid w:val="00F03215"/>
    <w:rsid w:val="00F04EE6"/>
    <w:rsid w:val="00F07E59"/>
    <w:rsid w:val="00F10A97"/>
    <w:rsid w:val="00F11919"/>
    <w:rsid w:val="00F11947"/>
    <w:rsid w:val="00F12091"/>
    <w:rsid w:val="00F1312E"/>
    <w:rsid w:val="00F1350E"/>
    <w:rsid w:val="00F13F07"/>
    <w:rsid w:val="00F14781"/>
    <w:rsid w:val="00F14CD4"/>
    <w:rsid w:val="00F15254"/>
    <w:rsid w:val="00F168AC"/>
    <w:rsid w:val="00F16C08"/>
    <w:rsid w:val="00F17B06"/>
    <w:rsid w:val="00F17E29"/>
    <w:rsid w:val="00F201DB"/>
    <w:rsid w:val="00F20311"/>
    <w:rsid w:val="00F206E7"/>
    <w:rsid w:val="00F21053"/>
    <w:rsid w:val="00F22F85"/>
    <w:rsid w:val="00F23E7C"/>
    <w:rsid w:val="00F247E6"/>
    <w:rsid w:val="00F24ABC"/>
    <w:rsid w:val="00F25395"/>
    <w:rsid w:val="00F25583"/>
    <w:rsid w:val="00F26339"/>
    <w:rsid w:val="00F26FAA"/>
    <w:rsid w:val="00F273E9"/>
    <w:rsid w:val="00F3100B"/>
    <w:rsid w:val="00F3117B"/>
    <w:rsid w:val="00F3182B"/>
    <w:rsid w:val="00F3208D"/>
    <w:rsid w:val="00F32A21"/>
    <w:rsid w:val="00F32A5C"/>
    <w:rsid w:val="00F32CAE"/>
    <w:rsid w:val="00F3327E"/>
    <w:rsid w:val="00F336D4"/>
    <w:rsid w:val="00F33E42"/>
    <w:rsid w:val="00F33F6A"/>
    <w:rsid w:val="00F34A8D"/>
    <w:rsid w:val="00F35ABE"/>
    <w:rsid w:val="00F36390"/>
    <w:rsid w:val="00F367D0"/>
    <w:rsid w:val="00F36921"/>
    <w:rsid w:val="00F41819"/>
    <w:rsid w:val="00F41952"/>
    <w:rsid w:val="00F4293A"/>
    <w:rsid w:val="00F42C8E"/>
    <w:rsid w:val="00F43417"/>
    <w:rsid w:val="00F4405A"/>
    <w:rsid w:val="00F45AB2"/>
    <w:rsid w:val="00F468CE"/>
    <w:rsid w:val="00F46C32"/>
    <w:rsid w:val="00F476F9"/>
    <w:rsid w:val="00F47BD6"/>
    <w:rsid w:val="00F47F41"/>
    <w:rsid w:val="00F503EC"/>
    <w:rsid w:val="00F50F78"/>
    <w:rsid w:val="00F51BB3"/>
    <w:rsid w:val="00F521DF"/>
    <w:rsid w:val="00F52AEC"/>
    <w:rsid w:val="00F53259"/>
    <w:rsid w:val="00F537E9"/>
    <w:rsid w:val="00F53FA7"/>
    <w:rsid w:val="00F555CB"/>
    <w:rsid w:val="00F56662"/>
    <w:rsid w:val="00F5723D"/>
    <w:rsid w:val="00F574E6"/>
    <w:rsid w:val="00F57843"/>
    <w:rsid w:val="00F57BC1"/>
    <w:rsid w:val="00F60442"/>
    <w:rsid w:val="00F60BD9"/>
    <w:rsid w:val="00F60F47"/>
    <w:rsid w:val="00F6163D"/>
    <w:rsid w:val="00F61DBE"/>
    <w:rsid w:val="00F624E6"/>
    <w:rsid w:val="00F63B03"/>
    <w:rsid w:val="00F64742"/>
    <w:rsid w:val="00F65173"/>
    <w:rsid w:val="00F67CB3"/>
    <w:rsid w:val="00F67DFE"/>
    <w:rsid w:val="00F70004"/>
    <w:rsid w:val="00F71097"/>
    <w:rsid w:val="00F71F39"/>
    <w:rsid w:val="00F73520"/>
    <w:rsid w:val="00F73D62"/>
    <w:rsid w:val="00F76113"/>
    <w:rsid w:val="00F76AE1"/>
    <w:rsid w:val="00F775AC"/>
    <w:rsid w:val="00F77BBF"/>
    <w:rsid w:val="00F82350"/>
    <w:rsid w:val="00F842FA"/>
    <w:rsid w:val="00F84A9C"/>
    <w:rsid w:val="00F84B81"/>
    <w:rsid w:val="00F86C7C"/>
    <w:rsid w:val="00F902B3"/>
    <w:rsid w:val="00F91693"/>
    <w:rsid w:val="00F91A39"/>
    <w:rsid w:val="00F932C9"/>
    <w:rsid w:val="00F93A82"/>
    <w:rsid w:val="00F94020"/>
    <w:rsid w:val="00F94592"/>
    <w:rsid w:val="00F953EF"/>
    <w:rsid w:val="00F95D11"/>
    <w:rsid w:val="00F96E84"/>
    <w:rsid w:val="00F9762E"/>
    <w:rsid w:val="00F97B64"/>
    <w:rsid w:val="00FA0A23"/>
    <w:rsid w:val="00FA115D"/>
    <w:rsid w:val="00FA2403"/>
    <w:rsid w:val="00FA2F41"/>
    <w:rsid w:val="00FA37AC"/>
    <w:rsid w:val="00FA3855"/>
    <w:rsid w:val="00FA3887"/>
    <w:rsid w:val="00FA4167"/>
    <w:rsid w:val="00FA7B76"/>
    <w:rsid w:val="00FA7F09"/>
    <w:rsid w:val="00FB0C4C"/>
    <w:rsid w:val="00FB3488"/>
    <w:rsid w:val="00FB39A0"/>
    <w:rsid w:val="00FB3C81"/>
    <w:rsid w:val="00FB3E5D"/>
    <w:rsid w:val="00FB4D70"/>
    <w:rsid w:val="00FC0309"/>
    <w:rsid w:val="00FC03B8"/>
    <w:rsid w:val="00FC1247"/>
    <w:rsid w:val="00FC2CC5"/>
    <w:rsid w:val="00FC3221"/>
    <w:rsid w:val="00FC3E20"/>
    <w:rsid w:val="00FC56F2"/>
    <w:rsid w:val="00FC5A63"/>
    <w:rsid w:val="00FC5E08"/>
    <w:rsid w:val="00FC635D"/>
    <w:rsid w:val="00FC697F"/>
    <w:rsid w:val="00FC75D3"/>
    <w:rsid w:val="00FD0EB0"/>
    <w:rsid w:val="00FD1582"/>
    <w:rsid w:val="00FD2763"/>
    <w:rsid w:val="00FD37A4"/>
    <w:rsid w:val="00FD4071"/>
    <w:rsid w:val="00FD4193"/>
    <w:rsid w:val="00FD500B"/>
    <w:rsid w:val="00FD5154"/>
    <w:rsid w:val="00FD548B"/>
    <w:rsid w:val="00FD63D9"/>
    <w:rsid w:val="00FD7D35"/>
    <w:rsid w:val="00FD7F2C"/>
    <w:rsid w:val="00FE0063"/>
    <w:rsid w:val="00FE0812"/>
    <w:rsid w:val="00FE0BE6"/>
    <w:rsid w:val="00FE1521"/>
    <w:rsid w:val="00FE1FD6"/>
    <w:rsid w:val="00FE3F80"/>
    <w:rsid w:val="00FE480A"/>
    <w:rsid w:val="00FE49A6"/>
    <w:rsid w:val="00FE6E10"/>
    <w:rsid w:val="00FE7B50"/>
    <w:rsid w:val="00FE7FE4"/>
    <w:rsid w:val="00FF19EE"/>
    <w:rsid w:val="00FF1F76"/>
    <w:rsid w:val="00FF1FF3"/>
    <w:rsid w:val="00FF27EC"/>
    <w:rsid w:val="00FF2E1D"/>
    <w:rsid w:val="00FF3674"/>
    <w:rsid w:val="046E1A0F"/>
    <w:rsid w:val="04F217BD"/>
    <w:rsid w:val="0B440847"/>
    <w:rsid w:val="0BAF24E8"/>
    <w:rsid w:val="0C920B23"/>
    <w:rsid w:val="0CEC2681"/>
    <w:rsid w:val="149F4D92"/>
    <w:rsid w:val="1CEE2D5A"/>
    <w:rsid w:val="1E5633AE"/>
    <w:rsid w:val="1EF228D2"/>
    <w:rsid w:val="1F632EAE"/>
    <w:rsid w:val="252C401B"/>
    <w:rsid w:val="2A403C06"/>
    <w:rsid w:val="2B275DB5"/>
    <w:rsid w:val="2E0979F4"/>
    <w:rsid w:val="2FC25CCD"/>
    <w:rsid w:val="2FC45F4E"/>
    <w:rsid w:val="33EA3E24"/>
    <w:rsid w:val="3CAB7EC8"/>
    <w:rsid w:val="3CE02E39"/>
    <w:rsid w:val="3EEC4EF4"/>
    <w:rsid w:val="42F800C1"/>
    <w:rsid w:val="45427D04"/>
    <w:rsid w:val="45EF0D5D"/>
    <w:rsid w:val="48A95C04"/>
    <w:rsid w:val="491B1FDE"/>
    <w:rsid w:val="4B483B1B"/>
    <w:rsid w:val="4BD4570F"/>
    <w:rsid w:val="4F444557"/>
    <w:rsid w:val="4F7E49B0"/>
    <w:rsid w:val="59D0573B"/>
    <w:rsid w:val="5B267F17"/>
    <w:rsid w:val="5D012A37"/>
    <w:rsid w:val="670818F0"/>
    <w:rsid w:val="6709468C"/>
    <w:rsid w:val="67801DCE"/>
    <w:rsid w:val="678C42CF"/>
    <w:rsid w:val="6A18009C"/>
    <w:rsid w:val="6AA45D41"/>
    <w:rsid w:val="6B4211EF"/>
    <w:rsid w:val="73045661"/>
    <w:rsid w:val="745D771F"/>
    <w:rsid w:val="74FF4332"/>
    <w:rsid w:val="754461E9"/>
    <w:rsid w:val="76A71125"/>
    <w:rsid w:val="78484809"/>
    <w:rsid w:val="7C5C6921"/>
    <w:rsid w:val="7D855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3585F"/>
  <w15:docId w15:val="{B647C699-1DDF-4418-8D8A-ED53F6B6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line="540" w:lineRule="atLeast"/>
      <w:ind w:firstLineChars="200" w:firstLine="640"/>
      <w:jc w:val="both"/>
    </w:pPr>
    <w:rPr>
      <w:rFonts w:ascii="仿宋_GB2312" w:eastAsia="仿宋_GB2312" w:hAnsi="仿宋_GB2312" w:cs="仿宋_GB2312"/>
      <w:kern w:val="2"/>
      <w:sz w:val="32"/>
      <w:szCs w:val="32"/>
    </w:rPr>
  </w:style>
  <w:style w:type="paragraph" w:styleId="1">
    <w:name w:val="heading 1"/>
    <w:basedOn w:val="a1"/>
    <w:next w:val="a"/>
    <w:link w:val="10"/>
    <w:uiPriority w:val="9"/>
    <w:qFormat/>
    <w:pPr>
      <w:adjustRightInd w:val="0"/>
      <w:snapToGrid w:val="0"/>
      <w:spacing w:line="560" w:lineRule="exact"/>
      <w:ind w:left="640" w:firstLineChars="0" w:firstLine="0"/>
      <w:outlineLvl w:val="0"/>
    </w:pPr>
    <w:rPr>
      <w:rFonts w:ascii="Times New Roman" w:eastAsia="黑体" w:hAnsi="Times New Roman" w:cs="Times New Roman"/>
      <w:bCs/>
    </w:rPr>
  </w:style>
  <w:style w:type="paragraph" w:styleId="2">
    <w:name w:val="heading 2"/>
    <w:basedOn w:val="a1"/>
    <w:next w:val="a"/>
    <w:link w:val="20"/>
    <w:uiPriority w:val="9"/>
    <w:unhideWhenUsed/>
    <w:qFormat/>
    <w:pPr>
      <w:adjustRightInd w:val="0"/>
      <w:snapToGrid w:val="0"/>
      <w:spacing w:line="560" w:lineRule="exact"/>
      <w:ind w:firstLine="643"/>
      <w:outlineLvl w:val="1"/>
    </w:pPr>
    <w:rPr>
      <w:rFonts w:ascii="楷体_GB2312" w:eastAsia="楷体_GB2312" w:hAnsi="楷体_GB2312" w:cs="Times New Roman"/>
      <w:b/>
      <w:bCs/>
    </w:rPr>
  </w:style>
  <w:style w:type="paragraph" w:styleId="3">
    <w:name w:val="heading 3"/>
    <w:basedOn w:val="a"/>
    <w:next w:val="a"/>
    <w:link w:val="30"/>
    <w:uiPriority w:val="9"/>
    <w:unhideWhenUsed/>
    <w:qFormat/>
    <w:pPr>
      <w:keepNext/>
      <w:keepLines/>
      <w:tabs>
        <w:tab w:val="left" w:pos="426"/>
        <w:tab w:val="left" w:pos="567"/>
      </w:tabs>
      <w:spacing w:line="560" w:lineRule="exact"/>
      <w:ind w:firstLineChars="0" w:firstLine="0"/>
      <w:outlineLvl w:val="2"/>
    </w:pPr>
    <w:rPr>
      <w:b/>
      <w:bCs/>
    </w:rPr>
  </w:style>
  <w:style w:type="paragraph" w:styleId="40">
    <w:name w:val="heading 4"/>
    <w:basedOn w:val="a"/>
    <w:next w:val="a"/>
    <w:link w:val="41"/>
    <w:uiPriority w:val="9"/>
    <w:semiHidden/>
    <w:unhideWhenUsed/>
    <w:qFormat/>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unhideWhenUsed/>
    <w:qFormat/>
    <w:pPr>
      <w:ind w:firstLine="420"/>
    </w:pPr>
  </w:style>
  <w:style w:type="paragraph" w:styleId="a1">
    <w:name w:val="List Paragraph"/>
    <w:basedOn w:val="a"/>
    <w:link w:val="a5"/>
    <w:uiPriority w:val="34"/>
    <w:qFormat/>
    <w:pPr>
      <w:ind w:firstLine="420"/>
    </w:pPr>
  </w:style>
  <w:style w:type="paragraph" w:styleId="a6">
    <w:name w:val="annotation subject"/>
    <w:basedOn w:val="a7"/>
    <w:next w:val="a7"/>
    <w:link w:val="a8"/>
    <w:uiPriority w:val="99"/>
    <w:semiHidden/>
    <w:unhideWhenUsed/>
    <w:qFormat/>
    <w:rPr>
      <w:b/>
      <w:bCs/>
    </w:rPr>
  </w:style>
  <w:style w:type="paragraph" w:styleId="a7">
    <w:name w:val="annotation text"/>
    <w:basedOn w:val="a"/>
    <w:link w:val="a9"/>
    <w:uiPriority w:val="99"/>
    <w:unhideWhenUsed/>
    <w:qFormat/>
    <w:pPr>
      <w:jc w:val="left"/>
    </w:pPr>
  </w:style>
  <w:style w:type="paragraph" w:styleId="aa">
    <w:name w:val="Document Map"/>
    <w:basedOn w:val="a"/>
    <w:link w:val="ab"/>
    <w:uiPriority w:val="99"/>
    <w:semiHidden/>
    <w:unhideWhenUsed/>
    <w:qFormat/>
    <w:rPr>
      <w:rFonts w:ascii="宋体"/>
      <w:sz w:val="18"/>
      <w:szCs w:val="18"/>
    </w:rPr>
  </w:style>
  <w:style w:type="paragraph" w:styleId="ac">
    <w:name w:val="Date"/>
    <w:basedOn w:val="a"/>
    <w:next w:val="a"/>
    <w:link w:val="11"/>
    <w:uiPriority w:val="99"/>
    <w:unhideWhenUsed/>
    <w:qFormat/>
    <w:pPr>
      <w:ind w:leftChars="2500" w:left="100"/>
    </w:pPr>
  </w:style>
  <w:style w:type="paragraph" w:styleId="ad">
    <w:name w:val="endnote text"/>
    <w:basedOn w:val="a"/>
    <w:link w:val="ae"/>
    <w:uiPriority w:val="99"/>
    <w:semiHidden/>
    <w:unhideWhenUsed/>
    <w:qFormat/>
    <w:pPr>
      <w:snapToGrid w:val="0"/>
      <w:jc w:val="left"/>
    </w:pPr>
  </w:style>
  <w:style w:type="paragraph" w:styleId="af">
    <w:name w:val="Balloon Text"/>
    <w:basedOn w:val="a"/>
    <w:link w:val="af0"/>
    <w:uiPriority w:val="99"/>
    <w:semiHidden/>
    <w:unhideWhenUsed/>
    <w:qFormat/>
    <w:rPr>
      <w:sz w:val="18"/>
      <w:szCs w:val="18"/>
    </w:rPr>
  </w:style>
  <w:style w:type="paragraph" w:styleId="af1">
    <w:name w:val="footer"/>
    <w:basedOn w:val="a"/>
    <w:link w:val="12"/>
    <w:uiPriority w:val="99"/>
    <w:unhideWhenUsed/>
    <w:qFormat/>
    <w:pPr>
      <w:tabs>
        <w:tab w:val="center" w:pos="4153"/>
        <w:tab w:val="right" w:pos="8306"/>
      </w:tabs>
      <w:snapToGrid w:val="0"/>
      <w:jc w:val="left"/>
    </w:pPr>
    <w:rPr>
      <w:sz w:val="18"/>
      <w:szCs w:val="18"/>
    </w:rPr>
  </w:style>
  <w:style w:type="paragraph" w:styleId="af2">
    <w:name w:val="header"/>
    <w:basedOn w:val="a"/>
    <w:link w:val="13"/>
    <w:uiPriority w:val="99"/>
    <w:unhideWhenUsed/>
    <w:qFormat/>
    <w:pPr>
      <w:pBdr>
        <w:bottom w:val="single" w:sz="6" w:space="1" w:color="auto"/>
      </w:pBdr>
      <w:tabs>
        <w:tab w:val="center" w:pos="4153"/>
        <w:tab w:val="right" w:pos="8306"/>
      </w:tabs>
      <w:snapToGrid w:val="0"/>
      <w:jc w:val="center"/>
    </w:pPr>
    <w:rPr>
      <w:sz w:val="18"/>
      <w:szCs w:val="18"/>
    </w:rPr>
  </w:style>
  <w:style w:type="paragraph" w:styleId="af3">
    <w:name w:val="Subtitle"/>
    <w:basedOn w:val="a"/>
    <w:next w:val="a"/>
    <w:link w:val="af4"/>
    <w:uiPriority w:val="11"/>
    <w:qFormat/>
    <w:pPr>
      <w:spacing w:before="240" w:after="60" w:line="312" w:lineRule="auto"/>
      <w:jc w:val="center"/>
      <w:outlineLvl w:val="1"/>
    </w:pPr>
    <w:rPr>
      <w:rFonts w:asciiTheme="minorHAnsi" w:eastAsiaTheme="minorEastAsia" w:hAnsiTheme="minorHAnsi" w:cstheme="minorBidi"/>
      <w:b/>
      <w:bCs/>
      <w:kern w:val="28"/>
    </w:rPr>
  </w:style>
  <w:style w:type="paragraph" w:styleId="af5">
    <w:name w:val="footnote text"/>
    <w:basedOn w:val="a"/>
    <w:link w:val="21"/>
    <w:uiPriority w:val="99"/>
    <w:qFormat/>
    <w:pPr>
      <w:widowControl/>
      <w:snapToGrid w:val="0"/>
      <w:jc w:val="left"/>
    </w:pPr>
    <w:rPr>
      <w:rFonts w:ascii="Times New Roman" w:eastAsia="等线" w:hAnsi="Times New Roman"/>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eastAsia="宋体" w:hAnsi="宋体" w:cs="宋体"/>
      <w:kern w:val="0"/>
      <w:sz w:val="24"/>
      <w:szCs w:val="24"/>
    </w:rPr>
  </w:style>
  <w:style w:type="paragraph" w:styleId="af6">
    <w:name w:val="Normal (Web)"/>
    <w:basedOn w:val="a"/>
    <w:uiPriority w:val="99"/>
    <w:semiHidden/>
    <w:unhideWhenUsed/>
    <w:qFormat/>
    <w:rPr>
      <w:rFonts w:ascii="Times New Roman" w:hAnsi="Times New Roman" w:cs="Times New Roman"/>
      <w:sz w:val="24"/>
      <w:szCs w:val="24"/>
    </w:rPr>
  </w:style>
  <w:style w:type="paragraph" w:styleId="af7">
    <w:name w:val="Title"/>
    <w:basedOn w:val="a"/>
    <w:next w:val="a"/>
    <w:link w:val="af8"/>
    <w:uiPriority w:val="10"/>
    <w:qFormat/>
    <w:pPr>
      <w:adjustRightInd w:val="0"/>
      <w:snapToGrid w:val="0"/>
      <w:spacing w:line="560" w:lineRule="exact"/>
      <w:ind w:firstLineChars="0" w:firstLine="0"/>
      <w:jc w:val="center"/>
    </w:pPr>
    <w:rPr>
      <w:rFonts w:ascii="Times New Roman" w:eastAsia="方正小标宋简体" w:hAnsi="Times New Roman" w:cs="Times New Roman"/>
      <w:sz w:val="44"/>
      <w:szCs w:val="44"/>
      <w:lang w:val="zh-TW"/>
    </w:rPr>
  </w:style>
  <w:style w:type="character" w:styleId="af9">
    <w:name w:val="endnote reference"/>
    <w:basedOn w:val="a2"/>
    <w:uiPriority w:val="99"/>
    <w:semiHidden/>
    <w:unhideWhenUsed/>
    <w:qFormat/>
    <w:rPr>
      <w:vertAlign w:val="superscript"/>
    </w:rPr>
  </w:style>
  <w:style w:type="character" w:styleId="afa">
    <w:name w:val="Hyperlink"/>
    <w:basedOn w:val="a2"/>
    <w:uiPriority w:val="99"/>
    <w:unhideWhenUsed/>
    <w:qFormat/>
    <w:rPr>
      <w:color w:val="0563C1" w:themeColor="hyperlink"/>
      <w:u w:val="single"/>
    </w:rPr>
  </w:style>
  <w:style w:type="character" w:styleId="afb">
    <w:name w:val="annotation reference"/>
    <w:basedOn w:val="a2"/>
    <w:uiPriority w:val="99"/>
    <w:semiHidden/>
    <w:unhideWhenUsed/>
    <w:qFormat/>
    <w:rPr>
      <w:sz w:val="21"/>
      <w:szCs w:val="21"/>
    </w:rPr>
  </w:style>
  <w:style w:type="character" w:styleId="afc">
    <w:name w:val="footnote reference"/>
    <w:uiPriority w:val="99"/>
    <w:qFormat/>
    <w:rPr>
      <w:rFonts w:ascii="Times New Roman" w:eastAsia="宋体" w:hAnsi="Times New Roman" w:cs="Times New Roman"/>
      <w:vertAlign w:val="superscript"/>
    </w:rPr>
  </w:style>
  <w:style w:type="table" w:styleId="afd">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页眉 字符1"/>
    <w:basedOn w:val="a2"/>
    <w:link w:val="af2"/>
    <w:uiPriority w:val="99"/>
    <w:qFormat/>
    <w:rPr>
      <w:rFonts w:ascii="Calibri" w:eastAsia="宋体" w:hAnsi="Calibri" w:cs="Times New Roman"/>
      <w:sz w:val="18"/>
      <w:szCs w:val="18"/>
    </w:rPr>
  </w:style>
  <w:style w:type="character" w:customStyle="1" w:styleId="12">
    <w:name w:val="页脚 字符1"/>
    <w:basedOn w:val="a2"/>
    <w:link w:val="af1"/>
    <w:uiPriority w:val="99"/>
    <w:qFormat/>
    <w:rPr>
      <w:rFonts w:ascii="Calibri" w:eastAsia="宋体" w:hAnsi="Calibri" w:cs="Times New Roman"/>
      <w:sz w:val="18"/>
      <w:szCs w:val="18"/>
    </w:rPr>
  </w:style>
  <w:style w:type="character" w:customStyle="1" w:styleId="af0">
    <w:name w:val="批注框文本 字符"/>
    <w:basedOn w:val="a2"/>
    <w:link w:val="af"/>
    <w:uiPriority w:val="99"/>
    <w:semiHidden/>
    <w:qFormat/>
    <w:rPr>
      <w:rFonts w:ascii="Calibri" w:eastAsia="宋体" w:hAnsi="Calibri" w:cs="Times New Roman"/>
      <w:sz w:val="18"/>
      <w:szCs w:val="18"/>
    </w:rPr>
  </w:style>
  <w:style w:type="character" w:customStyle="1" w:styleId="11">
    <w:name w:val="日期 字符1"/>
    <w:basedOn w:val="a2"/>
    <w:link w:val="ac"/>
    <w:uiPriority w:val="99"/>
    <w:semiHidden/>
    <w:qFormat/>
    <w:rPr>
      <w:rFonts w:ascii="Calibri" w:eastAsia="宋体" w:hAnsi="Calibri" w:cs="Times New Roman"/>
      <w:szCs w:val="22"/>
    </w:rPr>
  </w:style>
  <w:style w:type="character" w:customStyle="1" w:styleId="21">
    <w:name w:val="脚注文本 字符2"/>
    <w:link w:val="af5"/>
    <w:qFormat/>
    <w:rPr>
      <w:rFonts w:ascii="Times New Roman" w:eastAsia="等线" w:hAnsi="Times New Roman" w:cs="Times New Roman"/>
      <w:sz w:val="18"/>
      <w:szCs w:val="18"/>
    </w:rPr>
  </w:style>
  <w:style w:type="character" w:customStyle="1" w:styleId="14">
    <w:name w:val="脚注文本 字符1"/>
    <w:basedOn w:val="a2"/>
    <w:uiPriority w:val="99"/>
    <w:qFormat/>
    <w:rPr>
      <w:rFonts w:ascii="Calibri" w:eastAsia="宋体" w:hAnsi="Calibri" w:cs="Times New Roman"/>
      <w:sz w:val="18"/>
      <w:szCs w:val="18"/>
    </w:rPr>
  </w:style>
  <w:style w:type="character" w:customStyle="1" w:styleId="10">
    <w:name w:val="标题 1 字符"/>
    <w:basedOn w:val="a2"/>
    <w:link w:val="1"/>
    <w:uiPriority w:val="9"/>
    <w:qFormat/>
    <w:rPr>
      <w:rFonts w:ascii="Times New Roman" w:eastAsia="黑体" w:hAnsi="Times New Roman" w:cs="Times New Roman"/>
      <w:bCs/>
      <w:kern w:val="2"/>
      <w:sz w:val="32"/>
      <w:szCs w:val="32"/>
    </w:rPr>
  </w:style>
  <w:style w:type="character" w:customStyle="1" w:styleId="af4">
    <w:name w:val="副标题 字符"/>
    <w:basedOn w:val="a2"/>
    <w:link w:val="af3"/>
    <w:uiPriority w:val="11"/>
    <w:qFormat/>
    <w:rPr>
      <w:b/>
      <w:bCs/>
      <w:kern w:val="28"/>
      <w:sz w:val="32"/>
      <w:szCs w:val="32"/>
    </w:rPr>
  </w:style>
  <w:style w:type="character" w:customStyle="1" w:styleId="15">
    <w:name w:val="未处理的提及1"/>
    <w:basedOn w:val="a2"/>
    <w:uiPriority w:val="99"/>
    <w:semiHidden/>
    <w:unhideWhenUsed/>
    <w:qFormat/>
    <w:rPr>
      <w:color w:val="605E5C"/>
      <w:shd w:val="clear" w:color="auto" w:fill="E1DFDD"/>
    </w:rPr>
  </w:style>
  <w:style w:type="paragraph" w:customStyle="1" w:styleId="16">
    <w:name w:val="修订1"/>
    <w:hidden/>
    <w:uiPriority w:val="99"/>
    <w:semiHidden/>
    <w:qFormat/>
    <w:rPr>
      <w:rFonts w:ascii="Calibri" w:eastAsia="宋体" w:hAnsi="Calibri" w:cs="Times New Roman"/>
      <w:kern w:val="2"/>
      <w:sz w:val="21"/>
      <w:szCs w:val="22"/>
    </w:rPr>
  </w:style>
  <w:style w:type="character" w:customStyle="1" w:styleId="ab">
    <w:name w:val="文档结构图 字符"/>
    <w:basedOn w:val="a2"/>
    <w:link w:val="aa"/>
    <w:uiPriority w:val="99"/>
    <w:semiHidden/>
    <w:qFormat/>
    <w:rPr>
      <w:rFonts w:ascii="宋体" w:eastAsia="宋体" w:hAnsi="Calibri" w:cs="Times New Roman"/>
      <w:kern w:val="2"/>
      <w:sz w:val="18"/>
      <w:szCs w:val="18"/>
    </w:rPr>
  </w:style>
  <w:style w:type="character" w:customStyle="1" w:styleId="afe">
    <w:name w:val="日期 字符"/>
    <w:uiPriority w:val="99"/>
    <w:semiHidden/>
    <w:qFormat/>
    <w:rPr>
      <w:rFonts w:eastAsia="等线"/>
      <w:kern w:val="2"/>
      <w:sz w:val="21"/>
      <w:szCs w:val="22"/>
    </w:rPr>
  </w:style>
  <w:style w:type="character" w:customStyle="1" w:styleId="aff">
    <w:name w:val="脚注文本 字符"/>
    <w:qFormat/>
    <w:rPr>
      <w:rFonts w:eastAsia="等线"/>
      <w:kern w:val="2"/>
      <w:sz w:val="18"/>
      <w:szCs w:val="18"/>
    </w:rPr>
  </w:style>
  <w:style w:type="character" w:customStyle="1" w:styleId="aff0">
    <w:name w:val="页脚 字符"/>
    <w:uiPriority w:val="99"/>
    <w:qFormat/>
    <w:rPr>
      <w:sz w:val="18"/>
      <w:szCs w:val="18"/>
    </w:rPr>
  </w:style>
  <w:style w:type="character" w:customStyle="1" w:styleId="aff1">
    <w:name w:val="页眉 字符"/>
    <w:uiPriority w:val="99"/>
    <w:qFormat/>
    <w:rPr>
      <w:sz w:val="18"/>
      <w:szCs w:val="18"/>
    </w:rPr>
  </w:style>
  <w:style w:type="paragraph" w:customStyle="1" w:styleId="22">
    <w:name w:val="修订2"/>
    <w:hidden/>
    <w:uiPriority w:val="99"/>
    <w:semiHidden/>
    <w:qFormat/>
    <w:rPr>
      <w:rFonts w:ascii="Calibri" w:eastAsia="宋体" w:hAnsi="Calibri" w:cs="Times New Roman"/>
      <w:kern w:val="2"/>
      <w:sz w:val="21"/>
      <w:szCs w:val="22"/>
    </w:rPr>
  </w:style>
  <w:style w:type="character" w:customStyle="1" w:styleId="a9">
    <w:name w:val="批注文字 字符"/>
    <w:basedOn w:val="a2"/>
    <w:link w:val="a7"/>
    <w:uiPriority w:val="99"/>
    <w:qFormat/>
    <w:rPr>
      <w:rFonts w:ascii="Calibri" w:eastAsia="宋体" w:hAnsi="Calibri" w:cs="Times New Roman"/>
      <w:kern w:val="2"/>
      <w:sz w:val="21"/>
      <w:szCs w:val="22"/>
    </w:rPr>
  </w:style>
  <w:style w:type="character" w:customStyle="1" w:styleId="a8">
    <w:name w:val="批注主题 字符"/>
    <w:basedOn w:val="a9"/>
    <w:link w:val="a6"/>
    <w:uiPriority w:val="99"/>
    <w:semiHidden/>
    <w:qFormat/>
    <w:rPr>
      <w:rFonts w:ascii="Calibri" w:eastAsia="宋体" w:hAnsi="Calibri" w:cs="Times New Roman"/>
      <w:b/>
      <w:bCs/>
      <w:kern w:val="2"/>
      <w:sz w:val="21"/>
      <w:szCs w:val="22"/>
    </w:rPr>
  </w:style>
  <w:style w:type="character" w:customStyle="1" w:styleId="af8">
    <w:name w:val="标题 字符"/>
    <w:basedOn w:val="a2"/>
    <w:link w:val="af7"/>
    <w:uiPriority w:val="10"/>
    <w:qFormat/>
    <w:rPr>
      <w:rFonts w:ascii="Times New Roman" w:eastAsia="方正小标宋简体" w:hAnsi="Times New Roman" w:cs="Times New Roman"/>
      <w:kern w:val="2"/>
      <w:sz w:val="44"/>
      <w:szCs w:val="44"/>
      <w:lang w:val="zh-TW"/>
    </w:rPr>
  </w:style>
  <w:style w:type="character" w:customStyle="1" w:styleId="20">
    <w:name w:val="标题 2 字符"/>
    <w:basedOn w:val="a2"/>
    <w:link w:val="2"/>
    <w:uiPriority w:val="9"/>
    <w:qFormat/>
    <w:rPr>
      <w:rFonts w:ascii="楷体_GB2312" w:eastAsia="楷体_GB2312" w:hAnsi="楷体_GB2312" w:cs="Times New Roman"/>
      <w:b/>
      <w:bCs/>
      <w:kern w:val="2"/>
      <w:sz w:val="32"/>
      <w:szCs w:val="32"/>
    </w:rPr>
  </w:style>
  <w:style w:type="paragraph" w:customStyle="1" w:styleId="17">
    <w:name w:val="附件标题1"/>
    <w:basedOn w:val="1"/>
    <w:next w:val="a"/>
    <w:link w:val="18"/>
    <w:qFormat/>
    <w:pPr>
      <w:ind w:left="0"/>
    </w:pPr>
    <w:rPr>
      <w:bCs w:val="0"/>
    </w:rPr>
  </w:style>
  <w:style w:type="character" w:customStyle="1" w:styleId="a5">
    <w:name w:val="列表段落 字符"/>
    <w:basedOn w:val="a2"/>
    <w:link w:val="a1"/>
    <w:uiPriority w:val="34"/>
    <w:qFormat/>
    <w:rPr>
      <w:rFonts w:ascii="Calibri" w:eastAsia="宋体" w:hAnsi="Calibri" w:cs="Times New Roman"/>
      <w:kern w:val="2"/>
      <w:sz w:val="21"/>
      <w:szCs w:val="22"/>
    </w:rPr>
  </w:style>
  <w:style w:type="character" w:customStyle="1" w:styleId="18">
    <w:name w:val="附件标题1 字符"/>
    <w:basedOn w:val="a5"/>
    <w:link w:val="17"/>
    <w:qFormat/>
    <w:rPr>
      <w:rFonts w:ascii="Times New Roman" w:eastAsia="黑体" w:hAnsi="Times New Roman" w:cs="Times New Roman"/>
      <w:kern w:val="2"/>
      <w:sz w:val="32"/>
      <w:szCs w:val="32"/>
    </w:rPr>
  </w:style>
  <w:style w:type="paragraph" w:customStyle="1" w:styleId="31">
    <w:name w:val="修订3"/>
    <w:hidden/>
    <w:uiPriority w:val="99"/>
    <w:semiHidden/>
    <w:qFormat/>
    <w:rPr>
      <w:rFonts w:ascii="仿宋_GB2312" w:eastAsia="仿宋_GB2312" w:hAnsi="仿宋_GB2312" w:cs="仿宋_GB2312"/>
      <w:kern w:val="2"/>
      <w:sz w:val="32"/>
      <w:szCs w:val="32"/>
    </w:rPr>
  </w:style>
  <w:style w:type="paragraph" w:customStyle="1" w:styleId="23">
    <w:name w:val="附件标题2"/>
    <w:basedOn w:val="2"/>
    <w:next w:val="a"/>
    <w:link w:val="24"/>
    <w:qFormat/>
    <w:pPr>
      <w:ind w:firstLineChars="0" w:firstLine="0"/>
      <w:jc w:val="center"/>
    </w:pPr>
    <w:rPr>
      <w:rFonts w:ascii="方正小标宋简体" w:eastAsia="方正小标宋简体" w:hAnsi="方正小标宋简体"/>
      <w:b w:val="0"/>
      <w:bCs w:val="0"/>
      <w:sz w:val="40"/>
      <w:szCs w:val="40"/>
      <w:lang w:val="zh-TW" w:eastAsia="zh-TW"/>
    </w:rPr>
  </w:style>
  <w:style w:type="character" w:customStyle="1" w:styleId="24">
    <w:name w:val="附件标题2 字符"/>
    <w:basedOn w:val="20"/>
    <w:link w:val="23"/>
    <w:qFormat/>
    <w:rPr>
      <w:rFonts w:ascii="方正小标宋简体" w:eastAsia="方正小标宋简体" w:hAnsi="方正小标宋简体" w:cs="Times New Roman"/>
      <w:b w:val="0"/>
      <w:bCs w:val="0"/>
      <w:kern w:val="2"/>
      <w:sz w:val="40"/>
      <w:szCs w:val="40"/>
      <w:lang w:val="zh-TW" w:eastAsia="zh-TW"/>
    </w:rPr>
  </w:style>
  <w:style w:type="character" w:customStyle="1" w:styleId="30">
    <w:name w:val="标题 3 字符"/>
    <w:basedOn w:val="a2"/>
    <w:link w:val="3"/>
    <w:uiPriority w:val="9"/>
    <w:qFormat/>
    <w:rPr>
      <w:rFonts w:ascii="仿宋_GB2312" w:eastAsia="仿宋_GB2312" w:hAnsi="仿宋_GB2312" w:cs="仿宋_GB2312"/>
      <w:b/>
      <w:bCs/>
      <w:kern w:val="2"/>
      <w:sz w:val="32"/>
      <w:szCs w:val="32"/>
    </w:rPr>
  </w:style>
  <w:style w:type="paragraph" w:customStyle="1" w:styleId="32">
    <w:name w:val="附件标题3"/>
    <w:basedOn w:val="3"/>
    <w:next w:val="a"/>
    <w:link w:val="33"/>
    <w:qFormat/>
    <w:rPr>
      <w:rFonts w:ascii="黑体" w:eastAsia="黑体" w:hAnsi="黑体"/>
      <w:b w:val="0"/>
      <w:bCs w:val="0"/>
    </w:rPr>
  </w:style>
  <w:style w:type="paragraph" w:customStyle="1" w:styleId="4">
    <w:name w:val="附件标题4"/>
    <w:basedOn w:val="3"/>
    <w:next w:val="a"/>
    <w:link w:val="42"/>
    <w:qFormat/>
    <w:pPr>
      <w:numPr>
        <w:numId w:val="1"/>
      </w:numPr>
    </w:pPr>
  </w:style>
  <w:style w:type="character" w:customStyle="1" w:styleId="33">
    <w:name w:val="附件标题3 字符"/>
    <w:basedOn w:val="30"/>
    <w:link w:val="32"/>
    <w:qFormat/>
    <w:rPr>
      <w:rFonts w:ascii="黑体" w:eastAsia="黑体" w:hAnsi="黑体" w:cs="仿宋_GB2312"/>
      <w:b w:val="0"/>
      <w:bCs w:val="0"/>
      <w:kern w:val="2"/>
      <w:sz w:val="32"/>
      <w:szCs w:val="32"/>
    </w:rPr>
  </w:style>
  <w:style w:type="character" w:customStyle="1" w:styleId="42">
    <w:name w:val="附件标题4 字符"/>
    <w:basedOn w:val="30"/>
    <w:link w:val="4"/>
    <w:qFormat/>
    <w:rPr>
      <w:rFonts w:ascii="仿宋_GB2312" w:eastAsia="仿宋_GB2312" w:hAnsi="仿宋_GB2312" w:cs="仿宋_GB2312"/>
      <w:b/>
      <w:bCs/>
      <w:kern w:val="2"/>
      <w:sz w:val="32"/>
      <w:szCs w:val="32"/>
    </w:rPr>
  </w:style>
  <w:style w:type="character" w:customStyle="1" w:styleId="25">
    <w:name w:val="未处理的提及2"/>
    <w:basedOn w:val="a2"/>
    <w:uiPriority w:val="99"/>
    <w:semiHidden/>
    <w:unhideWhenUsed/>
    <w:qFormat/>
    <w:rPr>
      <w:color w:val="605E5C"/>
      <w:shd w:val="clear" w:color="auto" w:fill="E1DFDD"/>
    </w:rPr>
  </w:style>
  <w:style w:type="character" w:customStyle="1" w:styleId="41">
    <w:name w:val="标题 4 字符"/>
    <w:basedOn w:val="a2"/>
    <w:link w:val="40"/>
    <w:uiPriority w:val="9"/>
    <w:semiHidden/>
    <w:qFormat/>
    <w:rPr>
      <w:rFonts w:asciiTheme="majorHAnsi" w:eastAsiaTheme="majorEastAsia" w:hAnsiTheme="majorHAnsi" w:cstheme="majorBidi"/>
      <w:b/>
      <w:bCs/>
      <w:kern w:val="2"/>
      <w:sz w:val="28"/>
      <w:szCs w:val="28"/>
    </w:rPr>
  </w:style>
  <w:style w:type="paragraph" w:customStyle="1" w:styleId="43">
    <w:name w:val="修订4"/>
    <w:hidden/>
    <w:uiPriority w:val="99"/>
    <w:semiHidden/>
    <w:qFormat/>
    <w:rPr>
      <w:rFonts w:ascii="仿宋_GB2312" w:eastAsia="仿宋_GB2312" w:hAnsi="仿宋_GB2312" w:cs="仿宋_GB2312"/>
      <w:kern w:val="2"/>
      <w:sz w:val="32"/>
      <w:szCs w:val="32"/>
    </w:rPr>
  </w:style>
  <w:style w:type="character" w:customStyle="1" w:styleId="34">
    <w:name w:val="未处理的提及3"/>
    <w:basedOn w:val="a2"/>
    <w:uiPriority w:val="99"/>
    <w:semiHidden/>
    <w:unhideWhenUsed/>
    <w:qFormat/>
    <w:rPr>
      <w:color w:val="605E5C"/>
      <w:shd w:val="clear" w:color="auto" w:fill="E1DFDD"/>
    </w:rPr>
  </w:style>
  <w:style w:type="character" w:customStyle="1" w:styleId="ae">
    <w:name w:val="尾注文本 字符"/>
    <w:basedOn w:val="a2"/>
    <w:link w:val="ad"/>
    <w:uiPriority w:val="99"/>
    <w:semiHidden/>
    <w:qFormat/>
    <w:rPr>
      <w:rFonts w:ascii="仿宋_GB2312" w:eastAsia="仿宋_GB2312" w:hAnsi="仿宋_GB2312" w:cs="仿宋_GB2312"/>
      <w:kern w:val="2"/>
      <w:sz w:val="32"/>
      <w:szCs w:val="32"/>
    </w:rPr>
  </w:style>
  <w:style w:type="character" w:customStyle="1" w:styleId="HTML0">
    <w:name w:val="HTML 预设格式 字符"/>
    <w:basedOn w:val="a2"/>
    <w:link w:val="HTML"/>
    <w:uiPriority w:val="99"/>
    <w:qFormat/>
    <w:rPr>
      <w:rFonts w:ascii="宋体" w:eastAsia="宋体" w:hAnsi="宋体" w:cs="宋体"/>
      <w:sz w:val="24"/>
      <w:szCs w:val="24"/>
    </w:rPr>
  </w:style>
  <w:style w:type="paragraph" w:customStyle="1" w:styleId="5">
    <w:name w:val="修订5"/>
    <w:hidden/>
    <w:uiPriority w:val="99"/>
    <w:semiHidden/>
    <w:qFormat/>
    <w:rPr>
      <w:rFonts w:ascii="仿宋_GB2312" w:eastAsia="仿宋_GB2312" w:hAnsi="仿宋_GB2312" w:cs="仿宋_GB2312"/>
      <w:kern w:val="2"/>
      <w:sz w:val="32"/>
      <w:szCs w:val="32"/>
    </w:rPr>
  </w:style>
  <w:style w:type="character" w:customStyle="1" w:styleId="44">
    <w:name w:val="未处理的提及4"/>
    <w:basedOn w:val="a2"/>
    <w:uiPriority w:val="99"/>
    <w:semiHidden/>
    <w:unhideWhenUsed/>
    <w:qFormat/>
    <w:rPr>
      <w:color w:val="605E5C"/>
      <w:shd w:val="clear" w:color="auto" w:fill="E1DFDD"/>
    </w:rPr>
  </w:style>
  <w:style w:type="paragraph" w:customStyle="1" w:styleId="6">
    <w:name w:val="修订6"/>
    <w:hidden/>
    <w:uiPriority w:val="99"/>
    <w:semiHidden/>
    <w:qFormat/>
    <w:rPr>
      <w:rFonts w:ascii="仿宋_GB2312" w:eastAsia="仿宋_GB2312" w:hAnsi="仿宋_GB2312" w:cs="仿宋_GB2312"/>
      <w:kern w:val="2"/>
      <w:sz w:val="32"/>
      <w:szCs w:val="32"/>
    </w:rPr>
  </w:style>
  <w:style w:type="paragraph" w:customStyle="1" w:styleId="7">
    <w:name w:val="修订7"/>
    <w:hidden/>
    <w:uiPriority w:val="99"/>
    <w:semiHidden/>
    <w:qFormat/>
    <w:rPr>
      <w:rFonts w:ascii="仿宋_GB2312" w:eastAsia="仿宋_GB2312" w:hAnsi="仿宋_GB2312" w:cs="仿宋_GB2312"/>
      <w:kern w:val="2"/>
      <w:sz w:val="32"/>
      <w:szCs w:val="32"/>
    </w:rPr>
  </w:style>
  <w:style w:type="paragraph" w:customStyle="1" w:styleId="8">
    <w:name w:val="修订8"/>
    <w:hidden/>
    <w:uiPriority w:val="99"/>
    <w:semiHidden/>
    <w:qFormat/>
    <w:rPr>
      <w:rFonts w:ascii="仿宋_GB2312" w:eastAsia="仿宋_GB2312" w:hAnsi="仿宋_GB2312" w:cs="仿宋_GB2312"/>
      <w:kern w:val="2"/>
      <w:sz w:val="32"/>
      <w:szCs w:val="32"/>
    </w:rPr>
  </w:style>
  <w:style w:type="paragraph" w:styleId="aff2">
    <w:name w:val="Revision"/>
    <w:hidden/>
    <w:uiPriority w:val="99"/>
    <w:semiHidden/>
    <w:rsid w:val="00584CF0"/>
    <w:rPr>
      <w:rFonts w:ascii="仿宋_GB2312" w:eastAsia="仿宋_GB2312" w:hAnsi="仿宋_GB2312" w:cs="仿宋_GB2312"/>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FDE30545-C0A9-446D-8251-E3FE1CC037A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2061</Words>
  <Characters>11752</Characters>
  <Application>Microsoft Office Word</Application>
  <DocSecurity>0</DocSecurity>
  <Lines>97</Lines>
  <Paragraphs>27</Paragraphs>
  <ScaleCrop>false</ScaleCrop>
  <Company>中山大学</Company>
  <LinksUpToDate>false</LinksUpToDate>
  <CharactersWithSpaces>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 Michelle</dc:creator>
  <cp:lastModifiedBy>tan yi</cp:lastModifiedBy>
  <cp:revision>2</cp:revision>
  <cp:lastPrinted>2022-11-29T03:47:00Z</cp:lastPrinted>
  <dcterms:created xsi:type="dcterms:W3CDTF">2022-12-02T12:51:00Z</dcterms:created>
  <dcterms:modified xsi:type="dcterms:W3CDTF">2022-12-02T12:51:00Z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7973161EB001434099D09E9FBEB80A0E</vt:lpwstr>
  </property>
  <property fmtid="{D5CDD505-2E9C-101B-9397-08002B2CF9AE}" pid="4" name="ribbonExt">
    <vt:lpwstr>{"WPSExtOfficeTab":{"OnGetEnabled":false,"OnGetVisible":false}}</vt:lpwstr>
  </property>
</Properties>
</file>