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_GB2312" w:eastAsia="仿宋_GB2312"/>
          <w:sz w:val="32"/>
          <w:szCs w:val="32"/>
        </w:rPr>
      </w:pPr>
    </w:p>
    <w:p>
      <w:pPr>
        <w:widowControl w:val="0"/>
        <w:spacing w:line="640" w:lineRule="exact"/>
        <w:jc w:val="center"/>
        <w:rPr>
          <w:rFonts w:hint="eastAsia" w:ascii="方正小标宋简体" w:hAnsi="Times New Roman" w:eastAsia="方正小标宋简体" w:cs="Times New Roman"/>
          <w:b w:val="0"/>
          <w:bCs w:val="0"/>
          <w:kern w:val="44"/>
          <w:sz w:val="44"/>
          <w:szCs w:val="44"/>
          <w:highlight w:val="none"/>
          <w:lang w:val="en-US" w:eastAsia="zh-CN" w:bidi="ar-SA"/>
        </w:rPr>
      </w:pPr>
      <w:r>
        <w:rPr>
          <w:rFonts w:hint="eastAsia" w:ascii="方正小标宋简体" w:hAnsi="Times New Roman" w:eastAsia="方正小标宋简体" w:cs="Times New Roman"/>
          <w:b w:val="0"/>
          <w:bCs w:val="0"/>
          <w:kern w:val="44"/>
          <w:sz w:val="44"/>
          <w:szCs w:val="44"/>
          <w:highlight w:val="none"/>
          <w:lang w:val="en-US" w:eastAsia="zh-CN" w:bidi="ar-SA"/>
        </w:rPr>
        <w:t>关于推荐广东省高等教育学会服务海岛</w:t>
      </w:r>
    </w:p>
    <w:p>
      <w:pPr>
        <w:widowControl w:val="0"/>
        <w:spacing w:line="640" w:lineRule="exact"/>
        <w:jc w:val="center"/>
        <w:rPr>
          <w:rFonts w:hint="eastAsia" w:ascii="方正小标宋简体" w:hAnsi="Times New Roman" w:eastAsia="方正小标宋简体" w:cs="Times New Roman"/>
          <w:b w:val="0"/>
          <w:bCs w:val="0"/>
          <w:kern w:val="44"/>
          <w:sz w:val="44"/>
          <w:szCs w:val="44"/>
          <w:highlight w:val="none"/>
          <w:lang w:val="en-US" w:eastAsia="zh-CN" w:bidi="ar-SA"/>
        </w:rPr>
      </w:pPr>
      <w:r>
        <w:rPr>
          <w:rFonts w:hint="eastAsia" w:ascii="方正小标宋简体" w:hAnsi="Times New Roman" w:eastAsia="方正小标宋简体" w:cs="Times New Roman"/>
          <w:b w:val="0"/>
          <w:bCs w:val="0"/>
          <w:kern w:val="44"/>
          <w:sz w:val="44"/>
          <w:szCs w:val="44"/>
          <w:highlight w:val="none"/>
          <w:lang w:val="en-US" w:eastAsia="zh-CN" w:bidi="ar-SA"/>
        </w:rPr>
        <w:t>基础教育高质量发展研究分会第一届</w:t>
      </w:r>
    </w:p>
    <w:p>
      <w:pPr>
        <w:widowControl w:val="0"/>
        <w:spacing w:line="640" w:lineRule="exact"/>
        <w:jc w:val="center"/>
        <w:rPr>
          <w:rFonts w:hint="eastAsia" w:ascii="方正小标宋简体" w:hAnsi="Times New Roman" w:eastAsia="方正小标宋简体" w:cs="Times New Roman"/>
          <w:b w:val="0"/>
          <w:bCs w:val="0"/>
          <w:kern w:val="44"/>
          <w:sz w:val="44"/>
          <w:szCs w:val="44"/>
          <w:highlight w:val="none"/>
          <w:lang w:val="en-US" w:eastAsia="zh-CN" w:bidi="ar-SA"/>
        </w:rPr>
      </w:pPr>
      <w:r>
        <w:rPr>
          <w:rFonts w:hint="eastAsia" w:ascii="方正小标宋简体" w:hAnsi="Times New Roman" w:eastAsia="方正小标宋简体" w:cs="Times New Roman"/>
          <w:b w:val="0"/>
          <w:bCs w:val="0"/>
          <w:kern w:val="44"/>
          <w:sz w:val="44"/>
          <w:szCs w:val="44"/>
          <w:highlight w:val="none"/>
          <w:lang w:val="en-US" w:eastAsia="zh-CN" w:bidi="ar-SA"/>
        </w:rPr>
        <w:t>理事会监事会候选人的函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pacing w:line="560" w:lineRule="exact"/>
        <w:ind w:right="55" w:rightChars="26"/>
        <w:textAlignment w:val="auto"/>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学会各有关会员单位，有关机构：</w:t>
      </w:r>
    </w:p>
    <w:p>
      <w:pPr>
        <w:keepNext w:val="0"/>
        <w:keepLines w:val="0"/>
        <w:pageBreakBefore w:val="0"/>
        <w:kinsoku/>
        <w:wordWrap/>
        <w:overflowPunct/>
        <w:topLinePunct w:val="0"/>
        <w:autoSpaceDE/>
        <w:autoSpaceDN/>
        <w:bidi w:val="0"/>
        <w:adjustRightInd/>
        <w:spacing w:line="560" w:lineRule="exact"/>
        <w:ind w:right="55" w:rightChars="26" w:firstLine="640" w:firstLineChars="200"/>
        <w:textAlignment w:val="auto"/>
        <w:rPr>
          <w:rFonts w:hint="eastAsia" w:ascii="仿宋_GB2312" w:eastAsia="仿宋_GB2312"/>
          <w:sz w:val="32"/>
          <w:szCs w:val="32"/>
        </w:rPr>
      </w:pPr>
      <w:r>
        <w:rPr>
          <w:rFonts w:hint="eastAsia" w:ascii="仿宋_GB2312" w:eastAsia="仿宋_GB2312"/>
          <w:sz w:val="32"/>
          <w:szCs w:val="32"/>
        </w:rPr>
        <w:t>根据《广东省高等教育学会章程》《广东省高等教育学会分支机构管理办法》</w:t>
      </w:r>
      <w:r>
        <w:rPr>
          <w:rFonts w:hint="eastAsia" w:ascii="仿宋_GB2312" w:eastAsia="仿宋_GB2312"/>
          <w:sz w:val="32"/>
          <w:szCs w:val="32"/>
          <w:lang w:eastAsia="zh-CN"/>
        </w:rPr>
        <w:t>，</w:t>
      </w:r>
      <w:r>
        <w:rPr>
          <w:rFonts w:hint="eastAsia" w:ascii="仿宋_GB2312" w:eastAsia="仿宋_GB2312"/>
          <w:sz w:val="32"/>
          <w:szCs w:val="32"/>
          <w:lang w:val="en-US" w:eastAsia="zh-CN"/>
        </w:rPr>
        <w:t>经广东省高等教育学会同意，由岭南师范学院牵头筹设广东省高等教育学会服务海岛基础教育高质量发展研究分会。为依章依规有序做好分会第一届理事会、监事会组成工作，请各有关单位、有关机构推荐分会理事会、监事会候选人。有关事项如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val="en-US" w:eastAsia="zh-CN"/>
        </w:rPr>
        <w:t>一、</w:t>
      </w:r>
      <w:r>
        <w:rPr>
          <w:rFonts w:hint="eastAsia" w:ascii="Times New Roman" w:hAnsi="Times New Roman" w:eastAsia="黑体" w:cs="Times New Roman"/>
          <w:b w:val="0"/>
          <w:bCs w:val="0"/>
          <w:sz w:val="32"/>
          <w:szCs w:val="32"/>
        </w:rPr>
        <w:t>理事</w:t>
      </w:r>
      <w:r>
        <w:rPr>
          <w:rFonts w:hint="eastAsia" w:ascii="Times New Roman" w:hAnsi="Times New Roman" w:eastAsia="黑体" w:cs="Times New Roman"/>
          <w:b w:val="0"/>
          <w:bCs w:val="0"/>
          <w:sz w:val="32"/>
          <w:szCs w:val="32"/>
          <w:lang w:eastAsia="zh-CN"/>
        </w:rPr>
        <w:t>、</w:t>
      </w:r>
      <w:r>
        <w:rPr>
          <w:rFonts w:hint="eastAsia" w:ascii="Times New Roman" w:hAnsi="Times New Roman" w:eastAsia="黑体" w:cs="Times New Roman"/>
          <w:b w:val="0"/>
          <w:bCs w:val="0"/>
          <w:sz w:val="32"/>
          <w:szCs w:val="32"/>
        </w:rPr>
        <w:t>监事候选人推荐条件</w:t>
      </w:r>
    </w:p>
    <w:p>
      <w:pPr>
        <w:spacing w:line="560" w:lineRule="exact"/>
        <w:ind w:right="55" w:rightChars="26"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（一）志愿研究或服务海岛基础教育改革发展的高校、科研院所和其他相关企事业单位的负责人、部门/院系负责人、骨干教师（具备研究生学历、中级以上职称）。</w:t>
      </w:r>
    </w:p>
    <w:p>
      <w:pPr>
        <w:spacing w:line="560" w:lineRule="exact"/>
        <w:ind w:right="55" w:rightChars="26"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（二）从事或服务海岛基础教育教学、教研工作的地市、县（市、区）教研机构负责人、教研员和中小学（幼儿园）校（园）长、骨干教师（具备本科以上学历、中级以上职称）。 </w:t>
      </w:r>
    </w:p>
    <w:p>
      <w:pPr>
        <w:spacing w:line="560" w:lineRule="exact"/>
        <w:ind w:right="55" w:rightChars="26" w:firstLine="640" w:firstLineChars="200"/>
        <w:rPr>
          <w:rFonts w:hint="default" w:ascii="仿宋_GB2312" w:hAnsi="Times New Roman" w:eastAsia="仿宋_GB2312" w:cs="Times New Roman"/>
          <w:sz w:val="32"/>
          <w:szCs w:val="32"/>
          <w:lang w:val="en-US" w:eastAsia="zh-CN"/>
        </w:rPr>
      </w:pPr>
      <w:bookmarkStart w:id="0" w:name="_GoBack"/>
      <w:bookmarkEnd w:id="0"/>
      <w:r>
        <w:rPr>
          <w:rFonts w:hint="eastAsia" w:ascii="仿宋_GB2312" w:hAnsi="Times New Roman" w:eastAsia="仿宋_GB2312" w:cs="Times New Roman"/>
          <w:sz w:val="32"/>
          <w:szCs w:val="32"/>
          <w:lang w:val="en-US" w:eastAsia="zh-CN"/>
        </w:rPr>
        <w:t>（三）遵从《广东省高等教育学会章程》《广东省高等教育学会分支机构管理办法》和分会管理制度的规定。</w:t>
      </w:r>
    </w:p>
    <w:p>
      <w:pPr>
        <w:spacing w:line="560" w:lineRule="exact"/>
        <w:ind w:right="55" w:rightChars="26"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（四）自觉履行分会规定的义务和职责，积极参加分会的会议活动，自觉完成分会的有关任务。</w:t>
      </w:r>
    </w:p>
    <w:p>
      <w:pPr>
        <w:spacing w:line="560" w:lineRule="exact"/>
        <w:ind w:right="55" w:rightChars="26"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（五）首次进入分会年龄不超过60周岁，身体健康，能正常开展工作。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二、理事、监事候选人推荐要求</w:t>
      </w:r>
    </w:p>
    <w:p>
      <w:pPr>
        <w:keepNext w:val="0"/>
        <w:keepLines w:val="0"/>
        <w:pageBreakBefore w:val="0"/>
        <w:kinsoku/>
        <w:wordWrap/>
        <w:overflowPunct/>
        <w:topLinePunct w:val="0"/>
        <w:autoSpaceDE/>
        <w:autoSpaceDN/>
        <w:bidi w:val="0"/>
        <w:adjustRightInd/>
        <w:snapToGrid/>
        <w:spacing w:line="560" w:lineRule="exact"/>
        <w:ind w:right="-87"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原则上每个单位或机构推荐理事（监事）候选人名额不超过5名。各单位或机构推荐候选人，须按要求填写并提交《广东省高等教育学会服务海岛基础教育高质量发展研究分会第一届理事会监事会候选人推荐表》(附件1)。</w:t>
      </w:r>
    </w:p>
    <w:p>
      <w:pPr>
        <w:keepNext w:val="0"/>
        <w:keepLines w:val="0"/>
        <w:pageBreakBefore w:val="0"/>
        <w:kinsoku/>
        <w:wordWrap/>
        <w:overflowPunct/>
        <w:topLinePunct w:val="0"/>
        <w:autoSpaceDE/>
        <w:autoSpaceDN/>
        <w:bidi w:val="0"/>
        <w:adjustRightInd/>
        <w:snapToGrid/>
        <w:spacing w:line="560" w:lineRule="exact"/>
        <w:ind w:right="-87"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（二）各单位或机构须填写并提交《广东省高等教育学会服务海岛基础教育高质量发展研究分会第一届理事会监事会候选人推荐汇总表》(附件2),并加盖公章。</w:t>
      </w:r>
    </w:p>
    <w:p>
      <w:pPr>
        <w:keepNext w:val="0"/>
        <w:keepLines w:val="0"/>
        <w:pageBreakBefore w:val="0"/>
        <w:kinsoku/>
        <w:wordWrap/>
        <w:overflowPunct/>
        <w:topLinePunct w:val="0"/>
        <w:autoSpaceDE/>
        <w:autoSpaceDN/>
        <w:bidi w:val="0"/>
        <w:adjustRightInd/>
        <w:snapToGrid/>
        <w:spacing w:line="560" w:lineRule="exact"/>
        <w:ind w:right="-87"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（三）请各单位或机构按干部或人事管理权限，为所推荐候选人做好学术团体兼职报批工作。</w:t>
      </w:r>
    </w:p>
    <w:p>
      <w:pPr>
        <w:keepNext w:val="0"/>
        <w:keepLines w:val="0"/>
        <w:pageBreakBefore w:val="0"/>
        <w:kinsoku/>
        <w:wordWrap/>
        <w:overflowPunct/>
        <w:topLinePunct w:val="0"/>
        <w:autoSpaceDE/>
        <w:autoSpaceDN/>
        <w:bidi w:val="0"/>
        <w:adjustRightInd/>
        <w:snapToGrid/>
        <w:spacing w:line="560" w:lineRule="exact"/>
        <w:ind w:right="-87"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（四）请各单位或机构于10月13日(星期五)前完成候选人推荐工作，并将附件1、附件2统一报送分会筹设秘书处(纸质版原件寄送至分会筹设秘书处，电子版发送至邮箱</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"mailto:lnsfxy_jcjy@126.com。"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lnsfxy_jcjy@126.com</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w:t>
      </w:r>
    </w:p>
    <w:p>
      <w:pPr>
        <w:spacing w:line="560" w:lineRule="exact"/>
        <w:ind w:right="55" w:rightChars="26" w:firstLine="640" w:firstLineChars="200"/>
        <w:rPr>
          <w:rFonts w:hint="default"/>
          <w:lang w:val="en-US" w:eastAsia="zh-CN"/>
        </w:rPr>
      </w:pPr>
      <w:r>
        <w:rPr>
          <w:rFonts w:hint="eastAsia" w:ascii="仿宋_GB2312" w:eastAsia="仿宋_GB2312"/>
          <w:sz w:val="32"/>
          <w:szCs w:val="32"/>
          <w:lang w:val="en-US" w:eastAsia="zh-CN"/>
        </w:rPr>
        <w:t>（五）分会筹设组将根据各单位或机构推荐的候选人，酝酿推举理事、常务理事、副秘书长、秘书长、副理事长、理事长和监事、监事长人选。</w:t>
      </w:r>
    </w:p>
    <w:p>
      <w:pPr>
        <w:numPr>
          <w:ilvl w:val="-1"/>
          <w:numId w:val="0"/>
        </w:numPr>
        <w:spacing w:line="560" w:lineRule="exact"/>
        <w:ind w:right="55" w:rightChars="26" w:firstLine="640" w:firstLineChars="200"/>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三、其他事宜</w:t>
      </w:r>
    </w:p>
    <w:p>
      <w:pPr>
        <w:spacing w:line="560" w:lineRule="exact"/>
        <w:ind w:right="55" w:rightChars="26"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(一)相关附件下载可扫描以下二维码获取。</w:t>
      </w:r>
    </w:p>
    <w:p>
      <w:pPr>
        <w:spacing w:line="240" w:lineRule="auto"/>
        <w:ind w:right="55" w:rightChars="26" w:firstLine="640" w:firstLineChars="200"/>
        <w:jc w:val="center"/>
        <w:rPr>
          <w:rFonts w:hint="eastAsia" w:ascii="仿宋_GB2312" w:hAnsi="Times New Roman" w:eastAsia="仿宋_GB2312" w:cs="Times New Roman"/>
          <w:sz w:val="32"/>
          <w:szCs w:val="32"/>
          <w:highlight w:val="yellow"/>
          <w:lang w:val="en-US" w:eastAsia="zh-CN"/>
        </w:rPr>
      </w:pPr>
      <w:r>
        <w:rPr>
          <w:rFonts w:hint="eastAsia" w:ascii="仿宋_GB2312" w:hAnsi="Times New Roman" w:eastAsia="仿宋_GB2312" w:cs="Times New Roman"/>
          <w:sz w:val="32"/>
          <w:szCs w:val="32"/>
          <w:highlight w:val="yellow"/>
          <w:lang w:val="en-US" w:eastAsia="zh-CN"/>
        </w:rPr>
        <w:drawing>
          <wp:inline distT="0" distB="0" distL="114300" distR="114300">
            <wp:extent cx="1673225" cy="1673225"/>
            <wp:effectExtent l="0" t="0" r="3175" b="3175"/>
            <wp:docPr id="1" name="图片 1" descr="相关附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相关附件"/>
                    <pic:cNvPicPr>
                      <a:picLocks noChangeAspect="1"/>
                    </pic:cNvPicPr>
                  </pic:nvPicPr>
                  <pic:blipFill>
                    <a:blip r:embed="rId6"/>
                    <a:stretch>
                      <a:fillRect/>
                    </a:stretch>
                  </pic:blipFill>
                  <pic:spPr>
                    <a:xfrm>
                      <a:off x="0" y="0"/>
                      <a:ext cx="1673225" cy="1673225"/>
                    </a:xfrm>
                    <a:prstGeom prst="rect">
                      <a:avLst/>
                    </a:prstGeom>
                  </pic:spPr>
                </pic:pic>
              </a:graphicData>
            </a:graphic>
          </wp:inline>
        </w:drawing>
      </w:r>
    </w:p>
    <w:p>
      <w:pPr>
        <w:spacing w:line="560" w:lineRule="exact"/>
        <w:ind w:right="55" w:rightChars="26" w:firstLine="640" w:firstLineChars="200"/>
        <w:rPr>
          <w:rFonts w:hint="eastAsia" w:ascii="仿宋_GB2312" w:eastAsia="仿宋_GB2312"/>
          <w:sz w:val="32"/>
          <w:szCs w:val="32"/>
          <w:lang w:val="en-US" w:eastAsia="zh-CN"/>
        </w:rPr>
      </w:pPr>
      <w:r>
        <w:rPr>
          <w:rFonts w:hint="eastAsia" w:ascii="仿宋_GB2312" w:hAnsi="Times New Roman" w:eastAsia="仿宋_GB2312" w:cs="Times New Roman"/>
          <w:sz w:val="32"/>
          <w:szCs w:val="32"/>
          <w:lang w:val="en-US" w:eastAsia="zh-CN"/>
        </w:rPr>
        <w:t>（二）分会(筹设)秘书处联系方式：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1.联系人：余老师</w:t>
      </w:r>
      <w:r>
        <w:rPr>
          <w:rFonts w:hint="eastAsia" w:ascii="仿宋_GB2312" w:eastAsia="仿宋_GB2312"/>
          <w:sz w:val="32"/>
          <w:szCs w:val="32"/>
        </w:rPr>
        <w:t>，电话：</w:t>
      </w:r>
      <w:r>
        <w:rPr>
          <w:rFonts w:hint="eastAsia" w:ascii="仿宋_GB2312" w:eastAsia="仿宋_GB2312"/>
          <w:sz w:val="32"/>
          <w:szCs w:val="32"/>
          <w:lang w:val="en-US" w:eastAsia="zh-CN"/>
        </w:rPr>
        <w:t>15768866708；黄老师，电话：17306696906。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2.联系地址：湛江市赤坎区寸金路29号岭南师范学院榕楼306，邮政编码：524048。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87"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.广东省高等教育学会服务海岛基础教育高质量发展研究分会第一届理事会监事会候选人推荐表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广东省高等教育学会服务海岛基础教育高质量发展研究分会第一届理事会监事会            候选人推荐汇总表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广东省高等教育学会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rPr>
      </w:pPr>
      <w:r>
        <w:rPr>
          <w:rFonts w:hint="eastAsia" w:ascii="仿宋_GB2312" w:hAnsi="黑体" w:eastAsia="仿宋_GB2312"/>
          <w:sz w:val="32"/>
          <w:szCs w:val="32"/>
          <w:lang w:val="en-US" w:eastAsia="zh-CN"/>
        </w:rPr>
        <w:t xml:space="preserve">                           2023年9月11日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eastAsia="仿宋_GB2312"/>
          <w:sz w:val="32"/>
          <w:szCs w:val="3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方正小标宋简体" w:eastAsia="方正小标宋简体"/>
          <w:sz w:val="36"/>
          <w:szCs w:val="36"/>
          <w:lang w:eastAsia="zh-Hans"/>
        </w:rPr>
      </w:pPr>
    </w:p>
    <w:p>
      <w:pPr>
        <w:numPr>
          <w:ilvl w:val="0"/>
          <w:numId w:val="0"/>
        </w:numPr>
        <w:spacing w:line="56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广东省高等教育学会服务海岛基础教育高质量发展</w:t>
      </w:r>
    </w:p>
    <w:p>
      <w:pPr>
        <w:numPr>
          <w:ilvl w:val="0"/>
          <w:numId w:val="0"/>
        </w:numPr>
        <w:spacing w:line="56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研究分会第一届理事会监事会候选人推荐表</w:t>
      </w:r>
    </w:p>
    <w:p>
      <w:pPr>
        <w:keepNext w:val="0"/>
        <w:keepLines w:val="0"/>
        <w:pageBreakBefore w:val="0"/>
        <w:widowControl/>
        <w:kinsoku w:val="0"/>
        <w:wordWrap/>
        <w:overflowPunct/>
        <w:topLinePunct w:val="0"/>
        <w:autoSpaceDE w:val="0"/>
        <w:autoSpaceDN w:val="0"/>
        <w:bidi w:val="0"/>
        <w:adjustRightInd w:val="0"/>
        <w:snapToGrid w:val="0"/>
        <w:spacing w:line="240" w:lineRule="exact"/>
        <w:jc w:val="both"/>
        <w:textAlignment w:val="baseline"/>
        <w:rPr>
          <w:rFonts w:hint="eastAsia" w:ascii="方正小标宋简体" w:eastAsia="方正小标宋简体"/>
          <w:sz w:val="36"/>
          <w:szCs w:val="36"/>
          <w:lang w:eastAsia="zh-Hans"/>
        </w:rPr>
      </w:pPr>
    </w:p>
    <w:p>
      <w:pPr>
        <w:widowControl/>
        <w:spacing w:line="360" w:lineRule="atLeast"/>
        <w:ind w:left="-424" w:leftChars="-202"/>
        <w:jc w:val="left"/>
        <w:rPr>
          <w:rFonts w:ascii="黑体" w:hAnsi="黑体" w:eastAsia="黑体"/>
          <w:sz w:val="24"/>
        </w:rPr>
      </w:pPr>
      <w:r>
        <w:rPr>
          <w:rFonts w:hint="eastAsia" w:ascii="黑体" w:hAnsi="黑体" w:eastAsia="黑体"/>
          <w:sz w:val="24"/>
        </w:rPr>
        <w:t xml:space="preserve">推荐单位：   </w:t>
      </w:r>
      <w:r>
        <w:rPr>
          <w:rFonts w:hint="eastAsia" w:ascii="黑体" w:hAnsi="黑体" w:eastAsia="黑体"/>
          <w:sz w:val="24"/>
          <w:lang w:val="en-US" w:eastAsia="zh-CN"/>
        </w:rPr>
        <w:t xml:space="preserve">                                 </w:t>
      </w:r>
    </w:p>
    <w:tbl>
      <w:tblPr>
        <w:tblStyle w:val="7"/>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38"/>
        <w:gridCol w:w="1104"/>
        <w:gridCol w:w="24"/>
        <w:gridCol w:w="1151"/>
        <w:gridCol w:w="11"/>
        <w:gridCol w:w="1192"/>
        <w:gridCol w:w="1171"/>
        <w:gridCol w:w="15"/>
        <w:gridCol w:w="1603"/>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38" w:type="dxa"/>
            <w:tcMar>
              <w:top w:w="0" w:type="dxa"/>
              <w:left w:w="108" w:type="dxa"/>
              <w:bottom w:w="0" w:type="dxa"/>
              <w:right w:w="108" w:type="dxa"/>
            </w:tcMar>
            <w:vAlign w:val="center"/>
          </w:tcPr>
          <w:p>
            <w:pPr>
              <w:widowControl/>
              <w:spacing w:line="360" w:lineRule="atLeast"/>
              <w:jc w:val="center"/>
              <w:rPr>
                <w:rFonts w:ascii="黑体" w:hAnsi="黑体" w:eastAsia="黑体" w:cs="宋体"/>
                <w:color w:val="000000"/>
                <w:kern w:val="0"/>
                <w:sz w:val="24"/>
              </w:rPr>
            </w:pPr>
            <w:r>
              <w:rPr>
                <w:rFonts w:hint="eastAsia" w:ascii="黑体" w:hAnsi="黑体" w:eastAsia="黑体" w:cs="宋体"/>
                <w:color w:val="000000"/>
                <w:kern w:val="0"/>
                <w:sz w:val="24"/>
              </w:rPr>
              <w:t>姓名</w:t>
            </w:r>
          </w:p>
        </w:tc>
        <w:tc>
          <w:tcPr>
            <w:tcW w:w="1104" w:type="dxa"/>
            <w:tcMar>
              <w:top w:w="0" w:type="dxa"/>
              <w:left w:w="108" w:type="dxa"/>
              <w:bottom w:w="0" w:type="dxa"/>
              <w:right w:w="108" w:type="dxa"/>
            </w:tcMar>
            <w:vAlign w:val="center"/>
          </w:tcPr>
          <w:p>
            <w:pPr>
              <w:widowControl/>
              <w:spacing w:line="360" w:lineRule="atLeast"/>
              <w:jc w:val="center"/>
              <w:rPr>
                <w:rFonts w:ascii="宋体"/>
                <w:b/>
                <w:color w:val="000000"/>
                <w:kern w:val="0"/>
                <w:sz w:val="24"/>
              </w:rPr>
            </w:pPr>
          </w:p>
        </w:tc>
        <w:tc>
          <w:tcPr>
            <w:tcW w:w="1186" w:type="dxa"/>
            <w:gridSpan w:val="3"/>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性别</w:t>
            </w:r>
          </w:p>
        </w:tc>
        <w:tc>
          <w:tcPr>
            <w:tcW w:w="1192" w:type="dxa"/>
            <w:tcMar>
              <w:top w:w="0" w:type="dxa"/>
              <w:left w:w="108" w:type="dxa"/>
              <w:bottom w:w="0" w:type="dxa"/>
              <w:right w:w="108" w:type="dxa"/>
            </w:tcMar>
            <w:vAlign w:val="center"/>
          </w:tcPr>
          <w:p>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民族</w:t>
            </w:r>
          </w:p>
        </w:tc>
        <w:tc>
          <w:tcPr>
            <w:tcW w:w="1603" w:type="dxa"/>
            <w:tcMar>
              <w:top w:w="0" w:type="dxa"/>
              <w:left w:w="108" w:type="dxa"/>
              <w:bottom w:w="0" w:type="dxa"/>
              <w:right w:w="108" w:type="dxa"/>
            </w:tcMar>
            <w:vAlign w:val="center"/>
          </w:tcPr>
          <w:p>
            <w:pPr>
              <w:widowControl/>
              <w:spacing w:line="360" w:lineRule="atLeast"/>
              <w:jc w:val="center"/>
              <w:rPr>
                <w:rFonts w:ascii="宋体"/>
                <w:color w:val="000000"/>
                <w:kern w:val="0"/>
                <w:sz w:val="24"/>
              </w:rPr>
            </w:pPr>
          </w:p>
        </w:tc>
        <w:tc>
          <w:tcPr>
            <w:tcW w:w="1678" w:type="dxa"/>
            <w:vMerge w:val="restart"/>
            <w:vAlign w:val="center"/>
          </w:tcPr>
          <w:p>
            <w:pPr>
              <w:widowControl/>
              <w:spacing w:line="360" w:lineRule="atLeast"/>
              <w:jc w:val="center"/>
              <w:rPr>
                <w:rFonts w:ascii="宋体"/>
                <w:color w:val="000000"/>
                <w:kern w:val="0"/>
                <w:sz w:val="24"/>
              </w:rPr>
            </w:pPr>
            <w:r>
              <w:rPr>
                <w:rFonts w:hint="eastAsia" w:ascii="宋体" w:hAnsi="宋体"/>
                <w:color w:val="000000"/>
                <w:kern w:val="0"/>
                <w:sz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38" w:type="dxa"/>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出生年月</w:t>
            </w:r>
          </w:p>
        </w:tc>
        <w:tc>
          <w:tcPr>
            <w:tcW w:w="1104" w:type="dxa"/>
            <w:tcMar>
              <w:top w:w="0" w:type="dxa"/>
              <w:left w:w="108" w:type="dxa"/>
              <w:bottom w:w="0" w:type="dxa"/>
              <w:right w:w="108" w:type="dxa"/>
            </w:tcMar>
            <w:vAlign w:val="center"/>
          </w:tcPr>
          <w:p>
            <w:pPr>
              <w:widowControl/>
              <w:spacing w:line="360" w:lineRule="atLeast"/>
              <w:jc w:val="center"/>
              <w:rPr>
                <w:rFonts w:ascii="宋体"/>
                <w:b/>
                <w:color w:val="000000"/>
                <w:kern w:val="0"/>
                <w:sz w:val="24"/>
              </w:rPr>
            </w:pPr>
          </w:p>
        </w:tc>
        <w:tc>
          <w:tcPr>
            <w:tcW w:w="1186" w:type="dxa"/>
            <w:gridSpan w:val="3"/>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政治面貌</w:t>
            </w:r>
          </w:p>
        </w:tc>
        <w:tc>
          <w:tcPr>
            <w:tcW w:w="1192" w:type="dxa"/>
            <w:tcMar>
              <w:top w:w="0" w:type="dxa"/>
              <w:left w:w="108" w:type="dxa"/>
              <w:bottom w:w="0" w:type="dxa"/>
              <w:right w:w="108" w:type="dxa"/>
            </w:tcMar>
            <w:vAlign w:val="center"/>
          </w:tcPr>
          <w:p>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s="宋体"/>
                <w:color w:val="000000"/>
                <w:kern w:val="0"/>
                <w:sz w:val="24"/>
              </w:rPr>
              <w:t>专业</w:t>
            </w:r>
          </w:p>
        </w:tc>
        <w:tc>
          <w:tcPr>
            <w:tcW w:w="1603" w:type="dxa"/>
            <w:tcMar>
              <w:top w:w="0" w:type="dxa"/>
              <w:left w:w="108" w:type="dxa"/>
              <w:bottom w:w="0" w:type="dxa"/>
              <w:right w:w="108" w:type="dxa"/>
            </w:tcMar>
            <w:vAlign w:val="center"/>
          </w:tcPr>
          <w:p>
            <w:pPr>
              <w:widowControl/>
              <w:spacing w:line="360" w:lineRule="atLeast"/>
              <w:jc w:val="center"/>
              <w:rPr>
                <w:rFonts w:ascii="宋体"/>
                <w:color w:val="000000"/>
                <w:kern w:val="0"/>
                <w:sz w:val="24"/>
              </w:rPr>
            </w:pPr>
          </w:p>
        </w:tc>
        <w:tc>
          <w:tcPr>
            <w:tcW w:w="1678" w:type="dxa"/>
            <w:vMerge w:val="continue"/>
            <w:vAlign w:val="center"/>
          </w:tcPr>
          <w:p>
            <w:pPr>
              <w:widowControl/>
              <w:spacing w:line="360" w:lineRule="atLeast"/>
              <w:jc w:val="center"/>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38" w:type="dxa"/>
            <w:tcMar>
              <w:top w:w="0" w:type="dxa"/>
              <w:left w:w="108" w:type="dxa"/>
              <w:bottom w:w="0" w:type="dxa"/>
              <w:right w:w="108" w:type="dxa"/>
            </w:tcMar>
            <w:vAlign w:val="center"/>
          </w:tcPr>
          <w:p>
            <w:pPr>
              <w:widowControl/>
              <w:spacing w:line="360" w:lineRule="atLeast"/>
              <w:jc w:val="center"/>
              <w:rPr>
                <w:rFonts w:ascii="黑体" w:hAnsi="黑体" w:eastAsia="黑体" w:cs="宋体"/>
                <w:color w:val="000000"/>
                <w:kern w:val="0"/>
                <w:sz w:val="24"/>
              </w:rPr>
            </w:pPr>
            <w:r>
              <w:rPr>
                <w:rFonts w:hint="eastAsia" w:ascii="黑体" w:hAnsi="黑体" w:eastAsia="黑体"/>
                <w:color w:val="000000"/>
                <w:kern w:val="0"/>
                <w:sz w:val="24"/>
              </w:rPr>
              <w:t>学历学位</w:t>
            </w:r>
          </w:p>
        </w:tc>
        <w:tc>
          <w:tcPr>
            <w:tcW w:w="1104" w:type="dxa"/>
            <w:tcMar>
              <w:top w:w="0" w:type="dxa"/>
              <w:left w:w="108" w:type="dxa"/>
              <w:bottom w:w="0" w:type="dxa"/>
              <w:right w:w="108" w:type="dxa"/>
            </w:tcMar>
            <w:vAlign w:val="center"/>
          </w:tcPr>
          <w:p>
            <w:pPr>
              <w:widowControl/>
              <w:spacing w:line="360" w:lineRule="atLeast"/>
              <w:jc w:val="center"/>
              <w:rPr>
                <w:rFonts w:ascii="宋体"/>
                <w:b/>
                <w:color w:val="000000"/>
                <w:kern w:val="0"/>
                <w:sz w:val="24"/>
              </w:rPr>
            </w:pPr>
          </w:p>
        </w:tc>
        <w:tc>
          <w:tcPr>
            <w:tcW w:w="1186" w:type="dxa"/>
            <w:gridSpan w:val="3"/>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职务</w:t>
            </w:r>
          </w:p>
        </w:tc>
        <w:tc>
          <w:tcPr>
            <w:tcW w:w="1192" w:type="dxa"/>
            <w:tcMar>
              <w:top w:w="0" w:type="dxa"/>
              <w:left w:w="108" w:type="dxa"/>
              <w:bottom w:w="0" w:type="dxa"/>
              <w:right w:w="108" w:type="dxa"/>
            </w:tcMar>
            <w:vAlign w:val="center"/>
          </w:tcPr>
          <w:p>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职称</w:t>
            </w:r>
          </w:p>
        </w:tc>
        <w:tc>
          <w:tcPr>
            <w:tcW w:w="1603" w:type="dxa"/>
            <w:tcMar>
              <w:top w:w="0" w:type="dxa"/>
              <w:left w:w="108" w:type="dxa"/>
              <w:bottom w:w="0" w:type="dxa"/>
              <w:right w:w="108" w:type="dxa"/>
            </w:tcMar>
            <w:vAlign w:val="center"/>
          </w:tcPr>
          <w:p>
            <w:pPr>
              <w:widowControl/>
              <w:spacing w:line="360" w:lineRule="atLeast"/>
              <w:jc w:val="center"/>
              <w:rPr>
                <w:rFonts w:ascii="宋体"/>
                <w:color w:val="000000"/>
                <w:kern w:val="0"/>
                <w:sz w:val="24"/>
              </w:rPr>
            </w:pPr>
          </w:p>
        </w:tc>
        <w:tc>
          <w:tcPr>
            <w:tcW w:w="1678" w:type="dxa"/>
            <w:vMerge w:val="continue"/>
            <w:vAlign w:val="center"/>
          </w:tcPr>
          <w:p>
            <w:pPr>
              <w:widowControl/>
              <w:spacing w:line="360" w:lineRule="atLeast"/>
              <w:jc w:val="center"/>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38" w:type="dxa"/>
            <w:tcMar>
              <w:top w:w="0" w:type="dxa"/>
              <w:left w:w="108" w:type="dxa"/>
              <w:bottom w:w="0" w:type="dxa"/>
              <w:right w:w="108" w:type="dxa"/>
            </w:tcMar>
            <w:vAlign w:val="center"/>
          </w:tcPr>
          <w:p>
            <w:pPr>
              <w:widowControl/>
              <w:spacing w:line="360" w:lineRule="atLeast"/>
              <w:jc w:val="center"/>
              <w:rPr>
                <w:rFonts w:ascii="黑体" w:hAnsi="黑体" w:eastAsia="黑体" w:cs="宋体"/>
                <w:color w:val="000000"/>
                <w:kern w:val="0"/>
                <w:sz w:val="24"/>
              </w:rPr>
            </w:pPr>
            <w:r>
              <w:rPr>
                <w:rFonts w:hint="eastAsia" w:ascii="黑体" w:hAnsi="黑体" w:eastAsia="黑体"/>
                <w:color w:val="000000"/>
                <w:kern w:val="0"/>
                <w:sz w:val="24"/>
                <w:lang w:val="en-US" w:eastAsia="zh-CN"/>
              </w:rPr>
              <w:t>具体</w:t>
            </w:r>
            <w:r>
              <w:rPr>
                <w:rFonts w:hint="eastAsia" w:ascii="黑体" w:hAnsi="黑体" w:eastAsia="黑体"/>
                <w:color w:val="000000"/>
                <w:kern w:val="0"/>
                <w:sz w:val="24"/>
              </w:rPr>
              <w:t>工作单位</w:t>
            </w:r>
          </w:p>
        </w:tc>
        <w:tc>
          <w:tcPr>
            <w:tcW w:w="3482" w:type="dxa"/>
            <w:gridSpan w:val="5"/>
            <w:tcMar>
              <w:top w:w="0" w:type="dxa"/>
              <w:left w:w="108" w:type="dxa"/>
              <w:bottom w:w="0" w:type="dxa"/>
              <w:right w:w="108" w:type="dxa"/>
            </w:tcMar>
            <w:vAlign w:val="center"/>
          </w:tcPr>
          <w:p>
            <w:pPr>
              <w:widowControl/>
              <w:spacing w:line="360" w:lineRule="atLeast"/>
              <w:jc w:val="center"/>
              <w:rPr>
                <w:rFonts w:ascii="宋体"/>
                <w:b/>
                <w:color w:val="000000"/>
                <w:kern w:val="0"/>
                <w:sz w:val="24"/>
              </w:rPr>
            </w:pPr>
          </w:p>
        </w:tc>
        <w:tc>
          <w:tcPr>
            <w:tcW w:w="1186" w:type="dxa"/>
            <w:gridSpan w:val="2"/>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邮  编</w:t>
            </w:r>
          </w:p>
        </w:tc>
        <w:tc>
          <w:tcPr>
            <w:tcW w:w="1603" w:type="dxa"/>
            <w:tcMar>
              <w:top w:w="0" w:type="dxa"/>
              <w:left w:w="108" w:type="dxa"/>
              <w:bottom w:w="0" w:type="dxa"/>
              <w:right w:w="108" w:type="dxa"/>
            </w:tcMar>
            <w:vAlign w:val="center"/>
          </w:tcPr>
          <w:p>
            <w:pPr>
              <w:widowControl/>
              <w:spacing w:line="360" w:lineRule="atLeast"/>
              <w:jc w:val="center"/>
              <w:rPr>
                <w:rFonts w:ascii="宋体"/>
                <w:color w:val="000000"/>
                <w:kern w:val="0"/>
                <w:sz w:val="24"/>
              </w:rPr>
            </w:pPr>
          </w:p>
        </w:tc>
        <w:tc>
          <w:tcPr>
            <w:tcW w:w="1678" w:type="dxa"/>
            <w:vMerge w:val="continue"/>
            <w:vAlign w:val="center"/>
          </w:tcPr>
          <w:p>
            <w:pPr>
              <w:widowControl/>
              <w:spacing w:line="360" w:lineRule="atLeast"/>
              <w:jc w:val="center"/>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38" w:type="dxa"/>
            <w:vAlign w:val="center"/>
          </w:tcPr>
          <w:p>
            <w:pPr>
              <w:widowControl/>
              <w:jc w:val="center"/>
              <w:rPr>
                <w:rFonts w:ascii="黑体" w:hAnsi="黑体" w:eastAsia="黑体"/>
                <w:color w:val="000000"/>
                <w:kern w:val="0"/>
                <w:sz w:val="24"/>
              </w:rPr>
            </w:pPr>
            <w:r>
              <w:rPr>
                <w:rFonts w:hint="eastAsia" w:ascii="黑体" w:hAnsi="黑体" w:eastAsia="黑体"/>
                <w:color w:val="000000"/>
                <w:kern w:val="0"/>
                <w:sz w:val="24"/>
              </w:rPr>
              <w:t>通讯地址</w:t>
            </w:r>
          </w:p>
        </w:tc>
        <w:tc>
          <w:tcPr>
            <w:tcW w:w="3482" w:type="dxa"/>
            <w:gridSpan w:val="5"/>
            <w:vAlign w:val="center"/>
          </w:tcPr>
          <w:p>
            <w:pPr>
              <w:widowControl/>
              <w:jc w:val="center"/>
              <w:rPr>
                <w:rFonts w:ascii="宋体"/>
                <w:b/>
                <w:color w:val="000000"/>
                <w:kern w:val="0"/>
                <w:sz w:val="24"/>
              </w:rPr>
            </w:pPr>
          </w:p>
        </w:tc>
        <w:tc>
          <w:tcPr>
            <w:tcW w:w="1186" w:type="dxa"/>
            <w:gridSpan w:val="2"/>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电子邮箱</w:t>
            </w:r>
          </w:p>
        </w:tc>
        <w:tc>
          <w:tcPr>
            <w:tcW w:w="3281" w:type="dxa"/>
            <w:gridSpan w:val="2"/>
            <w:tcMar>
              <w:top w:w="0" w:type="dxa"/>
              <w:left w:w="108" w:type="dxa"/>
              <w:bottom w:w="0" w:type="dxa"/>
              <w:right w:w="108" w:type="dxa"/>
            </w:tcMar>
            <w:vAlign w:val="center"/>
          </w:tcPr>
          <w:p>
            <w:pPr>
              <w:widowControl/>
              <w:spacing w:line="360" w:lineRule="atLeast"/>
              <w:jc w:val="center"/>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38" w:type="dxa"/>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办公电话</w:t>
            </w:r>
          </w:p>
        </w:tc>
        <w:tc>
          <w:tcPr>
            <w:tcW w:w="1128" w:type="dxa"/>
            <w:gridSpan w:val="2"/>
            <w:tcMar>
              <w:top w:w="0" w:type="dxa"/>
              <w:left w:w="108" w:type="dxa"/>
              <w:bottom w:w="0" w:type="dxa"/>
              <w:right w:w="108" w:type="dxa"/>
            </w:tcMar>
            <w:vAlign w:val="center"/>
          </w:tcPr>
          <w:p>
            <w:pPr>
              <w:widowControl/>
              <w:jc w:val="center"/>
              <w:rPr>
                <w:rFonts w:ascii="宋体"/>
                <w:b/>
                <w:color w:val="000000"/>
                <w:kern w:val="0"/>
                <w:sz w:val="24"/>
              </w:rPr>
            </w:pPr>
          </w:p>
        </w:tc>
        <w:tc>
          <w:tcPr>
            <w:tcW w:w="1151" w:type="dxa"/>
            <w:vAlign w:val="center"/>
          </w:tcPr>
          <w:p>
            <w:pPr>
              <w:widowControl/>
              <w:jc w:val="center"/>
              <w:rPr>
                <w:rFonts w:ascii="黑体" w:hAnsi="黑体" w:eastAsia="黑体"/>
                <w:color w:val="000000"/>
                <w:kern w:val="0"/>
                <w:sz w:val="24"/>
              </w:rPr>
            </w:pPr>
            <w:r>
              <w:rPr>
                <w:rFonts w:hint="eastAsia" w:ascii="黑体" w:hAnsi="黑体" w:eastAsia="黑体"/>
                <w:color w:val="000000"/>
                <w:kern w:val="0"/>
                <w:sz w:val="24"/>
              </w:rPr>
              <w:t>国籍</w:t>
            </w:r>
          </w:p>
        </w:tc>
        <w:tc>
          <w:tcPr>
            <w:tcW w:w="1203" w:type="dxa"/>
            <w:gridSpan w:val="2"/>
            <w:vAlign w:val="center"/>
          </w:tcPr>
          <w:p>
            <w:pPr>
              <w:widowControl/>
              <w:jc w:val="center"/>
              <w:rPr>
                <w:rFonts w:ascii="宋体"/>
                <w:b/>
                <w:color w:val="000000"/>
                <w:kern w:val="0"/>
                <w:sz w:val="24"/>
              </w:rPr>
            </w:pPr>
          </w:p>
        </w:tc>
        <w:tc>
          <w:tcPr>
            <w:tcW w:w="1171" w:type="dxa"/>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手机</w:t>
            </w:r>
          </w:p>
        </w:tc>
        <w:tc>
          <w:tcPr>
            <w:tcW w:w="3296" w:type="dxa"/>
            <w:gridSpan w:val="3"/>
            <w:vAlign w:val="center"/>
          </w:tcPr>
          <w:p>
            <w:pPr>
              <w:widowControl/>
              <w:spacing w:line="360" w:lineRule="atLeast"/>
              <w:jc w:val="center"/>
              <w:rPr>
                <w:rFonts w:asci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1838" w:type="dxa"/>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干部管理部门</w:t>
            </w:r>
          </w:p>
        </w:tc>
        <w:tc>
          <w:tcPr>
            <w:tcW w:w="7949" w:type="dxa"/>
            <w:gridSpan w:val="9"/>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 xml:space="preserve">中管□    省管□      </w:t>
            </w:r>
            <w:r>
              <w:rPr>
                <w:rFonts w:hint="eastAsia" w:ascii="黑体" w:hAnsi="黑体" w:eastAsia="黑体"/>
                <w:color w:val="000000"/>
                <w:kern w:val="0"/>
                <w:sz w:val="24"/>
                <w:lang w:val="en-US" w:eastAsia="zh-CN"/>
              </w:rPr>
              <w:t>地市、县（市、区）</w:t>
            </w:r>
            <w:r>
              <w:rPr>
                <w:rFonts w:hint="eastAsia" w:ascii="黑体" w:hAnsi="黑体" w:eastAsia="黑体"/>
                <w:color w:val="000000"/>
                <w:kern w:val="0"/>
                <w:sz w:val="24"/>
              </w:rPr>
              <w:t xml:space="preserve">管□      </w:t>
            </w:r>
            <w:r>
              <w:rPr>
                <w:rFonts w:hint="eastAsia" w:ascii="黑体" w:hAnsi="黑体" w:eastAsia="黑体"/>
                <w:color w:val="000000"/>
                <w:kern w:val="0"/>
                <w:sz w:val="24"/>
                <w:lang w:val="en-US" w:eastAsia="zh-CN"/>
              </w:rPr>
              <w:t>校</w:t>
            </w:r>
            <w:r>
              <w:rPr>
                <w:rFonts w:hint="eastAsia" w:ascii="黑体" w:hAnsi="黑体" w:eastAsia="黑体"/>
                <w:color w:val="000000"/>
                <w:kern w:val="0"/>
                <w:sz w:val="24"/>
              </w:rPr>
              <w:t>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7" w:hRule="atLeast"/>
          <w:jc w:val="center"/>
        </w:trPr>
        <w:tc>
          <w:tcPr>
            <w:tcW w:w="1838" w:type="dxa"/>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lang w:val="en-US" w:eastAsia="zh-CN"/>
              </w:rPr>
              <w:t>主要学习、</w:t>
            </w:r>
            <w:r>
              <w:rPr>
                <w:rFonts w:hint="eastAsia" w:ascii="黑体" w:hAnsi="黑体" w:eastAsia="黑体"/>
                <w:color w:val="000000"/>
                <w:kern w:val="0"/>
                <w:sz w:val="24"/>
              </w:rPr>
              <w:t>工作</w:t>
            </w:r>
            <w:r>
              <w:rPr>
                <w:rFonts w:hint="eastAsia" w:ascii="黑体" w:hAnsi="黑体" w:eastAsia="黑体"/>
                <w:color w:val="000000"/>
                <w:kern w:val="0"/>
                <w:sz w:val="24"/>
                <w:lang w:val="en-US" w:eastAsia="zh-CN"/>
              </w:rPr>
              <w:t>经</w:t>
            </w:r>
            <w:r>
              <w:rPr>
                <w:rFonts w:hint="eastAsia" w:ascii="黑体" w:hAnsi="黑体" w:eastAsia="黑体"/>
                <w:color w:val="000000"/>
                <w:kern w:val="0"/>
                <w:sz w:val="24"/>
              </w:rPr>
              <w:t>历</w:t>
            </w:r>
          </w:p>
        </w:tc>
        <w:tc>
          <w:tcPr>
            <w:tcW w:w="7949" w:type="dxa"/>
            <w:gridSpan w:val="9"/>
            <w:tcMar>
              <w:top w:w="0" w:type="dxa"/>
              <w:left w:w="108" w:type="dxa"/>
              <w:bottom w:w="0" w:type="dxa"/>
              <w:right w:w="108" w:type="dxa"/>
            </w:tcMar>
            <w:vAlign w:val="center"/>
          </w:tcPr>
          <w:p>
            <w:pPr>
              <w:widowControl/>
              <w:spacing w:line="300" w:lineRule="atLeast"/>
              <w:jc w:val="left"/>
              <w:rPr>
                <w:rFonts w:ascii="宋体" w:cs="宋体"/>
                <w:color w:val="000000"/>
                <w:kern w:val="0"/>
                <w:sz w:val="22"/>
              </w:rPr>
            </w:pPr>
          </w:p>
          <w:p>
            <w:pPr>
              <w:widowControl/>
              <w:spacing w:line="300" w:lineRule="atLeast"/>
              <w:jc w:val="left"/>
              <w:rPr>
                <w:rFonts w:ascii="宋体" w:cs="宋体"/>
                <w:color w:val="000000"/>
                <w:kern w:val="0"/>
                <w:sz w:val="22"/>
              </w:rPr>
            </w:pPr>
          </w:p>
          <w:p>
            <w:pPr>
              <w:widowControl/>
              <w:spacing w:line="300" w:lineRule="atLeast"/>
              <w:jc w:val="left"/>
              <w:rPr>
                <w:rFonts w:ascii="宋体" w:cs="宋体"/>
                <w:color w:val="000000"/>
                <w:kern w:val="0"/>
                <w:sz w:val="22"/>
              </w:rPr>
            </w:pPr>
          </w:p>
          <w:p>
            <w:pPr>
              <w:widowControl/>
              <w:spacing w:line="300" w:lineRule="atLeast"/>
              <w:jc w:val="left"/>
              <w:rPr>
                <w:rFonts w:ascii="宋体" w:cs="宋体"/>
                <w:color w:val="000000"/>
                <w:kern w:val="0"/>
                <w:sz w:val="22"/>
              </w:rPr>
            </w:pPr>
          </w:p>
          <w:p>
            <w:pPr>
              <w:widowControl/>
              <w:spacing w:line="300" w:lineRule="atLeast"/>
              <w:jc w:val="left"/>
              <w:rPr>
                <w:rFonts w:ascii="宋体" w:cs="宋体"/>
                <w:color w:val="000000"/>
                <w:kern w:val="0"/>
                <w:sz w:val="22"/>
              </w:rPr>
            </w:pPr>
          </w:p>
          <w:p>
            <w:pPr>
              <w:widowControl/>
              <w:spacing w:line="300" w:lineRule="atLeast"/>
              <w:jc w:val="left"/>
              <w:rPr>
                <w:rFonts w:ascii="宋体" w:cs="宋体"/>
                <w:color w:val="000000"/>
                <w:kern w:val="0"/>
                <w:sz w:val="22"/>
              </w:rPr>
            </w:pPr>
          </w:p>
          <w:p>
            <w:pPr>
              <w:widowControl/>
              <w:spacing w:line="300" w:lineRule="atLeast"/>
              <w:jc w:val="left"/>
              <w:rPr>
                <w:rFonts w:ascii="宋体" w:cs="宋体"/>
                <w:color w:val="000000"/>
                <w:kern w:val="0"/>
                <w:sz w:val="22"/>
              </w:rPr>
            </w:pPr>
          </w:p>
          <w:p>
            <w:pPr>
              <w:widowControl/>
              <w:spacing w:line="300" w:lineRule="atLeast"/>
              <w:jc w:val="left"/>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8" w:hRule="atLeast"/>
          <w:jc w:val="center"/>
        </w:trPr>
        <w:tc>
          <w:tcPr>
            <w:tcW w:w="1838" w:type="dxa"/>
            <w:tcMar>
              <w:top w:w="0" w:type="dxa"/>
              <w:left w:w="108" w:type="dxa"/>
              <w:bottom w:w="0" w:type="dxa"/>
              <w:right w:w="108" w:type="dxa"/>
            </w:tcMar>
            <w:vAlign w:val="center"/>
          </w:tcPr>
          <w:p>
            <w:pPr>
              <w:widowControl/>
              <w:snapToGrid w:val="0"/>
              <w:jc w:val="center"/>
              <w:rPr>
                <w:rFonts w:hint="default" w:ascii="黑体" w:hAnsi="黑体" w:eastAsia="黑体"/>
                <w:color w:val="000000"/>
                <w:kern w:val="0"/>
                <w:sz w:val="24"/>
                <w:lang w:val="en-US" w:eastAsia="zh-CN"/>
              </w:rPr>
            </w:pPr>
            <w:r>
              <w:rPr>
                <w:rFonts w:hint="eastAsia" w:ascii="黑体" w:hAnsi="黑体" w:eastAsia="黑体"/>
                <w:color w:val="000000"/>
                <w:kern w:val="0"/>
                <w:sz w:val="24"/>
              </w:rPr>
              <w:t>主要</w:t>
            </w:r>
            <w:r>
              <w:rPr>
                <w:rFonts w:hint="eastAsia" w:ascii="黑体" w:hAnsi="黑体" w:eastAsia="黑体"/>
                <w:color w:val="000000"/>
                <w:kern w:val="0"/>
                <w:sz w:val="24"/>
                <w:lang w:val="en-US" w:eastAsia="zh-CN"/>
              </w:rPr>
              <w:t>教学成果、</w:t>
            </w:r>
            <w:r>
              <w:rPr>
                <w:rFonts w:hint="eastAsia" w:ascii="黑体" w:hAnsi="黑体" w:eastAsia="黑体"/>
                <w:color w:val="000000"/>
                <w:kern w:val="0"/>
                <w:sz w:val="24"/>
              </w:rPr>
              <w:t>学术成果</w:t>
            </w:r>
          </w:p>
        </w:tc>
        <w:tc>
          <w:tcPr>
            <w:tcW w:w="7949" w:type="dxa"/>
            <w:gridSpan w:val="9"/>
            <w:tcMar>
              <w:top w:w="0" w:type="dxa"/>
              <w:left w:w="108" w:type="dxa"/>
              <w:bottom w:w="0" w:type="dxa"/>
              <w:right w:w="108" w:type="dxa"/>
            </w:tcMar>
            <w:vAlign w:val="center"/>
          </w:tcPr>
          <w:p>
            <w:pPr>
              <w:widowControl/>
              <w:snapToGrid w:val="0"/>
              <w:rPr>
                <w:rFonts w:ascii="宋体" w:cs="宋体"/>
                <w:color w:val="000000"/>
                <w:kern w:val="0"/>
                <w:sz w:val="22"/>
              </w:rPr>
            </w:pPr>
          </w:p>
          <w:p>
            <w:pPr>
              <w:widowControl/>
              <w:snapToGrid w:val="0"/>
              <w:rPr>
                <w:rFonts w:ascii="宋体" w:cs="宋体"/>
                <w:color w:val="000000"/>
                <w:kern w:val="0"/>
                <w:sz w:val="22"/>
              </w:rPr>
            </w:pPr>
          </w:p>
          <w:p>
            <w:pPr>
              <w:widowControl/>
              <w:snapToGrid w:val="0"/>
              <w:rPr>
                <w:rFonts w:ascii="宋体" w:cs="宋体"/>
                <w:color w:val="000000"/>
                <w:kern w:val="0"/>
                <w:sz w:val="22"/>
              </w:rPr>
            </w:pPr>
          </w:p>
          <w:p>
            <w:pPr>
              <w:widowControl/>
              <w:snapToGrid w:val="0"/>
              <w:rPr>
                <w:rFonts w:ascii="宋体" w:cs="宋体"/>
                <w:color w:val="000000"/>
                <w:kern w:val="0"/>
                <w:sz w:val="22"/>
              </w:rPr>
            </w:pPr>
          </w:p>
          <w:p>
            <w:pPr>
              <w:widowControl/>
              <w:snapToGrid w:val="0"/>
              <w:rPr>
                <w:rFonts w:ascii="宋体" w:cs="宋体"/>
                <w:color w:val="000000"/>
                <w:kern w:val="0"/>
                <w:sz w:val="22"/>
              </w:rPr>
            </w:pPr>
          </w:p>
          <w:p>
            <w:pPr>
              <w:widowControl/>
              <w:snapToGrid w:val="0"/>
              <w:rPr>
                <w:rFonts w:ascii="宋体" w:cs="宋体"/>
                <w:color w:val="000000"/>
                <w:kern w:val="0"/>
                <w:sz w:val="22"/>
              </w:rPr>
            </w:pPr>
          </w:p>
          <w:p>
            <w:pPr>
              <w:widowControl/>
              <w:snapToGrid w:val="0"/>
              <w:rPr>
                <w:rFonts w:ascii="宋体" w:cs="宋体"/>
                <w:color w:val="000000"/>
                <w:kern w:val="0"/>
                <w:sz w:val="22"/>
              </w:rPr>
            </w:pPr>
          </w:p>
          <w:p>
            <w:pPr>
              <w:widowControl/>
              <w:snapToGrid w:val="0"/>
              <w:rPr>
                <w:rFonts w:ascii="宋体" w:cs="宋体"/>
                <w:color w:val="000000"/>
                <w:kern w:val="0"/>
                <w:sz w:val="22"/>
              </w:rPr>
            </w:pPr>
          </w:p>
          <w:p>
            <w:pPr>
              <w:widowControl/>
              <w:snapToGrid w:val="0"/>
              <w:rPr>
                <w:rFonts w:ascii="宋体" w:cs="宋体"/>
                <w:color w:val="000000"/>
                <w:kern w:val="0"/>
                <w:sz w:val="22"/>
              </w:rPr>
            </w:pPr>
          </w:p>
          <w:p>
            <w:pPr>
              <w:widowControl/>
              <w:snapToGrid w:val="0"/>
              <w:rPr>
                <w:rFonts w:ascii="宋体" w:cs="宋体"/>
                <w:color w:val="000000"/>
                <w:kern w:val="0"/>
                <w:sz w:val="22"/>
              </w:rPr>
            </w:pPr>
          </w:p>
          <w:p>
            <w:pPr>
              <w:widowControl/>
              <w:snapToGrid w:val="0"/>
              <w:rPr>
                <w:rFonts w:asci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1838" w:type="dxa"/>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候选人</w:t>
            </w:r>
          </w:p>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本人承诺</w:t>
            </w:r>
          </w:p>
        </w:tc>
        <w:tc>
          <w:tcPr>
            <w:tcW w:w="7949" w:type="dxa"/>
            <w:gridSpan w:val="9"/>
            <w:vAlign w:val="center"/>
          </w:tcPr>
          <w:p>
            <w:pPr>
              <w:widowControl/>
              <w:spacing w:line="360" w:lineRule="atLeast"/>
              <w:ind w:firstLine="240" w:firstLineChars="100"/>
              <w:jc w:val="left"/>
              <w:rPr>
                <w:rStyle w:val="13"/>
                <w:rFonts w:hint="eastAsia" w:ascii="宋体" w:hAnsi="宋体" w:eastAsia="宋体"/>
                <w:color w:val="000000"/>
                <w:sz w:val="24"/>
              </w:rPr>
            </w:pPr>
            <w:r>
              <w:rPr>
                <w:rStyle w:val="13"/>
                <w:rFonts w:hint="eastAsia" w:ascii="宋体" w:hAnsi="宋体" w:eastAsia="宋体"/>
                <w:color w:val="000000"/>
                <w:sz w:val="24"/>
              </w:rPr>
              <w:t>1.本人同意接受为</w:t>
            </w:r>
            <w:r>
              <w:rPr>
                <w:rStyle w:val="13"/>
                <w:rFonts w:hint="eastAsia" w:ascii="宋体" w:hAnsi="宋体" w:eastAsia="宋体"/>
                <w:color w:val="000000"/>
                <w:sz w:val="24"/>
                <w:lang w:val="en-US" w:eastAsia="zh-CN"/>
              </w:rPr>
              <w:t>广东省高等教育学会服务海岛基础教育高质量发展研究分会第一届理事会监事会候选人</w:t>
            </w:r>
            <w:r>
              <w:rPr>
                <w:rStyle w:val="13"/>
                <w:rFonts w:hint="eastAsia" w:ascii="宋体" w:hAnsi="宋体" w:eastAsia="宋体"/>
                <w:color w:val="000000"/>
                <w:sz w:val="24"/>
              </w:rPr>
              <w:t>；</w:t>
            </w:r>
          </w:p>
          <w:p>
            <w:pPr>
              <w:widowControl/>
              <w:spacing w:line="360" w:lineRule="atLeast"/>
              <w:ind w:firstLine="240" w:firstLineChars="100"/>
              <w:jc w:val="left"/>
              <w:rPr>
                <w:rStyle w:val="13"/>
                <w:rFonts w:hint="eastAsia" w:ascii="宋体" w:hAnsi="宋体" w:eastAsia="宋体"/>
                <w:color w:val="000000"/>
                <w:sz w:val="24"/>
              </w:rPr>
            </w:pPr>
            <w:r>
              <w:rPr>
                <w:rStyle w:val="13"/>
                <w:rFonts w:hint="eastAsia" w:ascii="宋体" w:hAnsi="宋体" w:eastAsia="宋体"/>
                <w:color w:val="000000"/>
                <w:sz w:val="24"/>
              </w:rPr>
              <w:t>2.若当选，本人将认真完成</w:t>
            </w:r>
            <w:r>
              <w:rPr>
                <w:rStyle w:val="13"/>
                <w:rFonts w:hint="eastAsia" w:ascii="宋体" w:hAnsi="宋体" w:eastAsia="宋体"/>
                <w:color w:val="000000"/>
                <w:sz w:val="24"/>
                <w:lang w:val="en-US" w:eastAsia="zh-CN"/>
              </w:rPr>
              <w:t>广东省高等教育学会服务海岛基础教育高质量发展研究分会</w:t>
            </w:r>
            <w:r>
              <w:rPr>
                <w:rStyle w:val="13"/>
                <w:rFonts w:hint="eastAsia" w:ascii="宋体" w:hAnsi="宋体" w:eastAsia="宋体"/>
                <w:color w:val="000000"/>
                <w:sz w:val="24"/>
              </w:rPr>
              <w:t>各项任务；</w:t>
            </w:r>
          </w:p>
          <w:p>
            <w:pPr>
              <w:widowControl/>
              <w:spacing w:line="360" w:lineRule="atLeast"/>
              <w:ind w:firstLine="240" w:firstLineChars="100"/>
              <w:jc w:val="left"/>
              <w:rPr>
                <w:rStyle w:val="13"/>
                <w:rFonts w:hint="eastAsia" w:ascii="宋体" w:hAnsi="宋体" w:eastAsia="宋体"/>
                <w:color w:val="000000"/>
                <w:sz w:val="24"/>
              </w:rPr>
            </w:pPr>
            <w:r>
              <w:rPr>
                <w:rStyle w:val="13"/>
                <w:rFonts w:hint="eastAsia" w:ascii="宋体" w:hAnsi="宋体" w:eastAsia="宋体"/>
                <w:color w:val="000000"/>
                <w:sz w:val="24"/>
              </w:rPr>
              <w:t>3.本人认真执行</w:t>
            </w:r>
            <w:r>
              <w:rPr>
                <w:rStyle w:val="13"/>
                <w:rFonts w:hint="eastAsia" w:ascii="宋体" w:hAnsi="宋体" w:eastAsia="宋体"/>
                <w:color w:val="000000"/>
                <w:sz w:val="24"/>
                <w:lang w:val="en-US" w:eastAsia="zh-CN"/>
              </w:rPr>
              <w:t>广东省高等教育学会服务海岛基础教育高质量发展研究分会各项</w:t>
            </w:r>
            <w:r>
              <w:rPr>
                <w:rStyle w:val="13"/>
                <w:rFonts w:hint="eastAsia" w:ascii="宋体" w:hAnsi="宋体" w:eastAsia="宋体"/>
                <w:color w:val="000000"/>
                <w:sz w:val="24"/>
              </w:rPr>
              <w:t>决议。</w:t>
            </w:r>
          </w:p>
          <w:p>
            <w:pPr>
              <w:widowControl/>
              <w:spacing w:line="360" w:lineRule="atLeast"/>
              <w:jc w:val="left"/>
              <w:rPr>
                <w:rStyle w:val="13"/>
                <w:rFonts w:ascii="宋体" w:hAnsi="宋体"/>
                <w:color w:val="000000"/>
                <w:sz w:val="24"/>
              </w:rPr>
            </w:pPr>
          </w:p>
          <w:p>
            <w:pPr>
              <w:widowControl/>
              <w:spacing w:line="360" w:lineRule="atLeast"/>
              <w:ind w:right="460"/>
              <w:jc w:val="center"/>
              <w:rPr>
                <w:rStyle w:val="13"/>
                <w:sz w:val="24"/>
              </w:rPr>
            </w:pPr>
            <w:r>
              <w:rPr>
                <w:rStyle w:val="13"/>
                <w:rFonts w:hint="eastAsia"/>
                <w:sz w:val="24"/>
              </w:rPr>
              <w:t>本人签字：</w:t>
            </w:r>
          </w:p>
          <w:p>
            <w:pPr>
              <w:widowControl/>
              <w:wordWrap w:val="0"/>
              <w:spacing w:line="360" w:lineRule="atLeast"/>
              <w:ind w:right="460"/>
              <w:jc w:val="right"/>
              <w:rPr>
                <w:rFonts w:ascii="宋体"/>
                <w:color w:val="000000"/>
                <w:kern w:val="0"/>
                <w:sz w:val="24"/>
              </w:rPr>
            </w:pPr>
            <w:r>
              <w:rPr>
                <w:rStyle w:val="13"/>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9" w:hRule="atLeast"/>
          <w:jc w:val="center"/>
        </w:trPr>
        <w:tc>
          <w:tcPr>
            <w:tcW w:w="1838" w:type="dxa"/>
            <w:tcMar>
              <w:top w:w="0" w:type="dxa"/>
              <w:left w:w="108" w:type="dxa"/>
              <w:bottom w:w="0" w:type="dxa"/>
              <w:right w:w="108" w:type="dxa"/>
            </w:tcMar>
            <w:vAlign w:val="center"/>
          </w:tcPr>
          <w:p>
            <w:pPr>
              <w:widowControl/>
              <w:spacing w:line="360" w:lineRule="atLeast"/>
              <w:jc w:val="center"/>
              <w:rPr>
                <w:rFonts w:ascii="黑体" w:hAnsi="黑体" w:eastAsia="黑体"/>
                <w:color w:val="000000"/>
                <w:kern w:val="0"/>
                <w:sz w:val="24"/>
              </w:rPr>
            </w:pPr>
            <w:r>
              <w:rPr>
                <w:rFonts w:hint="eastAsia" w:ascii="黑体" w:hAnsi="黑体" w:eastAsia="黑体"/>
                <w:color w:val="000000"/>
                <w:kern w:val="0"/>
                <w:sz w:val="24"/>
              </w:rPr>
              <w:t>候选人所在工作单位承诺</w:t>
            </w:r>
          </w:p>
        </w:tc>
        <w:tc>
          <w:tcPr>
            <w:tcW w:w="7949" w:type="dxa"/>
            <w:gridSpan w:val="9"/>
            <w:vAlign w:val="center"/>
          </w:tcPr>
          <w:p>
            <w:pPr>
              <w:widowControl/>
              <w:spacing w:line="360" w:lineRule="atLeast"/>
              <w:ind w:firstLine="240" w:firstLineChars="100"/>
              <w:jc w:val="left"/>
              <w:rPr>
                <w:rFonts w:hint="eastAsia" w:ascii="宋体" w:hAnsi="宋体"/>
                <w:color w:val="000000"/>
                <w:kern w:val="0"/>
                <w:sz w:val="24"/>
              </w:rPr>
            </w:pPr>
            <w:r>
              <w:rPr>
                <w:rFonts w:hint="eastAsia" w:ascii="宋体" w:hAnsi="宋体"/>
                <w:color w:val="000000"/>
                <w:kern w:val="0"/>
                <w:sz w:val="24"/>
              </w:rPr>
              <w:t>1.同意该同志选举通过后本单位作为</w:t>
            </w:r>
            <w:r>
              <w:rPr>
                <w:rFonts w:hint="eastAsia" w:ascii="宋体" w:hAnsi="宋体"/>
                <w:color w:val="000000"/>
                <w:kern w:val="0"/>
                <w:sz w:val="24"/>
                <w:lang w:val="en-US" w:eastAsia="zh-CN"/>
              </w:rPr>
              <w:t>广东省高等教育学会服务海岛基础教育高质量发展研究分会第一届理事</w:t>
            </w:r>
            <w:r>
              <w:rPr>
                <w:rFonts w:hint="eastAsia" w:ascii="宋体" w:hAnsi="宋体"/>
                <w:color w:val="000000"/>
                <w:kern w:val="0"/>
                <w:sz w:val="24"/>
                <w:lang w:eastAsia="zh-CN"/>
              </w:rPr>
              <w:t>（</w:t>
            </w:r>
            <w:r>
              <w:rPr>
                <w:rFonts w:hint="eastAsia" w:ascii="宋体" w:hAnsi="宋体"/>
                <w:color w:val="000000"/>
                <w:kern w:val="0"/>
                <w:sz w:val="24"/>
                <w:lang w:val="en-US" w:eastAsia="zh-CN"/>
              </w:rPr>
              <w:t>或常务理事，或监事）单位</w:t>
            </w:r>
            <w:r>
              <w:rPr>
                <w:rFonts w:hint="eastAsia" w:ascii="宋体" w:hAnsi="宋体"/>
                <w:color w:val="000000"/>
                <w:kern w:val="0"/>
                <w:sz w:val="24"/>
              </w:rPr>
              <w:t>；</w:t>
            </w:r>
          </w:p>
          <w:p>
            <w:pPr>
              <w:widowControl/>
              <w:spacing w:line="360" w:lineRule="atLeast"/>
              <w:ind w:firstLine="240" w:firstLineChars="100"/>
              <w:jc w:val="left"/>
              <w:rPr>
                <w:rFonts w:hint="eastAsia" w:ascii="宋体" w:hAnsi="宋体"/>
                <w:color w:val="000000"/>
                <w:kern w:val="0"/>
                <w:sz w:val="24"/>
              </w:rPr>
            </w:pPr>
            <w:r>
              <w:rPr>
                <w:rFonts w:hint="eastAsia" w:ascii="宋体" w:hAnsi="宋体"/>
                <w:color w:val="000000"/>
                <w:kern w:val="0"/>
                <w:sz w:val="24"/>
              </w:rPr>
              <w:t>2.同意该同志为</w:t>
            </w:r>
            <w:r>
              <w:rPr>
                <w:rFonts w:hint="eastAsia" w:ascii="宋体" w:hAnsi="宋体"/>
                <w:color w:val="000000"/>
                <w:kern w:val="0"/>
                <w:sz w:val="24"/>
                <w:lang w:val="en-US" w:eastAsia="zh-CN"/>
              </w:rPr>
              <w:t>广东省高等教育学会服务海岛基础教育高质量发展研究分会第一届理事（或常务理事，或监事）</w:t>
            </w:r>
            <w:r>
              <w:rPr>
                <w:rFonts w:hint="eastAsia" w:ascii="宋体" w:hAnsi="宋体"/>
                <w:color w:val="000000"/>
                <w:kern w:val="0"/>
                <w:sz w:val="24"/>
              </w:rPr>
              <w:t>候选人；</w:t>
            </w:r>
          </w:p>
          <w:p>
            <w:pPr>
              <w:widowControl/>
              <w:spacing w:line="360" w:lineRule="atLeast"/>
              <w:ind w:firstLine="240" w:firstLineChars="100"/>
              <w:jc w:val="left"/>
              <w:rPr>
                <w:rFonts w:hint="eastAsia" w:ascii="宋体" w:hAnsi="宋体"/>
                <w:color w:val="000000"/>
                <w:kern w:val="0"/>
                <w:sz w:val="24"/>
              </w:rPr>
            </w:pPr>
            <w:r>
              <w:rPr>
                <w:rFonts w:hint="eastAsia" w:ascii="宋体" w:hAnsi="宋体"/>
                <w:color w:val="000000"/>
                <w:kern w:val="0"/>
                <w:sz w:val="24"/>
              </w:rPr>
              <w:t>3.确认该同志理事</w:t>
            </w:r>
            <w:r>
              <w:rPr>
                <w:rFonts w:hint="eastAsia" w:ascii="宋体" w:hAnsi="宋体"/>
                <w:color w:val="000000"/>
                <w:kern w:val="0"/>
                <w:sz w:val="24"/>
                <w:lang w:eastAsia="zh-CN"/>
              </w:rPr>
              <w:t>（</w:t>
            </w:r>
            <w:r>
              <w:rPr>
                <w:rFonts w:hint="eastAsia" w:ascii="宋体" w:hAnsi="宋体"/>
                <w:color w:val="000000"/>
                <w:kern w:val="0"/>
                <w:sz w:val="24"/>
                <w:lang w:val="en-US" w:eastAsia="zh-CN"/>
              </w:rPr>
              <w:t>或常务理事，或监事）</w:t>
            </w:r>
            <w:r>
              <w:rPr>
                <w:rFonts w:hint="eastAsia" w:ascii="宋体" w:hAnsi="宋体"/>
                <w:color w:val="000000"/>
                <w:kern w:val="0"/>
                <w:sz w:val="24"/>
              </w:rPr>
              <w:t>候选人的真实性、有效性；</w:t>
            </w:r>
          </w:p>
          <w:p>
            <w:pPr>
              <w:widowControl/>
              <w:spacing w:line="360" w:lineRule="atLeast"/>
              <w:ind w:firstLine="240" w:firstLineChars="100"/>
              <w:jc w:val="left"/>
              <w:rPr>
                <w:rFonts w:hint="eastAsia" w:ascii="宋体" w:hAnsi="宋体"/>
                <w:color w:val="000000"/>
                <w:kern w:val="0"/>
                <w:sz w:val="24"/>
              </w:rPr>
            </w:pPr>
            <w:r>
              <w:rPr>
                <w:rFonts w:hint="eastAsia" w:ascii="宋体" w:hAnsi="宋体"/>
                <w:color w:val="000000"/>
                <w:kern w:val="0"/>
                <w:sz w:val="24"/>
              </w:rPr>
              <w:t>4.为该同志履行相应职责提供必要条件；</w:t>
            </w:r>
          </w:p>
          <w:p>
            <w:pPr>
              <w:widowControl/>
              <w:spacing w:line="360" w:lineRule="atLeast"/>
              <w:ind w:firstLine="240" w:firstLineChars="100"/>
              <w:jc w:val="left"/>
              <w:rPr>
                <w:rFonts w:hint="eastAsia" w:ascii="宋体" w:hAnsi="宋体"/>
                <w:color w:val="000000"/>
                <w:kern w:val="0"/>
                <w:sz w:val="24"/>
              </w:rPr>
            </w:pPr>
            <w:r>
              <w:rPr>
                <w:rFonts w:hint="eastAsia" w:ascii="宋体" w:hAnsi="宋体"/>
                <w:color w:val="000000"/>
                <w:kern w:val="0"/>
                <w:sz w:val="24"/>
              </w:rPr>
              <w:t>5.按时缴纳会费。</w:t>
            </w:r>
          </w:p>
          <w:p>
            <w:pPr>
              <w:widowControl/>
              <w:spacing w:line="360" w:lineRule="atLeast"/>
              <w:jc w:val="left"/>
              <w:rPr>
                <w:rFonts w:ascii="宋体" w:hAnsi="宋体"/>
                <w:color w:val="000000"/>
                <w:sz w:val="24"/>
              </w:rPr>
            </w:pPr>
          </w:p>
          <w:p>
            <w:pPr>
              <w:widowControl/>
              <w:spacing w:line="360" w:lineRule="atLeast"/>
              <w:jc w:val="center"/>
              <w:rPr>
                <w:rFonts w:ascii="宋体"/>
                <w:color w:val="000000"/>
                <w:kern w:val="0"/>
                <w:sz w:val="24"/>
              </w:rPr>
            </w:pPr>
            <w:r>
              <w:rPr>
                <w:rFonts w:hint="eastAsia" w:ascii="宋体" w:hAnsi="宋体"/>
                <w:color w:val="000000"/>
                <w:kern w:val="0"/>
                <w:sz w:val="24"/>
              </w:rPr>
              <w:t>盖章：</w:t>
            </w:r>
          </w:p>
          <w:p>
            <w:pPr>
              <w:widowControl/>
              <w:spacing w:line="360" w:lineRule="atLeast"/>
              <w:ind w:firstLine="6000" w:firstLineChars="2500"/>
              <w:jc w:val="left"/>
              <w:rPr>
                <w:rFonts w:ascii="宋体" w:hAnsi="宋体"/>
                <w:color w:val="000000"/>
                <w:kern w:val="0"/>
                <w:sz w:val="24"/>
              </w:rPr>
            </w:pPr>
            <w:r>
              <w:rPr>
                <w:rFonts w:hint="eastAsia" w:ascii="宋体" w:hAnsi="宋体"/>
                <w:color w:val="000000"/>
                <w:kern w:val="0"/>
                <w:sz w:val="24"/>
              </w:rPr>
              <w:t>年     月    日</w:t>
            </w:r>
          </w:p>
        </w:tc>
      </w:tr>
    </w:tbl>
    <w:p>
      <w:pPr>
        <w:adjustRightInd w:val="0"/>
        <w:spacing w:line="560" w:lineRule="exact"/>
        <w:rPr>
          <w:rFonts w:hint="eastAsia" w:ascii="黑体" w:hAnsi="黑体" w:eastAsia="黑体" w:cs="Times New Roman"/>
          <w:sz w:val="32"/>
          <w:szCs w:val="32"/>
          <w:lang w:val="en-US" w:eastAsia="zh-CN"/>
        </w:rPr>
      </w:pPr>
    </w:p>
    <w:p>
      <w:pPr>
        <w:adjustRightInd w:val="0"/>
        <w:spacing w:line="560" w:lineRule="exact"/>
        <w:rPr>
          <w:rFonts w:hint="eastAsia" w:ascii="黑体" w:hAnsi="黑体" w:eastAsia="黑体" w:cs="Times New Roman"/>
          <w:sz w:val="32"/>
          <w:szCs w:val="32"/>
          <w:lang w:val="en-US" w:eastAsia="zh-CN"/>
        </w:rPr>
        <w:sectPr>
          <w:footerReference r:id="rId4" w:type="default"/>
          <w:pgSz w:w="11906" w:h="16838"/>
          <w:pgMar w:top="1440" w:right="1800" w:bottom="1440" w:left="1800" w:header="851" w:footer="992" w:gutter="0"/>
          <w:cols w:space="425" w:num="1"/>
          <w:docGrid w:type="lines" w:linePitch="312" w:charSpace="0"/>
        </w:sectPr>
      </w:pPr>
    </w:p>
    <w:p>
      <w:pPr>
        <w:adjustRightInd w:val="0"/>
        <w:spacing w:line="560" w:lineRule="exact"/>
        <w:rPr>
          <w:rFonts w:hint="default" w:ascii="仿宋_GB2312" w:eastAsia="仿宋_GB2312"/>
          <w:sz w:val="32"/>
          <w:szCs w:val="32"/>
          <w:lang w:val="en-US" w:eastAsia="zh-CN"/>
        </w:rPr>
      </w:pPr>
      <w:r>
        <w:rPr>
          <w:rFonts w:hint="eastAsia" w:ascii="黑体" w:hAnsi="黑体" w:eastAsia="黑体" w:cs="Times New Roman"/>
          <w:sz w:val="32"/>
          <w:szCs w:val="32"/>
          <w:lang w:val="en-US" w:eastAsia="zh-CN"/>
        </w:rPr>
        <w:t>附件2</w:t>
      </w:r>
    </w:p>
    <w:p>
      <w:pPr>
        <w:spacing w:before="312" w:beforeLines="100" w:after="312" w:afterLines="100"/>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lang w:val="en-US" w:eastAsia="zh-CN"/>
        </w:rPr>
        <w:t>广东省高等教育学会服务海岛基础教育高质量发展研究分会第一届理事会监事会            候选人</w:t>
      </w:r>
      <w:r>
        <w:rPr>
          <w:rFonts w:hint="eastAsia" w:ascii="方正小标宋简体" w:hAnsi="Times New Roman" w:eastAsia="方正小标宋简体" w:cs="Times New Roman"/>
          <w:sz w:val="36"/>
          <w:szCs w:val="36"/>
        </w:rPr>
        <w:t>推荐汇总表 </w:t>
      </w:r>
    </w:p>
    <w:p>
      <w:pPr>
        <w:pStyle w:val="3"/>
        <w:ind w:firstLine="720" w:firstLineChars="300"/>
        <w:rPr>
          <w:rFonts w:hint="default" w:eastAsia="方正小标宋简体"/>
          <w:lang w:val="en-US" w:eastAsia="zh-CN"/>
        </w:rPr>
      </w:pPr>
      <w:r>
        <w:rPr>
          <w:rFonts w:hint="eastAsia" w:ascii="宋体" w:hAnsi="宋体" w:eastAsiaTheme="minorEastAsia" w:cstheme="minorBidi"/>
          <w:color w:val="000000"/>
          <w:kern w:val="0"/>
          <w:sz w:val="24"/>
          <w:szCs w:val="24"/>
          <w:lang w:val="en-US" w:eastAsia="zh-CN"/>
        </w:rPr>
        <w:t xml:space="preserve">单位（盖章）：                                      </w:t>
      </w:r>
      <w:r>
        <w:rPr>
          <w:rFonts w:hint="eastAsia" w:ascii="宋体" w:hAnsi="宋体" w:cstheme="minorBidi"/>
          <w:color w:val="000000"/>
          <w:kern w:val="0"/>
          <w:sz w:val="24"/>
          <w:szCs w:val="24"/>
          <w:lang w:val="en-US" w:eastAsia="zh-CN"/>
        </w:rPr>
        <w:t xml:space="preserve">                                    </w:t>
      </w:r>
      <w:r>
        <w:rPr>
          <w:rFonts w:hint="eastAsia" w:ascii="宋体" w:hAnsi="宋体" w:eastAsiaTheme="minorEastAsia" w:cstheme="minorBidi"/>
          <w:color w:val="000000"/>
          <w:kern w:val="0"/>
          <w:sz w:val="24"/>
          <w:szCs w:val="24"/>
          <w:lang w:val="en-US" w:eastAsia="zh-CN"/>
        </w:rPr>
        <w:t>2023年</w:t>
      </w:r>
      <w:r>
        <w:rPr>
          <w:rFonts w:hint="eastAsia" w:ascii="宋体" w:hAnsi="宋体" w:cstheme="minorBidi"/>
          <w:color w:val="000000"/>
          <w:kern w:val="0"/>
          <w:sz w:val="24"/>
          <w:szCs w:val="24"/>
          <w:lang w:val="en-US" w:eastAsia="zh-CN"/>
        </w:rPr>
        <w:t xml:space="preserve"> </w:t>
      </w:r>
      <w:r>
        <w:rPr>
          <w:rFonts w:hint="eastAsia" w:ascii="宋体" w:hAnsi="宋体" w:eastAsiaTheme="minorEastAsia" w:cstheme="minorBidi"/>
          <w:color w:val="000000"/>
          <w:kern w:val="0"/>
          <w:sz w:val="24"/>
          <w:szCs w:val="24"/>
          <w:lang w:val="en-US" w:eastAsia="zh-CN"/>
        </w:rPr>
        <w:t>月</w:t>
      </w:r>
      <w:r>
        <w:rPr>
          <w:rFonts w:hint="eastAsia" w:ascii="宋体" w:hAnsi="宋体" w:cstheme="minorBidi"/>
          <w:color w:val="000000"/>
          <w:kern w:val="0"/>
          <w:sz w:val="24"/>
          <w:szCs w:val="24"/>
          <w:lang w:val="en-US" w:eastAsia="zh-CN"/>
        </w:rPr>
        <w:t xml:space="preserve">  日</w:t>
      </w:r>
    </w:p>
    <w:tbl>
      <w:tblPr>
        <w:tblStyle w:val="8"/>
        <w:tblW w:w="12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00"/>
        <w:gridCol w:w="1260"/>
        <w:gridCol w:w="1410"/>
        <w:gridCol w:w="3320"/>
        <w:gridCol w:w="1077"/>
        <w:gridCol w:w="1011"/>
        <w:gridCol w:w="1419"/>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blHeader/>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center"/>
              <w:rPr>
                <w:rFonts w:hint="eastAsia" w:ascii="黑体" w:hAnsi="黑体" w:eastAsia="黑体" w:cs="黑体"/>
                <w:color w:val="000000"/>
                <w:kern w:val="0"/>
                <w:sz w:val="24"/>
              </w:rPr>
            </w:pPr>
            <w:r>
              <w:rPr>
                <w:rFonts w:hint="eastAsia" w:ascii="黑体" w:hAnsi="黑体" w:eastAsia="黑体" w:cs="黑体"/>
                <w:color w:val="000000"/>
                <w:kern w:val="0"/>
                <w:sz w:val="24"/>
              </w:rPr>
              <w:t>序号</w:t>
            </w:r>
          </w:p>
        </w:tc>
        <w:tc>
          <w:tcPr>
            <w:tcW w:w="800" w:type="dxa"/>
            <w:tcBorders>
              <w:top w:val="single" w:color="auto" w:sz="4" w:space="0"/>
              <w:left w:val="nil"/>
              <w:bottom w:val="single" w:color="auto" w:sz="4" w:space="0"/>
              <w:right w:val="single" w:color="auto" w:sz="4" w:space="0"/>
            </w:tcBorders>
            <w:vAlign w:val="center"/>
          </w:tcPr>
          <w:p>
            <w:pPr>
              <w:widowControl/>
              <w:spacing w:line="360" w:lineRule="atLeast"/>
              <w:jc w:val="center"/>
              <w:rPr>
                <w:rFonts w:hint="eastAsia" w:ascii="黑体" w:hAnsi="黑体" w:eastAsia="黑体" w:cs="黑体"/>
                <w:color w:val="000000"/>
                <w:kern w:val="0"/>
                <w:sz w:val="24"/>
              </w:rPr>
            </w:pPr>
            <w:r>
              <w:rPr>
                <w:rFonts w:hint="eastAsia" w:ascii="黑体" w:hAnsi="黑体" w:eastAsia="黑体" w:cs="黑体"/>
                <w:color w:val="000000"/>
                <w:kern w:val="0"/>
                <w:sz w:val="24"/>
              </w:rPr>
              <w:t>姓名</w:t>
            </w:r>
          </w:p>
        </w:tc>
        <w:tc>
          <w:tcPr>
            <w:tcW w:w="1260" w:type="dxa"/>
            <w:tcBorders>
              <w:top w:val="single" w:color="auto" w:sz="4" w:space="0"/>
              <w:left w:val="nil"/>
              <w:bottom w:val="single" w:color="auto" w:sz="4" w:space="0"/>
              <w:right w:val="single" w:color="auto" w:sz="4" w:space="0"/>
            </w:tcBorders>
            <w:vAlign w:val="center"/>
          </w:tcPr>
          <w:p>
            <w:pPr>
              <w:widowControl/>
              <w:spacing w:line="360" w:lineRule="atLeast"/>
              <w:jc w:val="center"/>
              <w:rPr>
                <w:rFonts w:hint="eastAsia" w:ascii="黑体" w:hAnsi="黑体" w:eastAsia="黑体" w:cs="黑体"/>
                <w:color w:val="000000"/>
                <w:kern w:val="0"/>
                <w:sz w:val="24"/>
              </w:rPr>
            </w:pPr>
            <w:r>
              <w:rPr>
                <w:rFonts w:hint="eastAsia" w:ascii="黑体" w:hAnsi="黑体" w:eastAsia="黑体" w:cs="黑体"/>
                <w:color w:val="000000"/>
                <w:kern w:val="0"/>
                <w:sz w:val="24"/>
              </w:rPr>
              <w:t>出生年月</w:t>
            </w:r>
          </w:p>
        </w:tc>
        <w:tc>
          <w:tcPr>
            <w:tcW w:w="1410" w:type="dxa"/>
            <w:tcBorders>
              <w:top w:val="single" w:color="auto" w:sz="4" w:space="0"/>
              <w:left w:val="nil"/>
              <w:bottom w:val="single" w:color="auto" w:sz="4" w:space="0"/>
              <w:right w:val="single" w:color="auto" w:sz="4" w:space="0"/>
            </w:tcBorders>
            <w:vAlign w:val="center"/>
          </w:tcPr>
          <w:p>
            <w:pPr>
              <w:widowControl/>
              <w:spacing w:line="360" w:lineRule="atLeast"/>
              <w:jc w:val="center"/>
              <w:rPr>
                <w:rFonts w:hint="eastAsia" w:ascii="黑体" w:hAnsi="黑体" w:eastAsia="黑体" w:cs="黑体"/>
                <w:color w:val="000000"/>
                <w:kern w:val="0"/>
                <w:sz w:val="24"/>
              </w:rPr>
            </w:pPr>
            <w:r>
              <w:rPr>
                <w:rFonts w:hint="eastAsia" w:ascii="黑体" w:hAnsi="黑体" w:eastAsia="黑体" w:cs="黑体"/>
                <w:color w:val="000000"/>
                <w:kern w:val="0"/>
                <w:sz w:val="24"/>
              </w:rPr>
              <w:t>政治面貌</w:t>
            </w:r>
          </w:p>
        </w:tc>
        <w:tc>
          <w:tcPr>
            <w:tcW w:w="3320" w:type="dxa"/>
            <w:tcBorders>
              <w:top w:val="single" w:color="auto" w:sz="4" w:space="0"/>
              <w:left w:val="nil"/>
              <w:bottom w:val="single" w:color="auto" w:sz="4" w:space="0"/>
              <w:right w:val="single" w:color="auto" w:sz="4" w:space="0"/>
            </w:tcBorders>
            <w:vAlign w:val="center"/>
          </w:tcPr>
          <w:p>
            <w:pPr>
              <w:widowControl/>
              <w:spacing w:line="360" w:lineRule="atLeast"/>
              <w:jc w:val="center"/>
              <w:rPr>
                <w:rFonts w:hint="default" w:ascii="黑体" w:hAnsi="黑体" w:eastAsia="黑体" w:cs="黑体"/>
                <w:color w:val="000000"/>
                <w:kern w:val="0"/>
                <w:sz w:val="24"/>
                <w:lang w:val="en-US" w:eastAsia="zh-CN"/>
              </w:rPr>
            </w:pPr>
            <w:r>
              <w:rPr>
                <w:rFonts w:hint="eastAsia" w:ascii="黑体" w:hAnsi="黑体" w:eastAsia="黑体" w:cs="黑体"/>
                <w:color w:val="000000"/>
                <w:kern w:val="0"/>
                <w:sz w:val="24"/>
              </w:rPr>
              <w:t>工作单位及所在部门</w:t>
            </w:r>
            <w:r>
              <w:rPr>
                <w:rFonts w:hint="eastAsia" w:ascii="黑体" w:hAnsi="黑体" w:eastAsia="黑体" w:cs="黑体"/>
                <w:color w:val="000000"/>
                <w:kern w:val="0"/>
                <w:sz w:val="24"/>
                <w:lang w:val="en-US" w:eastAsia="zh-CN"/>
              </w:rPr>
              <w:t>/院系</w:t>
            </w:r>
          </w:p>
        </w:tc>
        <w:tc>
          <w:tcPr>
            <w:tcW w:w="1077" w:type="dxa"/>
            <w:tcBorders>
              <w:top w:val="single" w:color="auto" w:sz="4" w:space="0"/>
              <w:left w:val="nil"/>
              <w:bottom w:val="single" w:color="auto" w:sz="4" w:space="0"/>
              <w:right w:val="single" w:color="auto" w:sz="4" w:space="0"/>
            </w:tcBorders>
            <w:vAlign w:val="center"/>
          </w:tcPr>
          <w:p>
            <w:pPr>
              <w:widowControl/>
              <w:spacing w:line="360" w:lineRule="atLeast"/>
              <w:ind w:firstLine="240" w:firstLineChars="100"/>
              <w:jc w:val="center"/>
              <w:rPr>
                <w:rFonts w:hint="eastAsia" w:ascii="黑体" w:hAnsi="黑体" w:eastAsia="黑体" w:cs="黑体"/>
                <w:color w:val="000000"/>
                <w:kern w:val="0"/>
                <w:sz w:val="24"/>
              </w:rPr>
            </w:pPr>
            <w:r>
              <w:rPr>
                <w:rFonts w:hint="eastAsia" w:ascii="黑体" w:hAnsi="黑体" w:eastAsia="黑体" w:cs="黑体"/>
                <w:color w:val="000000"/>
                <w:kern w:val="0"/>
                <w:sz w:val="24"/>
              </w:rPr>
              <w:t>职务</w:t>
            </w:r>
          </w:p>
        </w:tc>
        <w:tc>
          <w:tcPr>
            <w:tcW w:w="1011" w:type="dxa"/>
            <w:tcBorders>
              <w:top w:val="single" w:color="auto" w:sz="4" w:space="0"/>
              <w:left w:val="nil"/>
              <w:bottom w:val="single" w:color="auto" w:sz="4" w:space="0"/>
              <w:right w:val="single" w:color="auto" w:sz="4" w:space="0"/>
            </w:tcBorders>
            <w:vAlign w:val="center"/>
          </w:tcPr>
          <w:p>
            <w:pPr>
              <w:widowControl/>
              <w:spacing w:line="360" w:lineRule="atLeast"/>
              <w:ind w:firstLine="240" w:firstLineChars="100"/>
              <w:jc w:val="center"/>
              <w:rPr>
                <w:rFonts w:hint="eastAsia" w:ascii="黑体" w:hAnsi="黑体" w:eastAsia="黑体" w:cs="黑体"/>
                <w:color w:val="000000"/>
                <w:kern w:val="0"/>
                <w:sz w:val="24"/>
              </w:rPr>
            </w:pPr>
            <w:r>
              <w:rPr>
                <w:rFonts w:hint="eastAsia" w:ascii="黑体" w:hAnsi="黑体" w:eastAsia="黑体" w:cs="黑体"/>
                <w:color w:val="000000"/>
                <w:kern w:val="0"/>
                <w:sz w:val="24"/>
              </w:rPr>
              <w:t>职称</w:t>
            </w:r>
          </w:p>
        </w:tc>
        <w:tc>
          <w:tcPr>
            <w:tcW w:w="1419" w:type="dxa"/>
            <w:tcBorders>
              <w:top w:val="single" w:color="auto" w:sz="4" w:space="0"/>
              <w:left w:val="nil"/>
              <w:bottom w:val="single" w:color="auto" w:sz="4" w:space="0"/>
              <w:right w:val="single" w:color="auto" w:sz="4" w:space="0"/>
            </w:tcBorders>
            <w:vAlign w:val="center"/>
          </w:tcPr>
          <w:p>
            <w:pPr>
              <w:widowControl/>
              <w:spacing w:line="360" w:lineRule="atLeast"/>
              <w:ind w:firstLine="240" w:firstLineChars="100"/>
              <w:jc w:val="center"/>
              <w:rPr>
                <w:rFonts w:hint="eastAsia" w:ascii="黑体" w:hAnsi="黑体" w:eastAsia="黑体" w:cs="黑体"/>
                <w:color w:val="000000"/>
                <w:kern w:val="0"/>
                <w:sz w:val="24"/>
              </w:rPr>
            </w:pPr>
            <w:r>
              <w:rPr>
                <w:rFonts w:hint="eastAsia" w:ascii="黑体" w:hAnsi="黑体" w:eastAsia="黑体" w:cs="黑体"/>
                <w:color w:val="000000"/>
                <w:kern w:val="0"/>
                <w:sz w:val="24"/>
              </w:rPr>
              <w:t>邮箱</w:t>
            </w:r>
          </w:p>
        </w:tc>
        <w:tc>
          <w:tcPr>
            <w:tcW w:w="1475" w:type="dxa"/>
            <w:tcBorders>
              <w:top w:val="single" w:color="auto" w:sz="4" w:space="0"/>
              <w:left w:val="nil"/>
              <w:bottom w:val="single" w:color="auto" w:sz="4" w:space="0"/>
              <w:right w:val="single" w:color="auto" w:sz="4" w:space="0"/>
            </w:tcBorders>
            <w:vAlign w:val="center"/>
          </w:tcPr>
          <w:p>
            <w:pPr>
              <w:widowControl/>
              <w:spacing w:line="360" w:lineRule="atLeast"/>
              <w:jc w:val="center"/>
              <w:rPr>
                <w:rFonts w:hint="eastAsia" w:ascii="黑体" w:hAnsi="黑体" w:eastAsia="黑体" w:cs="黑体"/>
                <w:color w:val="000000"/>
                <w:kern w:val="0"/>
                <w:sz w:val="24"/>
              </w:rPr>
            </w:pPr>
            <w:r>
              <w:rPr>
                <w:rFonts w:hint="eastAsia" w:ascii="黑体" w:hAnsi="黑体" w:eastAsia="黑体" w:cs="黑体"/>
                <w:color w:val="000000"/>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0" w:lineRule="atLeast"/>
              <w:ind w:right="21" w:rightChars="10"/>
              <w:jc w:val="center"/>
              <w:rPr>
                <w:rFonts w:hint="eastAsia" w:asciiTheme="minorEastAsia" w:hAnsiTheme="minorEastAsia" w:eastAsiaTheme="minorEastAsia"/>
                <w:b/>
                <w:sz w:val="20"/>
                <w:szCs w:val="18"/>
              </w:rPr>
            </w:pPr>
          </w:p>
        </w:tc>
        <w:tc>
          <w:tcPr>
            <w:tcW w:w="800" w:type="dxa"/>
            <w:tcBorders>
              <w:top w:val="single" w:color="auto" w:sz="4" w:space="0"/>
              <w:left w:val="nil"/>
              <w:bottom w:val="single" w:color="auto" w:sz="4" w:space="0"/>
              <w:right w:val="single" w:color="auto" w:sz="4" w:space="0"/>
            </w:tcBorders>
            <w:vAlign w:val="center"/>
          </w:tcPr>
          <w:p>
            <w:pPr>
              <w:spacing w:line="0" w:lineRule="atLeast"/>
              <w:ind w:right="36" w:rightChars="17"/>
              <w:jc w:val="center"/>
              <w:rPr>
                <w:rFonts w:hint="eastAsia" w:asciiTheme="minorEastAsia" w:hAnsiTheme="minorEastAsia" w:eastAsiaTheme="minorEastAsia"/>
                <w:b/>
                <w:sz w:val="20"/>
                <w:szCs w:val="18"/>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1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3320" w:type="dxa"/>
            <w:tcBorders>
              <w:top w:val="single" w:color="auto" w:sz="4" w:space="0"/>
              <w:left w:val="nil"/>
              <w:bottom w:val="single" w:color="auto" w:sz="4" w:space="0"/>
              <w:right w:val="single" w:color="auto" w:sz="4" w:space="0"/>
            </w:tcBorders>
            <w:vAlign w:val="center"/>
          </w:tcPr>
          <w:p>
            <w:pPr>
              <w:spacing w:line="0" w:lineRule="atLeast"/>
              <w:ind w:right="-4" w:rightChars="-2"/>
              <w:jc w:val="center"/>
              <w:rPr>
                <w:rFonts w:hint="eastAsia" w:asciiTheme="minorEastAsia" w:hAnsiTheme="minorEastAsia" w:eastAsiaTheme="minorEastAsia"/>
                <w:b/>
                <w:sz w:val="20"/>
                <w:szCs w:val="18"/>
              </w:rPr>
            </w:pPr>
          </w:p>
        </w:tc>
        <w:tc>
          <w:tcPr>
            <w:tcW w:w="1077"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011"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19"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75"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0" w:lineRule="atLeast"/>
              <w:ind w:right="21" w:rightChars="10"/>
              <w:jc w:val="center"/>
              <w:rPr>
                <w:rFonts w:hint="eastAsia" w:asciiTheme="minorEastAsia" w:hAnsiTheme="minorEastAsia" w:eastAsiaTheme="minorEastAsia"/>
                <w:b/>
                <w:sz w:val="20"/>
                <w:szCs w:val="18"/>
              </w:rPr>
            </w:pPr>
          </w:p>
        </w:tc>
        <w:tc>
          <w:tcPr>
            <w:tcW w:w="800" w:type="dxa"/>
            <w:tcBorders>
              <w:top w:val="single" w:color="auto" w:sz="4" w:space="0"/>
              <w:left w:val="nil"/>
              <w:bottom w:val="single" w:color="auto" w:sz="4" w:space="0"/>
              <w:right w:val="single" w:color="auto" w:sz="4" w:space="0"/>
            </w:tcBorders>
            <w:vAlign w:val="center"/>
          </w:tcPr>
          <w:p>
            <w:pPr>
              <w:spacing w:line="0" w:lineRule="atLeast"/>
              <w:ind w:right="36" w:rightChars="17"/>
              <w:jc w:val="center"/>
              <w:rPr>
                <w:rFonts w:hint="eastAsia" w:asciiTheme="minorEastAsia" w:hAnsiTheme="minorEastAsia" w:eastAsiaTheme="minorEastAsia"/>
                <w:b/>
                <w:sz w:val="20"/>
                <w:szCs w:val="18"/>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1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3320" w:type="dxa"/>
            <w:tcBorders>
              <w:top w:val="single" w:color="auto" w:sz="4" w:space="0"/>
              <w:left w:val="nil"/>
              <w:bottom w:val="single" w:color="auto" w:sz="4" w:space="0"/>
              <w:right w:val="single" w:color="auto" w:sz="4" w:space="0"/>
            </w:tcBorders>
            <w:vAlign w:val="center"/>
          </w:tcPr>
          <w:p>
            <w:pPr>
              <w:spacing w:line="0" w:lineRule="atLeast"/>
              <w:ind w:right="-4" w:rightChars="-2"/>
              <w:jc w:val="center"/>
              <w:rPr>
                <w:rFonts w:hint="eastAsia" w:asciiTheme="minorEastAsia" w:hAnsiTheme="minorEastAsia" w:eastAsiaTheme="minorEastAsia"/>
                <w:b/>
                <w:sz w:val="20"/>
                <w:szCs w:val="18"/>
              </w:rPr>
            </w:pPr>
          </w:p>
        </w:tc>
        <w:tc>
          <w:tcPr>
            <w:tcW w:w="1077"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011"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19"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75"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0" w:lineRule="atLeast"/>
              <w:ind w:right="21" w:rightChars="10"/>
              <w:jc w:val="center"/>
              <w:rPr>
                <w:rFonts w:hint="eastAsia" w:asciiTheme="minorEastAsia" w:hAnsiTheme="minorEastAsia" w:eastAsiaTheme="minorEastAsia"/>
                <w:b/>
                <w:sz w:val="20"/>
                <w:szCs w:val="18"/>
              </w:rPr>
            </w:pPr>
          </w:p>
        </w:tc>
        <w:tc>
          <w:tcPr>
            <w:tcW w:w="800" w:type="dxa"/>
            <w:tcBorders>
              <w:top w:val="single" w:color="auto" w:sz="4" w:space="0"/>
              <w:left w:val="nil"/>
              <w:bottom w:val="single" w:color="auto" w:sz="4" w:space="0"/>
              <w:right w:val="single" w:color="auto" w:sz="4" w:space="0"/>
            </w:tcBorders>
            <w:vAlign w:val="center"/>
          </w:tcPr>
          <w:p>
            <w:pPr>
              <w:spacing w:line="0" w:lineRule="atLeast"/>
              <w:ind w:right="36" w:rightChars="17"/>
              <w:jc w:val="center"/>
              <w:rPr>
                <w:rFonts w:hint="eastAsia" w:asciiTheme="minorEastAsia" w:hAnsiTheme="minorEastAsia" w:eastAsiaTheme="minorEastAsia"/>
                <w:b/>
                <w:sz w:val="20"/>
                <w:szCs w:val="18"/>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1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3320" w:type="dxa"/>
            <w:tcBorders>
              <w:top w:val="single" w:color="auto" w:sz="4" w:space="0"/>
              <w:left w:val="nil"/>
              <w:bottom w:val="single" w:color="auto" w:sz="4" w:space="0"/>
              <w:right w:val="single" w:color="auto" w:sz="4" w:space="0"/>
            </w:tcBorders>
            <w:vAlign w:val="center"/>
          </w:tcPr>
          <w:p>
            <w:pPr>
              <w:spacing w:line="0" w:lineRule="atLeast"/>
              <w:ind w:right="-4" w:rightChars="-2"/>
              <w:jc w:val="center"/>
              <w:rPr>
                <w:rFonts w:hint="eastAsia" w:asciiTheme="minorEastAsia" w:hAnsiTheme="minorEastAsia" w:eastAsiaTheme="minorEastAsia"/>
                <w:b/>
                <w:sz w:val="20"/>
                <w:szCs w:val="18"/>
              </w:rPr>
            </w:pPr>
          </w:p>
        </w:tc>
        <w:tc>
          <w:tcPr>
            <w:tcW w:w="1077"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011"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19"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75"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0" w:lineRule="atLeast"/>
              <w:ind w:right="21" w:rightChars="10"/>
              <w:jc w:val="center"/>
              <w:rPr>
                <w:rFonts w:hint="eastAsia" w:asciiTheme="minorEastAsia" w:hAnsiTheme="minorEastAsia" w:eastAsiaTheme="minorEastAsia"/>
                <w:b/>
                <w:sz w:val="20"/>
                <w:szCs w:val="18"/>
              </w:rPr>
            </w:pPr>
          </w:p>
        </w:tc>
        <w:tc>
          <w:tcPr>
            <w:tcW w:w="800" w:type="dxa"/>
            <w:tcBorders>
              <w:top w:val="single" w:color="auto" w:sz="4" w:space="0"/>
              <w:left w:val="nil"/>
              <w:bottom w:val="single" w:color="auto" w:sz="4" w:space="0"/>
              <w:right w:val="single" w:color="auto" w:sz="4" w:space="0"/>
            </w:tcBorders>
            <w:vAlign w:val="center"/>
          </w:tcPr>
          <w:p>
            <w:pPr>
              <w:spacing w:line="0" w:lineRule="atLeast"/>
              <w:ind w:right="36" w:rightChars="17"/>
              <w:jc w:val="center"/>
              <w:rPr>
                <w:rFonts w:hint="eastAsia" w:asciiTheme="minorEastAsia" w:hAnsiTheme="minorEastAsia" w:eastAsiaTheme="minorEastAsia"/>
                <w:b/>
                <w:sz w:val="20"/>
                <w:szCs w:val="18"/>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1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3320" w:type="dxa"/>
            <w:tcBorders>
              <w:top w:val="single" w:color="auto" w:sz="4" w:space="0"/>
              <w:left w:val="nil"/>
              <w:bottom w:val="single" w:color="auto" w:sz="4" w:space="0"/>
              <w:right w:val="single" w:color="auto" w:sz="4" w:space="0"/>
            </w:tcBorders>
            <w:vAlign w:val="center"/>
          </w:tcPr>
          <w:p>
            <w:pPr>
              <w:spacing w:line="0" w:lineRule="atLeast"/>
              <w:ind w:right="-4" w:rightChars="-2"/>
              <w:jc w:val="center"/>
              <w:rPr>
                <w:rFonts w:hint="eastAsia" w:asciiTheme="minorEastAsia" w:hAnsiTheme="minorEastAsia" w:eastAsiaTheme="minorEastAsia"/>
                <w:b/>
                <w:sz w:val="20"/>
                <w:szCs w:val="18"/>
              </w:rPr>
            </w:pPr>
          </w:p>
        </w:tc>
        <w:tc>
          <w:tcPr>
            <w:tcW w:w="1077"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011"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19"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75"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0" w:lineRule="atLeast"/>
              <w:ind w:right="21" w:rightChars="10"/>
              <w:jc w:val="center"/>
              <w:rPr>
                <w:rFonts w:hint="eastAsia" w:asciiTheme="minorEastAsia" w:hAnsiTheme="minorEastAsia" w:eastAsiaTheme="minorEastAsia"/>
                <w:b/>
                <w:sz w:val="20"/>
                <w:szCs w:val="18"/>
              </w:rPr>
            </w:pPr>
          </w:p>
        </w:tc>
        <w:tc>
          <w:tcPr>
            <w:tcW w:w="800" w:type="dxa"/>
            <w:tcBorders>
              <w:top w:val="single" w:color="auto" w:sz="4" w:space="0"/>
              <w:left w:val="nil"/>
              <w:bottom w:val="single" w:color="auto" w:sz="4" w:space="0"/>
              <w:right w:val="single" w:color="auto" w:sz="4" w:space="0"/>
            </w:tcBorders>
            <w:vAlign w:val="center"/>
          </w:tcPr>
          <w:p>
            <w:pPr>
              <w:spacing w:line="0" w:lineRule="atLeast"/>
              <w:ind w:right="36" w:rightChars="17"/>
              <w:jc w:val="center"/>
              <w:rPr>
                <w:rFonts w:hint="eastAsia" w:asciiTheme="minorEastAsia" w:hAnsiTheme="minorEastAsia" w:eastAsiaTheme="minorEastAsia"/>
                <w:b/>
                <w:sz w:val="20"/>
                <w:szCs w:val="18"/>
              </w:rPr>
            </w:pPr>
          </w:p>
        </w:tc>
        <w:tc>
          <w:tcPr>
            <w:tcW w:w="126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10"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3320" w:type="dxa"/>
            <w:tcBorders>
              <w:top w:val="single" w:color="auto" w:sz="4" w:space="0"/>
              <w:left w:val="nil"/>
              <w:bottom w:val="single" w:color="auto" w:sz="4" w:space="0"/>
              <w:right w:val="single" w:color="auto" w:sz="4" w:space="0"/>
            </w:tcBorders>
            <w:vAlign w:val="center"/>
          </w:tcPr>
          <w:p>
            <w:pPr>
              <w:spacing w:line="0" w:lineRule="atLeast"/>
              <w:ind w:right="-4" w:rightChars="-2"/>
              <w:jc w:val="center"/>
              <w:rPr>
                <w:rFonts w:hint="eastAsia" w:asciiTheme="minorEastAsia" w:hAnsiTheme="minorEastAsia" w:eastAsiaTheme="minorEastAsia"/>
                <w:b/>
                <w:sz w:val="20"/>
                <w:szCs w:val="18"/>
              </w:rPr>
            </w:pPr>
          </w:p>
        </w:tc>
        <w:tc>
          <w:tcPr>
            <w:tcW w:w="1077"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011"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19"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c>
          <w:tcPr>
            <w:tcW w:w="1475" w:type="dxa"/>
            <w:tcBorders>
              <w:top w:val="single" w:color="auto" w:sz="4" w:space="0"/>
              <w:left w:val="nil"/>
              <w:bottom w:val="single" w:color="auto" w:sz="4" w:space="0"/>
              <w:right w:val="single" w:color="auto" w:sz="4" w:space="0"/>
            </w:tcBorders>
            <w:vAlign w:val="center"/>
          </w:tcPr>
          <w:p>
            <w:pPr>
              <w:spacing w:line="0" w:lineRule="atLeast"/>
              <w:jc w:val="center"/>
              <w:rPr>
                <w:rFonts w:hint="eastAsia" w:asciiTheme="minorEastAsia" w:hAnsiTheme="minorEastAsia" w:eastAsiaTheme="minorEastAsia"/>
                <w:b/>
                <w:sz w:val="20"/>
                <w:szCs w:val="18"/>
              </w:rPr>
            </w:pPr>
          </w:p>
        </w:tc>
      </w:tr>
    </w:tbl>
    <w:p/>
    <w:p>
      <w:pPr>
        <w:widowControl/>
        <w:spacing w:line="360" w:lineRule="atLeast"/>
        <w:ind w:firstLine="723" w:firstLineChars="300"/>
        <w:jc w:val="left"/>
        <w:rPr>
          <w:rFonts w:hint="eastAsia" w:ascii="宋体" w:hAnsi="宋体"/>
          <w:color w:val="000000"/>
          <w:kern w:val="0"/>
          <w:sz w:val="24"/>
        </w:rPr>
      </w:pPr>
      <w:r>
        <w:rPr>
          <w:rFonts w:hint="eastAsia" w:ascii="宋体" w:hAnsi="宋体"/>
          <w:b/>
          <w:bCs/>
          <w:color w:val="000000"/>
          <w:kern w:val="0"/>
          <w:sz w:val="24"/>
        </w:rPr>
        <w:t>注：</w:t>
      </w:r>
      <w:r>
        <w:rPr>
          <w:rFonts w:hint="eastAsia" w:ascii="宋体" w:hAnsi="宋体"/>
          <w:color w:val="000000"/>
          <w:kern w:val="0"/>
          <w:sz w:val="24"/>
        </w:rPr>
        <w:t>请于</w:t>
      </w:r>
      <w:r>
        <w:rPr>
          <w:rFonts w:hint="eastAsia" w:ascii="宋体" w:hAnsi="宋体"/>
          <w:color w:val="000000"/>
          <w:kern w:val="0"/>
          <w:sz w:val="24"/>
          <w:lang w:val="en-US" w:eastAsia="zh-CN"/>
        </w:rPr>
        <w:t>10</w:t>
      </w:r>
      <w:r>
        <w:rPr>
          <w:rFonts w:hint="eastAsia" w:ascii="宋体" w:hAnsi="宋体"/>
          <w:color w:val="000000"/>
          <w:kern w:val="0"/>
          <w:sz w:val="24"/>
        </w:rPr>
        <w:t>月</w:t>
      </w:r>
      <w:r>
        <w:rPr>
          <w:rFonts w:hint="eastAsia" w:ascii="宋体" w:hAnsi="宋体"/>
          <w:color w:val="000000"/>
          <w:kern w:val="0"/>
          <w:sz w:val="24"/>
          <w:lang w:val="en-US" w:eastAsia="zh-CN"/>
        </w:rPr>
        <w:t>13</w:t>
      </w:r>
      <w:r>
        <w:rPr>
          <w:rFonts w:hint="eastAsia" w:ascii="宋体" w:hAnsi="宋体"/>
          <w:color w:val="000000"/>
          <w:kern w:val="0"/>
          <w:sz w:val="24"/>
        </w:rPr>
        <w:t>日</w:t>
      </w:r>
      <w:r>
        <w:rPr>
          <w:rFonts w:hint="eastAsia" w:ascii="宋体" w:hAnsi="宋体"/>
          <w:color w:val="000000"/>
          <w:kern w:val="0"/>
          <w:sz w:val="24"/>
          <w:lang w:eastAsia="zh-CN"/>
        </w:rPr>
        <w:t>（</w:t>
      </w:r>
      <w:r>
        <w:rPr>
          <w:rFonts w:hint="eastAsia" w:ascii="宋体" w:hAnsi="宋体"/>
          <w:color w:val="000000"/>
          <w:kern w:val="0"/>
          <w:sz w:val="24"/>
          <w:lang w:val="en-US" w:eastAsia="zh-CN"/>
        </w:rPr>
        <w:t>星期五</w:t>
      </w:r>
      <w:r>
        <w:rPr>
          <w:rFonts w:hint="eastAsia" w:ascii="宋体" w:hAnsi="宋体"/>
          <w:color w:val="000000"/>
          <w:kern w:val="0"/>
          <w:sz w:val="24"/>
          <w:lang w:eastAsia="zh-CN"/>
        </w:rPr>
        <w:t>）</w:t>
      </w:r>
      <w:r>
        <w:rPr>
          <w:rFonts w:hint="eastAsia" w:ascii="宋体" w:hAnsi="宋体"/>
          <w:color w:val="000000"/>
          <w:kern w:val="0"/>
          <w:sz w:val="24"/>
        </w:rPr>
        <w:t>前将签字盖章后的信息表电子版（扫描件）发送至lnsfxy_jcjy@126.com。</w:t>
      </w:r>
    </w:p>
    <w:p>
      <w:pPr>
        <w:spacing w:line="560" w:lineRule="exact"/>
        <w:rPr>
          <w:rFonts w:hint="default" w:ascii="仿宋_GB2312" w:hAnsi="Times New Roman" w:eastAsia="仿宋_GB2312"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TlkZGFhMzNlYWNlZGUyN2FlMThiOTE4YmU3NmIifQ=="/>
  </w:docVars>
  <w:rsids>
    <w:rsidRoot w:val="00000000"/>
    <w:rsid w:val="01EA0118"/>
    <w:rsid w:val="03951DA7"/>
    <w:rsid w:val="046A0723"/>
    <w:rsid w:val="04C90560"/>
    <w:rsid w:val="06D47301"/>
    <w:rsid w:val="08B76E89"/>
    <w:rsid w:val="091837BC"/>
    <w:rsid w:val="0AB45767"/>
    <w:rsid w:val="0CE97214"/>
    <w:rsid w:val="0D222E5C"/>
    <w:rsid w:val="0F037B95"/>
    <w:rsid w:val="0F713840"/>
    <w:rsid w:val="11FC011F"/>
    <w:rsid w:val="127D2FB1"/>
    <w:rsid w:val="12A10CC7"/>
    <w:rsid w:val="14634486"/>
    <w:rsid w:val="15836462"/>
    <w:rsid w:val="190A3122"/>
    <w:rsid w:val="1A766595"/>
    <w:rsid w:val="1DFF731C"/>
    <w:rsid w:val="1EC93137"/>
    <w:rsid w:val="2153303A"/>
    <w:rsid w:val="21902632"/>
    <w:rsid w:val="23113B92"/>
    <w:rsid w:val="24875131"/>
    <w:rsid w:val="25056E93"/>
    <w:rsid w:val="25DA0320"/>
    <w:rsid w:val="291678C1"/>
    <w:rsid w:val="29A273A6"/>
    <w:rsid w:val="2A375D41"/>
    <w:rsid w:val="2A522B7B"/>
    <w:rsid w:val="2AC1560A"/>
    <w:rsid w:val="2D84146B"/>
    <w:rsid w:val="34A85372"/>
    <w:rsid w:val="34F211E2"/>
    <w:rsid w:val="35335357"/>
    <w:rsid w:val="35532393"/>
    <w:rsid w:val="356B688C"/>
    <w:rsid w:val="36084D9F"/>
    <w:rsid w:val="36A41884"/>
    <w:rsid w:val="36D668E1"/>
    <w:rsid w:val="384E4A9E"/>
    <w:rsid w:val="38B36EDA"/>
    <w:rsid w:val="394321BF"/>
    <w:rsid w:val="3D673DEF"/>
    <w:rsid w:val="3E1675C3"/>
    <w:rsid w:val="3FA0183A"/>
    <w:rsid w:val="404B360D"/>
    <w:rsid w:val="446F4600"/>
    <w:rsid w:val="47770557"/>
    <w:rsid w:val="47B850D0"/>
    <w:rsid w:val="481608EC"/>
    <w:rsid w:val="4AAB17DF"/>
    <w:rsid w:val="4B4E4840"/>
    <w:rsid w:val="4BC30270"/>
    <w:rsid w:val="4CAA5AA7"/>
    <w:rsid w:val="4CDF1419"/>
    <w:rsid w:val="4DF74D1B"/>
    <w:rsid w:val="51BA50C1"/>
    <w:rsid w:val="5224454D"/>
    <w:rsid w:val="52773616"/>
    <w:rsid w:val="548B08B3"/>
    <w:rsid w:val="54FC20DF"/>
    <w:rsid w:val="5503044A"/>
    <w:rsid w:val="55677225"/>
    <w:rsid w:val="5AE57473"/>
    <w:rsid w:val="5B073888"/>
    <w:rsid w:val="60416DCA"/>
    <w:rsid w:val="64575D50"/>
    <w:rsid w:val="667C4500"/>
    <w:rsid w:val="66EF4CD2"/>
    <w:rsid w:val="678C42CF"/>
    <w:rsid w:val="68324E76"/>
    <w:rsid w:val="699D6C67"/>
    <w:rsid w:val="6A357580"/>
    <w:rsid w:val="6A5033B5"/>
    <w:rsid w:val="6E275614"/>
    <w:rsid w:val="6F2E3EBD"/>
    <w:rsid w:val="6F6B2EF0"/>
    <w:rsid w:val="701B3885"/>
    <w:rsid w:val="74582108"/>
    <w:rsid w:val="77F17064"/>
    <w:rsid w:val="785D5F3F"/>
    <w:rsid w:val="799534B7"/>
    <w:rsid w:val="7A241A8C"/>
    <w:rsid w:val="7A2B5BC9"/>
    <w:rsid w:val="7B6E2211"/>
    <w:rsid w:val="7B812BC7"/>
    <w:rsid w:val="7D6C6626"/>
    <w:rsid w:val="7DE3104D"/>
    <w:rsid w:val="7E152E42"/>
    <w:rsid w:val="7E6F077A"/>
    <w:rsid w:val="7ED80C92"/>
    <w:rsid w:val="7FF12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style>
  <w:style w:type="paragraph" w:styleId="4">
    <w:name w:val="footer"/>
    <w:basedOn w:val="1"/>
    <w:unhideWhenUsed/>
    <w:qFormat/>
    <w:uiPriority w:val="99"/>
    <w:pPr>
      <w:widowControl/>
      <w:tabs>
        <w:tab w:val="center" w:pos="4153"/>
        <w:tab w:val="right" w:pos="8306"/>
      </w:tabs>
      <w:snapToGrid w:val="0"/>
      <w:spacing w:line="240" w:lineRule="atLeast"/>
      <w:jc w:val="left"/>
    </w:pPr>
    <w:rPr>
      <w:rFonts w:ascii="Calibri" w:hAnsi="Calibri" w:eastAsia="仿宋_GB2312"/>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15"/>
    <w:basedOn w:val="9"/>
    <w:qFormat/>
    <w:uiPriority w:val="0"/>
    <w:rPr>
      <w:rFonts w:hint="default" w:ascii="Times New Roman" w:hAnsi="Times New Roman" w:cs="Times New Roman"/>
    </w:rPr>
  </w:style>
  <w:style w:type="character" w:customStyle="1" w:styleId="13">
    <w:name w:val="apple-style-span"/>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1668</Words>
  <Characters>1760</Characters>
  <Lines>0</Lines>
  <Paragraphs>0</Paragraphs>
  <TotalTime>2</TotalTime>
  <ScaleCrop>false</ScaleCrop>
  <LinksUpToDate>false</LinksUpToDate>
  <CharactersWithSpaces>1989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2023-07-05T00:33:00Z</dcterms:created>
  <dc:creator>1</dc:creator>
  <cp:lastModifiedBy>Laura 、</cp:lastModifiedBy>
  <cp:lastPrinted>2023-09-11T05:00:11Z</cp:lastPrinted>
  <dcterms:modified xsi:type="dcterms:W3CDTF">2023-09-11T05:03:27Z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8FB85ABEB88646778BCF21884BDE8A39_13</vt:lpwstr>
  </property>
</Properties>
</file>